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CD9" w:rsidRPr="00AE1CD9" w:rsidRDefault="00AE1CD9" w:rsidP="00410D62">
      <w:pPr>
        <w:tabs>
          <w:tab w:val="left" w:pos="426"/>
        </w:tabs>
        <w:jc w:val="right"/>
        <w:outlineLvl w:val="0"/>
        <w:rPr>
          <w:b/>
          <w:i/>
          <w:sz w:val="28"/>
          <w:szCs w:val="28"/>
        </w:rPr>
      </w:pPr>
      <w:bookmarkStart w:id="0" w:name="_GoBack"/>
      <w:bookmarkEnd w:id="0"/>
      <w:r w:rsidRPr="00AE1CD9">
        <w:rPr>
          <w:b/>
          <w:i/>
          <w:sz w:val="28"/>
          <w:szCs w:val="28"/>
        </w:rPr>
        <w:t>Проект</w:t>
      </w:r>
    </w:p>
    <w:p w:rsidR="00AE1CD9" w:rsidRDefault="00AE1CD9" w:rsidP="00410D62">
      <w:pPr>
        <w:ind w:firstLine="851"/>
        <w:jc w:val="center"/>
        <w:outlineLvl w:val="0"/>
        <w:rPr>
          <w:b/>
          <w:sz w:val="28"/>
          <w:szCs w:val="28"/>
        </w:rPr>
      </w:pPr>
    </w:p>
    <w:p w:rsidR="00F62E80" w:rsidRDefault="00AE1CD9" w:rsidP="00410D62">
      <w:pPr>
        <w:ind w:firstLine="851"/>
        <w:jc w:val="center"/>
        <w:outlineLvl w:val="0"/>
        <w:rPr>
          <w:b/>
          <w:sz w:val="28"/>
          <w:szCs w:val="28"/>
        </w:rPr>
      </w:pPr>
      <w:r>
        <w:rPr>
          <w:b/>
          <w:sz w:val="28"/>
          <w:szCs w:val="28"/>
        </w:rPr>
        <w:t>К</w:t>
      </w:r>
      <w:r w:rsidRPr="00494757">
        <w:rPr>
          <w:b/>
          <w:sz w:val="28"/>
          <w:szCs w:val="28"/>
        </w:rPr>
        <w:t>ЛИНИЧЕСК</w:t>
      </w:r>
      <w:r>
        <w:rPr>
          <w:b/>
          <w:sz w:val="28"/>
          <w:szCs w:val="28"/>
        </w:rPr>
        <w:t>ИЙ</w:t>
      </w:r>
      <w:r w:rsidRPr="00494757">
        <w:rPr>
          <w:b/>
          <w:sz w:val="28"/>
          <w:szCs w:val="28"/>
        </w:rPr>
        <w:t xml:space="preserve"> ПРОТОКОЛ </w:t>
      </w:r>
      <w:r>
        <w:rPr>
          <w:b/>
          <w:sz w:val="28"/>
          <w:szCs w:val="28"/>
        </w:rPr>
        <w:t>ДИАГНОСТИКИ И ЛЕЧЕНИЯ</w:t>
      </w:r>
    </w:p>
    <w:p w:rsidR="00AE1CD9" w:rsidRDefault="00AE1CD9" w:rsidP="00410D62">
      <w:pPr>
        <w:ind w:firstLine="851"/>
        <w:jc w:val="center"/>
        <w:outlineLvl w:val="0"/>
        <w:rPr>
          <w:b/>
          <w:sz w:val="28"/>
          <w:szCs w:val="28"/>
        </w:rPr>
      </w:pPr>
    </w:p>
    <w:p w:rsidR="00215416" w:rsidRPr="009C1CA3" w:rsidRDefault="00F62E80" w:rsidP="00410D62">
      <w:pPr>
        <w:ind w:firstLine="851"/>
        <w:jc w:val="center"/>
        <w:outlineLvl w:val="0"/>
        <w:rPr>
          <w:b/>
          <w:sz w:val="28"/>
          <w:szCs w:val="28"/>
        </w:rPr>
      </w:pPr>
      <w:r>
        <w:rPr>
          <w:b/>
          <w:sz w:val="28"/>
          <w:szCs w:val="28"/>
        </w:rPr>
        <w:t xml:space="preserve"> </w:t>
      </w:r>
      <w:r w:rsidR="00AE1CD9">
        <w:rPr>
          <w:b/>
          <w:sz w:val="28"/>
          <w:szCs w:val="28"/>
        </w:rPr>
        <w:t>ХРОНИЧЕСКАЯ ОБСТРУКТИВНАЯ БОЛЕЗНЬ ЛЕГКИХ</w:t>
      </w:r>
    </w:p>
    <w:p w:rsidR="00215416" w:rsidRPr="00597C7E" w:rsidRDefault="00215416" w:rsidP="00410D62">
      <w:pPr>
        <w:ind w:firstLine="851"/>
        <w:rPr>
          <w:i/>
          <w:sz w:val="28"/>
          <w:szCs w:val="28"/>
        </w:rPr>
      </w:pPr>
    </w:p>
    <w:p w:rsidR="00215416" w:rsidRDefault="00215416" w:rsidP="00410D62">
      <w:pPr>
        <w:numPr>
          <w:ilvl w:val="0"/>
          <w:numId w:val="1"/>
        </w:numPr>
        <w:tabs>
          <w:tab w:val="left" w:pos="426"/>
        </w:tabs>
        <w:ind w:left="0" w:firstLine="0"/>
        <w:jc w:val="both"/>
        <w:rPr>
          <w:b/>
          <w:sz w:val="28"/>
          <w:szCs w:val="28"/>
        </w:rPr>
      </w:pPr>
      <w:r w:rsidRPr="00597C7E">
        <w:rPr>
          <w:b/>
          <w:sz w:val="28"/>
          <w:szCs w:val="28"/>
        </w:rPr>
        <w:t>Содержание:</w:t>
      </w:r>
      <w:r w:rsidR="00F62E80">
        <w:rPr>
          <w:b/>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6"/>
        <w:gridCol w:w="565"/>
      </w:tblGrid>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Соотношение кодов МКБ-10 и МКБ-9</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2</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Дата разработки/пересмотра протокола</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2</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Пользователи протокола</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2</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Категория пациентов</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2</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rFonts w:eastAsia="Calibri"/>
                <w:bCs/>
                <w:sz w:val="28"/>
                <w:szCs w:val="28"/>
              </w:rPr>
              <w:t>Шкала уровня доказательности</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2</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Определение</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Классификация</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Диагностика и лечение на амбулаторном уровне</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6</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 xml:space="preserve">Показания для госпитализации с указанием типа госпитализации </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22</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 xml:space="preserve">Диагностика и лечение на этапе скорой неотложной помощи </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22</w:t>
            </w:r>
          </w:p>
        </w:tc>
      </w:tr>
      <w:tr w:rsidR="00AE1CD9" w:rsidRPr="00AE1CD9" w:rsidTr="00AE1CD9">
        <w:trPr>
          <w:trHeight w:val="356"/>
        </w:trPr>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 xml:space="preserve">Диагностика и лечение на стационарном уровне </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24</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 xml:space="preserve">Медицинская реабилитация </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35</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 xml:space="preserve">Паллиативная помощь </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35</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Сокращения, используемые в протоколе</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35</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Список разработчиков протокола с указанием квалификационных данных</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36</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Указание на отсутствие конфликта интересов</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36</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Список рецензентов</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36</w:t>
            </w:r>
          </w:p>
        </w:tc>
      </w:tr>
      <w:tr w:rsidR="00AE1CD9" w:rsidRPr="00AE1CD9" w:rsidTr="00AE1CD9">
        <w:tc>
          <w:tcPr>
            <w:tcW w:w="9639" w:type="dxa"/>
            <w:shd w:val="clear" w:color="auto" w:fill="auto"/>
          </w:tcPr>
          <w:p w:rsidR="00AE1CD9" w:rsidRPr="00AE1CD9" w:rsidRDefault="00AE1CD9" w:rsidP="00410D62">
            <w:pPr>
              <w:tabs>
                <w:tab w:val="left" w:pos="1134"/>
              </w:tabs>
              <w:jc w:val="both"/>
              <w:rPr>
                <w:sz w:val="28"/>
                <w:szCs w:val="28"/>
              </w:rPr>
            </w:pPr>
            <w:r w:rsidRPr="00AE1CD9">
              <w:rPr>
                <w:sz w:val="28"/>
                <w:szCs w:val="28"/>
              </w:rPr>
              <w:t>Список использованной литературы</w:t>
            </w:r>
          </w:p>
        </w:tc>
        <w:tc>
          <w:tcPr>
            <w:tcW w:w="567" w:type="dxa"/>
            <w:shd w:val="clear" w:color="auto" w:fill="auto"/>
          </w:tcPr>
          <w:p w:rsidR="00AE1CD9" w:rsidRPr="00AE1CD9" w:rsidRDefault="00D52401" w:rsidP="00410D62">
            <w:pPr>
              <w:tabs>
                <w:tab w:val="left" w:pos="1134"/>
              </w:tabs>
              <w:jc w:val="center"/>
              <w:rPr>
                <w:sz w:val="28"/>
                <w:szCs w:val="28"/>
              </w:rPr>
            </w:pPr>
            <w:r>
              <w:rPr>
                <w:sz w:val="28"/>
                <w:szCs w:val="28"/>
              </w:rPr>
              <w:t>36</w:t>
            </w:r>
          </w:p>
        </w:tc>
      </w:tr>
    </w:tbl>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Default="00AE1CD9" w:rsidP="00410D62">
      <w:pPr>
        <w:tabs>
          <w:tab w:val="left" w:pos="426"/>
        </w:tabs>
        <w:jc w:val="both"/>
        <w:rPr>
          <w:b/>
          <w:sz w:val="28"/>
          <w:szCs w:val="28"/>
        </w:rPr>
      </w:pPr>
    </w:p>
    <w:p w:rsidR="00AE1CD9" w:rsidRPr="00597C7E" w:rsidRDefault="00AE1CD9" w:rsidP="00410D62">
      <w:pPr>
        <w:tabs>
          <w:tab w:val="left" w:pos="426"/>
        </w:tabs>
        <w:jc w:val="both"/>
        <w:rPr>
          <w:b/>
          <w:sz w:val="28"/>
          <w:szCs w:val="28"/>
        </w:rPr>
      </w:pPr>
    </w:p>
    <w:p w:rsidR="00215416" w:rsidRDefault="00215416" w:rsidP="00410D62">
      <w:pPr>
        <w:numPr>
          <w:ilvl w:val="0"/>
          <w:numId w:val="1"/>
        </w:numPr>
        <w:tabs>
          <w:tab w:val="left" w:pos="426"/>
        </w:tabs>
        <w:ind w:left="0" w:firstLine="0"/>
        <w:jc w:val="both"/>
        <w:rPr>
          <w:b/>
          <w:sz w:val="28"/>
          <w:szCs w:val="28"/>
        </w:rPr>
      </w:pPr>
      <w:r w:rsidRPr="00597C7E">
        <w:rPr>
          <w:b/>
          <w:sz w:val="28"/>
          <w:szCs w:val="28"/>
        </w:rPr>
        <w:lastRenderedPageBreak/>
        <w:t>Соотношение кодов МКБ-10 и МКБ-9:</w:t>
      </w:r>
    </w:p>
    <w:p w:rsidR="002040F4" w:rsidRPr="00597C7E" w:rsidRDefault="002040F4" w:rsidP="00410D62">
      <w:pPr>
        <w:ind w:left="851"/>
        <w:jc w:val="both"/>
        <w:rPr>
          <w:b/>
          <w:sz w:val="28"/>
          <w:szCs w:val="28"/>
        </w:rPr>
      </w:pPr>
    </w:p>
    <w:tbl>
      <w:tblPr>
        <w:tblW w:w="9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3703"/>
        <w:gridCol w:w="1096"/>
        <w:gridCol w:w="3562"/>
      </w:tblGrid>
      <w:tr w:rsidR="00215416" w:rsidRPr="00597C7E" w:rsidTr="00F91383">
        <w:trPr>
          <w:trHeight w:val="646"/>
        </w:trPr>
        <w:tc>
          <w:tcPr>
            <w:tcW w:w="5069" w:type="dxa"/>
            <w:gridSpan w:val="2"/>
            <w:shd w:val="clear" w:color="auto" w:fill="auto"/>
          </w:tcPr>
          <w:p w:rsidR="00215416" w:rsidRPr="00327622" w:rsidRDefault="00215416" w:rsidP="00410D62">
            <w:pPr>
              <w:ind w:firstLine="851"/>
              <w:jc w:val="center"/>
              <w:rPr>
                <w:b/>
                <w:sz w:val="28"/>
                <w:szCs w:val="28"/>
              </w:rPr>
            </w:pPr>
            <w:r w:rsidRPr="00327622">
              <w:rPr>
                <w:b/>
                <w:sz w:val="28"/>
                <w:szCs w:val="28"/>
              </w:rPr>
              <w:t xml:space="preserve">МКБ-10 </w:t>
            </w:r>
          </w:p>
          <w:p w:rsidR="00DA25FC" w:rsidRPr="00327622" w:rsidRDefault="00DA25FC" w:rsidP="00410D62">
            <w:pPr>
              <w:ind w:firstLine="851"/>
              <w:jc w:val="center"/>
              <w:rPr>
                <w:b/>
                <w:sz w:val="28"/>
                <w:szCs w:val="28"/>
              </w:rPr>
            </w:pPr>
            <w:r w:rsidRPr="00327622">
              <w:rPr>
                <w:b/>
                <w:sz w:val="28"/>
                <w:szCs w:val="28"/>
              </w:rPr>
              <w:t>Класс Х</w:t>
            </w:r>
          </w:p>
        </w:tc>
        <w:tc>
          <w:tcPr>
            <w:tcW w:w="4658" w:type="dxa"/>
            <w:gridSpan w:val="2"/>
            <w:shd w:val="clear" w:color="auto" w:fill="auto"/>
          </w:tcPr>
          <w:p w:rsidR="00DA25FC" w:rsidRPr="00327622" w:rsidRDefault="00215416" w:rsidP="00410D62">
            <w:pPr>
              <w:ind w:firstLine="851"/>
              <w:jc w:val="center"/>
              <w:rPr>
                <w:rFonts w:ascii="Georgia" w:hAnsi="Georgia"/>
                <w:color w:val="000000"/>
                <w:sz w:val="27"/>
                <w:szCs w:val="27"/>
                <w:shd w:val="clear" w:color="auto" w:fill="FFFFFF"/>
              </w:rPr>
            </w:pPr>
            <w:r w:rsidRPr="00327622">
              <w:rPr>
                <w:b/>
                <w:sz w:val="28"/>
                <w:szCs w:val="28"/>
              </w:rPr>
              <w:t>МКБ-9</w:t>
            </w:r>
            <w:r w:rsidR="00DA25FC" w:rsidRPr="00327622">
              <w:rPr>
                <w:rFonts w:ascii="Georgia" w:hAnsi="Georgia"/>
                <w:color w:val="000000"/>
                <w:sz w:val="27"/>
                <w:szCs w:val="27"/>
                <w:shd w:val="clear" w:color="auto" w:fill="FFFFFF"/>
              </w:rPr>
              <w:t xml:space="preserve"> </w:t>
            </w:r>
          </w:p>
          <w:p w:rsidR="00215416" w:rsidRPr="004B67BC" w:rsidRDefault="00DA25FC" w:rsidP="00410D62">
            <w:pPr>
              <w:ind w:firstLine="851"/>
              <w:jc w:val="center"/>
              <w:rPr>
                <w:b/>
                <w:sz w:val="28"/>
                <w:szCs w:val="28"/>
              </w:rPr>
            </w:pPr>
            <w:r w:rsidRPr="004B67BC">
              <w:rPr>
                <w:rFonts w:ascii="Georgia" w:hAnsi="Georgia"/>
                <w:b/>
                <w:color w:val="000000"/>
                <w:sz w:val="27"/>
                <w:szCs w:val="27"/>
                <w:shd w:val="clear" w:color="auto" w:fill="FFFFFF"/>
              </w:rPr>
              <w:t>Класс VIII</w:t>
            </w:r>
          </w:p>
        </w:tc>
      </w:tr>
      <w:tr w:rsidR="00215416" w:rsidRPr="00597C7E" w:rsidTr="00F91383">
        <w:trPr>
          <w:trHeight w:val="307"/>
        </w:trPr>
        <w:tc>
          <w:tcPr>
            <w:tcW w:w="1367" w:type="dxa"/>
            <w:shd w:val="clear" w:color="auto" w:fill="auto"/>
          </w:tcPr>
          <w:p w:rsidR="00215416" w:rsidRPr="004B67BC" w:rsidRDefault="00215416" w:rsidP="00410D62">
            <w:pPr>
              <w:jc w:val="center"/>
              <w:rPr>
                <w:b/>
                <w:sz w:val="28"/>
                <w:szCs w:val="28"/>
              </w:rPr>
            </w:pPr>
            <w:r w:rsidRPr="004B67BC">
              <w:rPr>
                <w:b/>
                <w:sz w:val="28"/>
                <w:szCs w:val="28"/>
              </w:rPr>
              <w:t>Код</w:t>
            </w:r>
          </w:p>
        </w:tc>
        <w:tc>
          <w:tcPr>
            <w:tcW w:w="3703" w:type="dxa"/>
            <w:shd w:val="clear" w:color="auto" w:fill="auto"/>
          </w:tcPr>
          <w:p w:rsidR="00215416" w:rsidRPr="004B67BC" w:rsidRDefault="00215416" w:rsidP="00410D62">
            <w:pPr>
              <w:ind w:firstLine="851"/>
              <w:rPr>
                <w:b/>
                <w:sz w:val="28"/>
                <w:szCs w:val="28"/>
              </w:rPr>
            </w:pPr>
            <w:r w:rsidRPr="004B67BC">
              <w:rPr>
                <w:b/>
                <w:sz w:val="28"/>
                <w:szCs w:val="28"/>
              </w:rPr>
              <w:t>Название</w:t>
            </w:r>
          </w:p>
        </w:tc>
        <w:tc>
          <w:tcPr>
            <w:tcW w:w="1096" w:type="dxa"/>
            <w:shd w:val="clear" w:color="auto" w:fill="auto"/>
          </w:tcPr>
          <w:p w:rsidR="00215416" w:rsidRPr="004B67BC" w:rsidRDefault="00215416" w:rsidP="00410D62">
            <w:pPr>
              <w:jc w:val="center"/>
              <w:rPr>
                <w:b/>
                <w:sz w:val="28"/>
                <w:szCs w:val="28"/>
              </w:rPr>
            </w:pPr>
            <w:r w:rsidRPr="004B67BC">
              <w:rPr>
                <w:b/>
                <w:sz w:val="28"/>
                <w:szCs w:val="28"/>
              </w:rPr>
              <w:t>Код</w:t>
            </w:r>
          </w:p>
        </w:tc>
        <w:tc>
          <w:tcPr>
            <w:tcW w:w="3562" w:type="dxa"/>
            <w:shd w:val="clear" w:color="auto" w:fill="auto"/>
          </w:tcPr>
          <w:p w:rsidR="00215416" w:rsidRPr="004B67BC" w:rsidRDefault="00215416" w:rsidP="00410D62">
            <w:pPr>
              <w:ind w:firstLine="851"/>
              <w:rPr>
                <w:b/>
                <w:sz w:val="28"/>
                <w:szCs w:val="28"/>
              </w:rPr>
            </w:pPr>
            <w:r w:rsidRPr="004B67BC">
              <w:rPr>
                <w:b/>
                <w:sz w:val="28"/>
                <w:szCs w:val="28"/>
              </w:rPr>
              <w:t>Название</w:t>
            </w:r>
          </w:p>
        </w:tc>
      </w:tr>
      <w:tr w:rsidR="00597C7E" w:rsidRPr="00597C7E" w:rsidTr="00F91383">
        <w:trPr>
          <w:trHeight w:val="970"/>
        </w:trPr>
        <w:tc>
          <w:tcPr>
            <w:tcW w:w="1367" w:type="dxa"/>
            <w:shd w:val="clear" w:color="auto" w:fill="auto"/>
          </w:tcPr>
          <w:p w:rsidR="00597C7E" w:rsidRPr="000C3AAB" w:rsidRDefault="00597C7E" w:rsidP="00410D62">
            <w:pPr>
              <w:jc w:val="center"/>
              <w:rPr>
                <w:sz w:val="28"/>
                <w:szCs w:val="28"/>
              </w:rPr>
            </w:pPr>
            <w:r w:rsidRPr="000C3AAB">
              <w:rPr>
                <w:sz w:val="28"/>
                <w:szCs w:val="28"/>
              </w:rPr>
              <w:t>J44.</w:t>
            </w:r>
          </w:p>
          <w:p w:rsidR="00597C7E" w:rsidRPr="00597C7E" w:rsidRDefault="00597C7E" w:rsidP="00410D62">
            <w:pPr>
              <w:jc w:val="center"/>
              <w:rPr>
                <w:sz w:val="28"/>
                <w:szCs w:val="28"/>
              </w:rPr>
            </w:pPr>
          </w:p>
        </w:tc>
        <w:tc>
          <w:tcPr>
            <w:tcW w:w="3703" w:type="dxa"/>
            <w:shd w:val="clear" w:color="auto" w:fill="auto"/>
          </w:tcPr>
          <w:p w:rsidR="00597C7E" w:rsidRPr="00327622" w:rsidRDefault="00597C7E" w:rsidP="00410D62">
            <w:pPr>
              <w:rPr>
                <w:sz w:val="28"/>
                <w:szCs w:val="28"/>
              </w:rPr>
            </w:pPr>
            <w:r w:rsidRPr="00327622">
              <w:rPr>
                <w:sz w:val="28"/>
                <w:szCs w:val="28"/>
              </w:rPr>
              <w:t>Другая хроническая обструктивная легочная болезнь</w:t>
            </w:r>
          </w:p>
        </w:tc>
        <w:tc>
          <w:tcPr>
            <w:tcW w:w="1096" w:type="dxa"/>
            <w:shd w:val="clear" w:color="auto" w:fill="auto"/>
          </w:tcPr>
          <w:p w:rsidR="00597C7E" w:rsidRPr="00327622" w:rsidRDefault="00327622" w:rsidP="00410D62">
            <w:pPr>
              <w:jc w:val="center"/>
              <w:rPr>
                <w:sz w:val="28"/>
                <w:szCs w:val="28"/>
              </w:rPr>
            </w:pPr>
            <w:r w:rsidRPr="00327622">
              <w:rPr>
                <w:sz w:val="28"/>
                <w:szCs w:val="28"/>
              </w:rPr>
              <w:t>491</w:t>
            </w:r>
          </w:p>
        </w:tc>
        <w:tc>
          <w:tcPr>
            <w:tcW w:w="3562" w:type="dxa"/>
            <w:shd w:val="clear" w:color="auto" w:fill="auto"/>
          </w:tcPr>
          <w:p w:rsidR="00597C7E" w:rsidRPr="00327622" w:rsidRDefault="00327622" w:rsidP="00410D62">
            <w:pPr>
              <w:ind w:firstLine="10"/>
              <w:rPr>
                <w:sz w:val="28"/>
                <w:szCs w:val="28"/>
              </w:rPr>
            </w:pPr>
            <w:r w:rsidRPr="00327622">
              <w:rPr>
                <w:sz w:val="28"/>
                <w:szCs w:val="28"/>
              </w:rPr>
              <w:t>Хронический бронхит</w:t>
            </w:r>
          </w:p>
        </w:tc>
      </w:tr>
      <w:tr w:rsidR="00597C7E" w:rsidRPr="00597C7E" w:rsidTr="00F91383">
        <w:trPr>
          <w:trHeight w:val="1293"/>
        </w:trPr>
        <w:tc>
          <w:tcPr>
            <w:tcW w:w="1367" w:type="dxa"/>
            <w:shd w:val="clear" w:color="auto" w:fill="auto"/>
          </w:tcPr>
          <w:p w:rsidR="00597C7E" w:rsidRPr="000C3AAB" w:rsidRDefault="00597C7E" w:rsidP="00410D62">
            <w:pPr>
              <w:jc w:val="center"/>
              <w:rPr>
                <w:sz w:val="28"/>
                <w:szCs w:val="28"/>
              </w:rPr>
            </w:pPr>
            <w:r w:rsidRPr="000C3AAB">
              <w:rPr>
                <w:sz w:val="28"/>
                <w:szCs w:val="28"/>
              </w:rPr>
              <w:t>J44.0</w:t>
            </w:r>
          </w:p>
          <w:p w:rsidR="00597C7E" w:rsidRPr="00597C7E" w:rsidRDefault="00597C7E" w:rsidP="00410D62">
            <w:pPr>
              <w:ind w:firstLine="851"/>
              <w:jc w:val="center"/>
              <w:rPr>
                <w:sz w:val="28"/>
                <w:szCs w:val="28"/>
              </w:rPr>
            </w:pPr>
          </w:p>
        </w:tc>
        <w:tc>
          <w:tcPr>
            <w:tcW w:w="3703" w:type="dxa"/>
            <w:shd w:val="clear" w:color="auto" w:fill="auto"/>
          </w:tcPr>
          <w:p w:rsidR="00597C7E" w:rsidRPr="00327622" w:rsidRDefault="00597C7E" w:rsidP="00410D62">
            <w:pPr>
              <w:rPr>
                <w:sz w:val="28"/>
                <w:szCs w:val="28"/>
              </w:rPr>
            </w:pPr>
            <w:r w:rsidRPr="00327622">
              <w:rPr>
                <w:sz w:val="28"/>
                <w:szCs w:val="28"/>
              </w:rPr>
              <w:t>Хроническая обструктивная легочная болезнь с острой респираторной инфекцией нижних дыхательных путей</w:t>
            </w:r>
          </w:p>
        </w:tc>
        <w:tc>
          <w:tcPr>
            <w:tcW w:w="1096" w:type="dxa"/>
            <w:shd w:val="clear" w:color="auto" w:fill="auto"/>
          </w:tcPr>
          <w:p w:rsidR="00597C7E" w:rsidRPr="00327622" w:rsidRDefault="00327622" w:rsidP="00410D62">
            <w:pPr>
              <w:jc w:val="center"/>
              <w:rPr>
                <w:sz w:val="28"/>
                <w:szCs w:val="28"/>
              </w:rPr>
            </w:pPr>
            <w:r>
              <w:rPr>
                <w:sz w:val="28"/>
                <w:szCs w:val="28"/>
                <w:lang w:val="en-US"/>
              </w:rPr>
              <w:t>4</w:t>
            </w:r>
            <w:r w:rsidRPr="00327622">
              <w:rPr>
                <w:sz w:val="28"/>
                <w:szCs w:val="28"/>
              </w:rPr>
              <w:t>91.1</w:t>
            </w:r>
          </w:p>
        </w:tc>
        <w:tc>
          <w:tcPr>
            <w:tcW w:w="3562" w:type="dxa"/>
            <w:shd w:val="clear" w:color="auto" w:fill="auto"/>
          </w:tcPr>
          <w:p w:rsidR="00597C7E" w:rsidRPr="00327622" w:rsidRDefault="00327622" w:rsidP="00410D62">
            <w:pPr>
              <w:ind w:firstLine="10"/>
              <w:rPr>
                <w:sz w:val="28"/>
                <w:szCs w:val="28"/>
              </w:rPr>
            </w:pPr>
            <w:r w:rsidRPr="00327622">
              <w:rPr>
                <w:sz w:val="28"/>
                <w:szCs w:val="28"/>
              </w:rPr>
              <w:t>Слизистый хронический бронхит</w:t>
            </w:r>
          </w:p>
        </w:tc>
      </w:tr>
      <w:tr w:rsidR="00597C7E" w:rsidRPr="00597C7E" w:rsidTr="00F91383">
        <w:trPr>
          <w:trHeight w:val="970"/>
        </w:trPr>
        <w:tc>
          <w:tcPr>
            <w:tcW w:w="1367" w:type="dxa"/>
            <w:shd w:val="clear" w:color="auto" w:fill="auto"/>
          </w:tcPr>
          <w:p w:rsidR="00597C7E" w:rsidRPr="000C3AAB" w:rsidRDefault="00597C7E" w:rsidP="00410D62">
            <w:pPr>
              <w:jc w:val="center"/>
              <w:rPr>
                <w:sz w:val="28"/>
                <w:szCs w:val="28"/>
              </w:rPr>
            </w:pPr>
            <w:r w:rsidRPr="000C3AAB">
              <w:rPr>
                <w:sz w:val="28"/>
                <w:szCs w:val="28"/>
              </w:rPr>
              <w:t>J44.1</w:t>
            </w:r>
          </w:p>
          <w:p w:rsidR="00597C7E" w:rsidRPr="00597C7E" w:rsidRDefault="00597C7E" w:rsidP="00410D62">
            <w:pPr>
              <w:ind w:firstLine="851"/>
              <w:jc w:val="center"/>
              <w:rPr>
                <w:sz w:val="28"/>
                <w:szCs w:val="28"/>
              </w:rPr>
            </w:pPr>
          </w:p>
        </w:tc>
        <w:tc>
          <w:tcPr>
            <w:tcW w:w="3703" w:type="dxa"/>
            <w:shd w:val="clear" w:color="auto" w:fill="auto"/>
          </w:tcPr>
          <w:p w:rsidR="00597C7E" w:rsidRPr="00327622" w:rsidRDefault="00597C7E" w:rsidP="00410D62">
            <w:pPr>
              <w:rPr>
                <w:sz w:val="28"/>
                <w:szCs w:val="28"/>
              </w:rPr>
            </w:pPr>
            <w:r w:rsidRPr="00327622">
              <w:rPr>
                <w:sz w:val="28"/>
                <w:szCs w:val="28"/>
              </w:rPr>
              <w:t>Хроническая обструктивная легочная болезнь с обострением неуточненная</w:t>
            </w:r>
          </w:p>
        </w:tc>
        <w:tc>
          <w:tcPr>
            <w:tcW w:w="1096" w:type="dxa"/>
            <w:shd w:val="clear" w:color="auto" w:fill="auto"/>
          </w:tcPr>
          <w:p w:rsidR="00597C7E" w:rsidRPr="00327622" w:rsidRDefault="00327622" w:rsidP="00410D62">
            <w:pPr>
              <w:jc w:val="center"/>
              <w:rPr>
                <w:sz w:val="28"/>
                <w:szCs w:val="28"/>
              </w:rPr>
            </w:pPr>
            <w:r w:rsidRPr="00327622">
              <w:rPr>
                <w:sz w:val="28"/>
                <w:szCs w:val="28"/>
              </w:rPr>
              <w:t>491.0</w:t>
            </w:r>
          </w:p>
        </w:tc>
        <w:tc>
          <w:tcPr>
            <w:tcW w:w="3562" w:type="dxa"/>
            <w:shd w:val="clear" w:color="auto" w:fill="auto"/>
          </w:tcPr>
          <w:p w:rsidR="00597C7E" w:rsidRPr="00327622" w:rsidRDefault="00327622" w:rsidP="00410D62">
            <w:pPr>
              <w:ind w:firstLine="10"/>
              <w:rPr>
                <w:sz w:val="28"/>
                <w:szCs w:val="28"/>
              </w:rPr>
            </w:pPr>
            <w:r w:rsidRPr="00327622">
              <w:rPr>
                <w:sz w:val="28"/>
                <w:szCs w:val="28"/>
              </w:rPr>
              <w:t>Простой хронический бронхит</w:t>
            </w:r>
          </w:p>
        </w:tc>
      </w:tr>
      <w:tr w:rsidR="00597C7E" w:rsidRPr="00597C7E" w:rsidTr="00F91383">
        <w:trPr>
          <w:trHeight w:val="955"/>
        </w:trPr>
        <w:tc>
          <w:tcPr>
            <w:tcW w:w="1367" w:type="dxa"/>
            <w:shd w:val="clear" w:color="auto" w:fill="auto"/>
          </w:tcPr>
          <w:p w:rsidR="00597C7E" w:rsidRPr="000C3AAB" w:rsidRDefault="00597C7E" w:rsidP="00410D62">
            <w:pPr>
              <w:jc w:val="center"/>
              <w:rPr>
                <w:sz w:val="28"/>
                <w:szCs w:val="28"/>
              </w:rPr>
            </w:pPr>
            <w:r w:rsidRPr="000C3AAB">
              <w:rPr>
                <w:sz w:val="28"/>
                <w:szCs w:val="28"/>
              </w:rPr>
              <w:t>J44.8</w:t>
            </w:r>
          </w:p>
          <w:p w:rsidR="00597C7E" w:rsidRPr="000C3AAB" w:rsidRDefault="00597C7E" w:rsidP="00410D62">
            <w:pPr>
              <w:jc w:val="center"/>
              <w:rPr>
                <w:sz w:val="28"/>
                <w:szCs w:val="28"/>
              </w:rPr>
            </w:pPr>
          </w:p>
        </w:tc>
        <w:tc>
          <w:tcPr>
            <w:tcW w:w="3703" w:type="dxa"/>
            <w:shd w:val="clear" w:color="auto" w:fill="auto"/>
          </w:tcPr>
          <w:p w:rsidR="00597C7E" w:rsidRPr="00327622" w:rsidRDefault="00597C7E" w:rsidP="00410D62">
            <w:pPr>
              <w:rPr>
                <w:sz w:val="28"/>
                <w:szCs w:val="28"/>
              </w:rPr>
            </w:pPr>
            <w:r w:rsidRPr="00327622">
              <w:rPr>
                <w:sz w:val="28"/>
                <w:szCs w:val="28"/>
              </w:rPr>
              <w:t>Другая уточненная хроническая обструктивная легочная болезнь</w:t>
            </w:r>
          </w:p>
        </w:tc>
        <w:tc>
          <w:tcPr>
            <w:tcW w:w="1096" w:type="dxa"/>
            <w:shd w:val="clear" w:color="auto" w:fill="auto"/>
          </w:tcPr>
          <w:p w:rsidR="00597C7E" w:rsidRPr="00327622" w:rsidRDefault="00327622" w:rsidP="00410D62">
            <w:pPr>
              <w:jc w:val="center"/>
              <w:rPr>
                <w:sz w:val="28"/>
                <w:szCs w:val="28"/>
              </w:rPr>
            </w:pPr>
            <w:r w:rsidRPr="00327622">
              <w:rPr>
                <w:sz w:val="28"/>
                <w:szCs w:val="28"/>
              </w:rPr>
              <w:t>491.9</w:t>
            </w:r>
          </w:p>
        </w:tc>
        <w:tc>
          <w:tcPr>
            <w:tcW w:w="3562" w:type="dxa"/>
            <w:shd w:val="clear" w:color="auto" w:fill="auto"/>
          </w:tcPr>
          <w:p w:rsidR="00597C7E" w:rsidRPr="00327622" w:rsidRDefault="00327622" w:rsidP="00410D62">
            <w:pPr>
              <w:ind w:firstLine="10"/>
              <w:rPr>
                <w:sz w:val="28"/>
                <w:szCs w:val="28"/>
              </w:rPr>
            </w:pPr>
            <w:r w:rsidRPr="00327622">
              <w:rPr>
                <w:sz w:val="28"/>
                <w:szCs w:val="28"/>
              </w:rPr>
              <w:t>Неуточненный хронический бронхит</w:t>
            </w:r>
          </w:p>
        </w:tc>
      </w:tr>
      <w:tr w:rsidR="00597C7E" w:rsidRPr="00597C7E" w:rsidTr="00F91383">
        <w:trPr>
          <w:trHeight w:val="985"/>
        </w:trPr>
        <w:tc>
          <w:tcPr>
            <w:tcW w:w="1367" w:type="dxa"/>
            <w:shd w:val="clear" w:color="auto" w:fill="auto"/>
          </w:tcPr>
          <w:p w:rsidR="00597C7E" w:rsidRPr="000C3AAB" w:rsidRDefault="00597C7E" w:rsidP="00410D62">
            <w:pPr>
              <w:jc w:val="center"/>
              <w:rPr>
                <w:sz w:val="28"/>
                <w:szCs w:val="28"/>
              </w:rPr>
            </w:pPr>
            <w:r w:rsidRPr="000C3AAB">
              <w:rPr>
                <w:sz w:val="28"/>
                <w:szCs w:val="28"/>
              </w:rPr>
              <w:t>J44.9</w:t>
            </w:r>
          </w:p>
          <w:p w:rsidR="00597C7E" w:rsidRPr="000C3AAB" w:rsidRDefault="00597C7E" w:rsidP="00410D62">
            <w:pPr>
              <w:jc w:val="center"/>
              <w:rPr>
                <w:sz w:val="28"/>
                <w:szCs w:val="28"/>
              </w:rPr>
            </w:pPr>
          </w:p>
          <w:p w:rsidR="00597C7E" w:rsidRPr="000C3AAB" w:rsidRDefault="00597C7E" w:rsidP="00410D62">
            <w:pPr>
              <w:jc w:val="center"/>
              <w:rPr>
                <w:sz w:val="28"/>
                <w:szCs w:val="28"/>
              </w:rPr>
            </w:pPr>
          </w:p>
        </w:tc>
        <w:tc>
          <w:tcPr>
            <w:tcW w:w="3703" w:type="dxa"/>
            <w:shd w:val="clear" w:color="auto" w:fill="auto"/>
          </w:tcPr>
          <w:p w:rsidR="00597C7E" w:rsidRPr="00327622" w:rsidRDefault="00597C7E" w:rsidP="00410D62">
            <w:pPr>
              <w:rPr>
                <w:sz w:val="28"/>
                <w:szCs w:val="28"/>
              </w:rPr>
            </w:pPr>
            <w:r w:rsidRPr="00327622">
              <w:rPr>
                <w:sz w:val="28"/>
                <w:szCs w:val="28"/>
              </w:rPr>
              <w:t>Хроническая обструктивная легочная болезнь неуточненная</w:t>
            </w:r>
          </w:p>
        </w:tc>
        <w:tc>
          <w:tcPr>
            <w:tcW w:w="1096" w:type="dxa"/>
            <w:shd w:val="clear" w:color="auto" w:fill="auto"/>
          </w:tcPr>
          <w:p w:rsidR="00597C7E" w:rsidRPr="00327622" w:rsidRDefault="00597C7E" w:rsidP="00410D62">
            <w:pPr>
              <w:ind w:firstLine="851"/>
              <w:jc w:val="center"/>
              <w:rPr>
                <w:sz w:val="28"/>
                <w:szCs w:val="28"/>
              </w:rPr>
            </w:pPr>
          </w:p>
        </w:tc>
        <w:tc>
          <w:tcPr>
            <w:tcW w:w="3562" w:type="dxa"/>
            <w:shd w:val="clear" w:color="auto" w:fill="auto"/>
          </w:tcPr>
          <w:p w:rsidR="00597C7E" w:rsidRPr="00327622" w:rsidRDefault="00597C7E" w:rsidP="00410D62">
            <w:pPr>
              <w:ind w:firstLine="851"/>
              <w:jc w:val="center"/>
              <w:rPr>
                <w:sz w:val="28"/>
                <w:szCs w:val="28"/>
              </w:rPr>
            </w:pPr>
          </w:p>
        </w:tc>
      </w:tr>
    </w:tbl>
    <w:p w:rsidR="00596043" w:rsidRDefault="00596043" w:rsidP="00410D62">
      <w:pPr>
        <w:jc w:val="both"/>
        <w:rPr>
          <w:b/>
          <w:sz w:val="28"/>
          <w:szCs w:val="28"/>
        </w:rPr>
      </w:pPr>
    </w:p>
    <w:p w:rsidR="00215416" w:rsidRDefault="00215416" w:rsidP="00410D62">
      <w:pPr>
        <w:numPr>
          <w:ilvl w:val="0"/>
          <w:numId w:val="1"/>
        </w:numPr>
        <w:tabs>
          <w:tab w:val="left" w:pos="426"/>
        </w:tabs>
        <w:ind w:left="0" w:firstLine="0"/>
        <w:jc w:val="both"/>
        <w:rPr>
          <w:sz w:val="28"/>
          <w:szCs w:val="28"/>
        </w:rPr>
      </w:pPr>
      <w:r w:rsidRPr="00597C7E">
        <w:rPr>
          <w:b/>
          <w:sz w:val="28"/>
          <w:szCs w:val="28"/>
        </w:rPr>
        <w:t>Дата разработки/пересмотра протокола:</w:t>
      </w:r>
      <w:r w:rsidR="00A46D42">
        <w:rPr>
          <w:b/>
          <w:sz w:val="28"/>
          <w:szCs w:val="28"/>
        </w:rPr>
        <w:t xml:space="preserve"> 2016 год </w:t>
      </w:r>
      <w:r w:rsidR="00A46D42" w:rsidRPr="00A46D42">
        <w:rPr>
          <w:sz w:val="28"/>
          <w:szCs w:val="28"/>
        </w:rPr>
        <w:t>(пересмотренный с 2013 года)</w:t>
      </w:r>
      <w:r w:rsidR="00A46D42">
        <w:rPr>
          <w:sz w:val="28"/>
          <w:szCs w:val="28"/>
        </w:rPr>
        <w:t>.</w:t>
      </w:r>
    </w:p>
    <w:p w:rsidR="00A46D42" w:rsidRPr="00A46D42" w:rsidRDefault="00A46D42" w:rsidP="00410D62">
      <w:pPr>
        <w:tabs>
          <w:tab w:val="left" w:pos="426"/>
        </w:tabs>
        <w:jc w:val="both"/>
        <w:rPr>
          <w:sz w:val="28"/>
          <w:szCs w:val="28"/>
        </w:rPr>
      </w:pPr>
    </w:p>
    <w:p w:rsidR="00DA25FC" w:rsidRDefault="00DA25FC" w:rsidP="00410D62">
      <w:pPr>
        <w:numPr>
          <w:ilvl w:val="0"/>
          <w:numId w:val="1"/>
        </w:numPr>
        <w:tabs>
          <w:tab w:val="left" w:pos="426"/>
        </w:tabs>
        <w:ind w:left="0" w:firstLine="0"/>
        <w:jc w:val="both"/>
        <w:rPr>
          <w:sz w:val="28"/>
          <w:szCs w:val="28"/>
        </w:rPr>
      </w:pPr>
      <w:r w:rsidRPr="00597C7E">
        <w:rPr>
          <w:b/>
          <w:sz w:val="28"/>
          <w:szCs w:val="28"/>
        </w:rPr>
        <w:t>Пользователи протокола</w:t>
      </w:r>
      <w:r w:rsidRPr="00597C7E">
        <w:rPr>
          <w:sz w:val="28"/>
          <w:szCs w:val="28"/>
        </w:rPr>
        <w:t>:</w:t>
      </w:r>
      <w:r w:rsidRPr="00DA25FC">
        <w:rPr>
          <w:sz w:val="28"/>
          <w:szCs w:val="28"/>
        </w:rPr>
        <w:t xml:space="preserve"> </w:t>
      </w:r>
      <w:r w:rsidR="00A46D42" w:rsidRPr="00327622">
        <w:rPr>
          <w:sz w:val="28"/>
          <w:szCs w:val="28"/>
        </w:rPr>
        <w:t xml:space="preserve">врачи скорой помощи, </w:t>
      </w:r>
      <w:r w:rsidRPr="00327622">
        <w:rPr>
          <w:sz w:val="28"/>
          <w:szCs w:val="28"/>
        </w:rPr>
        <w:t>врачи обще</w:t>
      </w:r>
      <w:r w:rsidR="00146B9B" w:rsidRPr="00327622">
        <w:rPr>
          <w:sz w:val="28"/>
          <w:szCs w:val="28"/>
        </w:rPr>
        <w:t>й практики, терапевты,</w:t>
      </w:r>
      <w:r w:rsidR="00A46D42">
        <w:rPr>
          <w:sz w:val="28"/>
          <w:szCs w:val="28"/>
        </w:rPr>
        <w:t xml:space="preserve"> пульмонологи</w:t>
      </w:r>
      <w:r w:rsidR="00130EB9">
        <w:rPr>
          <w:sz w:val="28"/>
          <w:szCs w:val="28"/>
        </w:rPr>
        <w:t>, реаниматологи</w:t>
      </w:r>
      <w:r w:rsidR="00A46D42">
        <w:rPr>
          <w:sz w:val="28"/>
          <w:szCs w:val="28"/>
        </w:rPr>
        <w:t>.</w:t>
      </w:r>
    </w:p>
    <w:p w:rsidR="00A46D42" w:rsidRPr="001915A4" w:rsidRDefault="00A46D42" w:rsidP="00410D62">
      <w:pPr>
        <w:tabs>
          <w:tab w:val="left" w:pos="426"/>
        </w:tabs>
        <w:jc w:val="both"/>
        <w:rPr>
          <w:sz w:val="28"/>
          <w:szCs w:val="28"/>
        </w:rPr>
      </w:pPr>
    </w:p>
    <w:p w:rsidR="00215416" w:rsidRPr="00A46D42" w:rsidRDefault="00215416" w:rsidP="00410D62">
      <w:pPr>
        <w:numPr>
          <w:ilvl w:val="0"/>
          <w:numId w:val="1"/>
        </w:numPr>
        <w:tabs>
          <w:tab w:val="left" w:pos="426"/>
        </w:tabs>
        <w:ind w:left="0" w:firstLine="0"/>
        <w:jc w:val="both"/>
        <w:rPr>
          <w:b/>
          <w:sz w:val="28"/>
          <w:szCs w:val="28"/>
        </w:rPr>
      </w:pPr>
      <w:r w:rsidRPr="00597C7E">
        <w:rPr>
          <w:b/>
          <w:sz w:val="28"/>
          <w:szCs w:val="28"/>
        </w:rPr>
        <w:t>Категория пациентов:</w:t>
      </w:r>
      <w:r w:rsidR="00DA25FC" w:rsidRPr="00DA25FC">
        <w:rPr>
          <w:sz w:val="28"/>
          <w:szCs w:val="28"/>
        </w:rPr>
        <w:t xml:space="preserve"> </w:t>
      </w:r>
      <w:r w:rsidR="00A46D42">
        <w:rPr>
          <w:sz w:val="28"/>
          <w:szCs w:val="28"/>
        </w:rPr>
        <w:t>взрослые</w:t>
      </w:r>
    </w:p>
    <w:p w:rsidR="00A46D42" w:rsidRPr="00F62E80" w:rsidRDefault="00A46D42" w:rsidP="00410D62">
      <w:pPr>
        <w:tabs>
          <w:tab w:val="left" w:pos="426"/>
        </w:tabs>
        <w:jc w:val="both"/>
        <w:rPr>
          <w:b/>
          <w:sz w:val="28"/>
          <w:szCs w:val="28"/>
        </w:rPr>
      </w:pPr>
    </w:p>
    <w:p w:rsidR="00FF2E38" w:rsidRPr="001915A4" w:rsidRDefault="00215416" w:rsidP="00410D62">
      <w:pPr>
        <w:numPr>
          <w:ilvl w:val="0"/>
          <w:numId w:val="1"/>
        </w:numPr>
        <w:tabs>
          <w:tab w:val="left" w:pos="426"/>
        </w:tabs>
        <w:ind w:left="0" w:firstLine="0"/>
        <w:rPr>
          <w:rFonts w:eastAsia="Calibri"/>
          <w:b/>
          <w:sz w:val="28"/>
          <w:szCs w:val="28"/>
        </w:rPr>
      </w:pPr>
      <w:r w:rsidRPr="00597C7E">
        <w:rPr>
          <w:rFonts w:eastAsia="Calibri"/>
          <w:b/>
          <w:bCs/>
          <w:sz w:val="28"/>
          <w:szCs w:val="28"/>
        </w:rPr>
        <w:t>Шкала уровня доказательности</w:t>
      </w:r>
      <w:r w:rsidRPr="00597C7E">
        <w:rPr>
          <w:rFonts w:eastAsia="Calibri"/>
          <w:b/>
          <w:sz w:val="28"/>
          <w:szCs w:val="28"/>
        </w:rPr>
        <w:t>:</w:t>
      </w:r>
    </w:p>
    <w:tbl>
      <w:tblPr>
        <w:tblStyle w:val="12"/>
        <w:tblW w:w="0" w:type="auto"/>
        <w:tblLayout w:type="fixed"/>
        <w:tblLook w:val="04A0" w:firstRow="1" w:lastRow="0" w:firstColumn="1" w:lastColumn="0" w:noHBand="0" w:noVBand="1"/>
      </w:tblPr>
      <w:tblGrid>
        <w:gridCol w:w="846"/>
        <w:gridCol w:w="8924"/>
      </w:tblGrid>
      <w:tr w:rsidR="00A46D42" w:rsidRPr="00A46D42" w:rsidTr="00262A36">
        <w:tc>
          <w:tcPr>
            <w:tcW w:w="846" w:type="dxa"/>
          </w:tcPr>
          <w:p w:rsidR="00A46D42" w:rsidRPr="00A46D42" w:rsidRDefault="00A46D42" w:rsidP="00410D62">
            <w:pPr>
              <w:widowControl w:val="0"/>
              <w:tabs>
                <w:tab w:val="left" w:pos="90"/>
                <w:tab w:val="left" w:pos="1144"/>
                <w:tab w:val="left" w:pos="1824"/>
              </w:tabs>
              <w:autoSpaceDE w:val="0"/>
              <w:autoSpaceDN w:val="0"/>
              <w:adjustRightInd w:val="0"/>
              <w:jc w:val="center"/>
              <w:rPr>
                <w:b/>
                <w:color w:val="000000"/>
                <w:sz w:val="28"/>
                <w:szCs w:val="28"/>
                <w:lang w:val="en-US"/>
              </w:rPr>
            </w:pPr>
            <w:r w:rsidRPr="00A46D42">
              <w:rPr>
                <w:b/>
                <w:color w:val="000000"/>
                <w:sz w:val="28"/>
                <w:szCs w:val="28"/>
                <w:lang w:val="en-US"/>
              </w:rPr>
              <w:t>A</w:t>
            </w:r>
          </w:p>
        </w:tc>
        <w:tc>
          <w:tcPr>
            <w:tcW w:w="8924" w:type="dxa"/>
          </w:tcPr>
          <w:p w:rsidR="00A46D42" w:rsidRPr="00A46D42" w:rsidRDefault="00A46D42" w:rsidP="00410D62">
            <w:pPr>
              <w:widowControl w:val="0"/>
              <w:tabs>
                <w:tab w:val="left" w:pos="90"/>
                <w:tab w:val="left" w:pos="1144"/>
                <w:tab w:val="left" w:pos="1824"/>
              </w:tabs>
              <w:autoSpaceDE w:val="0"/>
              <w:autoSpaceDN w:val="0"/>
              <w:adjustRightInd w:val="0"/>
              <w:jc w:val="both"/>
              <w:rPr>
                <w:color w:val="000000"/>
                <w:sz w:val="28"/>
                <w:szCs w:val="28"/>
              </w:rPr>
            </w:pPr>
            <w:r w:rsidRPr="00A46D42">
              <w:rPr>
                <w:sz w:val="28"/>
                <w:szCs w:val="28"/>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A46D42">
              <w:rPr>
                <w:sz w:val="28"/>
                <w:szCs w:val="28"/>
              </w:rPr>
              <w:t>результаты</w:t>
            </w:r>
            <w:proofErr w:type="gramEnd"/>
            <w:r w:rsidRPr="00A46D42">
              <w:rPr>
                <w:sz w:val="28"/>
                <w:szCs w:val="28"/>
              </w:rPr>
              <w:t xml:space="preserve"> которых могут быть распространены на соответствующую популяцию.</w:t>
            </w:r>
          </w:p>
        </w:tc>
      </w:tr>
      <w:tr w:rsidR="00A46D42" w:rsidRPr="00A46D42" w:rsidTr="00262A36">
        <w:tc>
          <w:tcPr>
            <w:tcW w:w="846" w:type="dxa"/>
          </w:tcPr>
          <w:p w:rsidR="00A46D42" w:rsidRPr="00A46D42" w:rsidRDefault="00A46D42" w:rsidP="00410D62">
            <w:pPr>
              <w:widowControl w:val="0"/>
              <w:tabs>
                <w:tab w:val="left" w:pos="90"/>
                <w:tab w:val="left" w:pos="1144"/>
                <w:tab w:val="left" w:pos="1824"/>
              </w:tabs>
              <w:autoSpaceDE w:val="0"/>
              <w:autoSpaceDN w:val="0"/>
              <w:adjustRightInd w:val="0"/>
              <w:jc w:val="center"/>
              <w:rPr>
                <w:b/>
                <w:color w:val="000000"/>
                <w:sz w:val="28"/>
                <w:szCs w:val="28"/>
                <w:lang w:val="en-US"/>
              </w:rPr>
            </w:pPr>
            <w:r w:rsidRPr="00A46D42">
              <w:rPr>
                <w:b/>
                <w:color w:val="000000"/>
                <w:sz w:val="28"/>
                <w:szCs w:val="28"/>
                <w:lang w:val="en-US"/>
              </w:rPr>
              <w:t>B</w:t>
            </w:r>
          </w:p>
        </w:tc>
        <w:tc>
          <w:tcPr>
            <w:tcW w:w="8924" w:type="dxa"/>
          </w:tcPr>
          <w:p w:rsidR="00A46D42" w:rsidRPr="00A46D42" w:rsidRDefault="00A46D42" w:rsidP="00410D62">
            <w:pPr>
              <w:widowControl w:val="0"/>
              <w:tabs>
                <w:tab w:val="left" w:pos="90"/>
                <w:tab w:val="left" w:pos="1144"/>
                <w:tab w:val="left" w:pos="1824"/>
              </w:tabs>
              <w:autoSpaceDE w:val="0"/>
              <w:autoSpaceDN w:val="0"/>
              <w:adjustRightInd w:val="0"/>
              <w:jc w:val="both"/>
              <w:rPr>
                <w:color w:val="000000"/>
                <w:sz w:val="28"/>
                <w:szCs w:val="28"/>
              </w:rPr>
            </w:pPr>
            <w:r w:rsidRPr="00A46D42">
              <w:rPr>
                <w:sz w:val="28"/>
                <w:szCs w:val="28"/>
              </w:rPr>
              <w:t xml:space="preserve">Высококачественный (++) систематический обзор когортных или исследований случай-контроль или </w:t>
            </w:r>
            <w:proofErr w:type="gramStart"/>
            <w:r w:rsidRPr="00A46D42">
              <w:rPr>
                <w:sz w:val="28"/>
                <w:szCs w:val="28"/>
              </w:rPr>
              <w:t>Высококачественное</w:t>
            </w:r>
            <w:proofErr w:type="gramEnd"/>
            <w:r w:rsidRPr="00A46D42">
              <w:rPr>
                <w:sz w:val="28"/>
                <w:szCs w:val="28"/>
              </w:rPr>
              <w:t xml:space="preserve">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A46D42" w:rsidRPr="00A46D42" w:rsidTr="00262A36">
        <w:tc>
          <w:tcPr>
            <w:tcW w:w="846" w:type="dxa"/>
          </w:tcPr>
          <w:p w:rsidR="00A46D42" w:rsidRPr="00A46D42" w:rsidRDefault="00A46D42" w:rsidP="00410D62">
            <w:pPr>
              <w:widowControl w:val="0"/>
              <w:tabs>
                <w:tab w:val="left" w:pos="90"/>
                <w:tab w:val="left" w:pos="1144"/>
                <w:tab w:val="left" w:pos="1824"/>
              </w:tabs>
              <w:autoSpaceDE w:val="0"/>
              <w:autoSpaceDN w:val="0"/>
              <w:adjustRightInd w:val="0"/>
              <w:jc w:val="center"/>
              <w:rPr>
                <w:b/>
                <w:color w:val="000000"/>
                <w:sz w:val="28"/>
                <w:szCs w:val="28"/>
                <w:lang w:val="en-US"/>
              </w:rPr>
            </w:pPr>
            <w:r w:rsidRPr="00A46D42">
              <w:rPr>
                <w:b/>
                <w:color w:val="000000"/>
                <w:sz w:val="28"/>
                <w:szCs w:val="28"/>
                <w:lang w:val="en-US"/>
              </w:rPr>
              <w:t>C</w:t>
            </w:r>
          </w:p>
        </w:tc>
        <w:tc>
          <w:tcPr>
            <w:tcW w:w="8924" w:type="dxa"/>
          </w:tcPr>
          <w:p w:rsidR="00A46D42" w:rsidRPr="00A46D42" w:rsidRDefault="00A46D42" w:rsidP="00410D62">
            <w:pPr>
              <w:widowControl w:val="0"/>
              <w:tabs>
                <w:tab w:val="left" w:pos="90"/>
                <w:tab w:val="left" w:pos="1144"/>
                <w:tab w:val="left" w:pos="1824"/>
              </w:tabs>
              <w:autoSpaceDE w:val="0"/>
              <w:autoSpaceDN w:val="0"/>
              <w:adjustRightInd w:val="0"/>
              <w:jc w:val="both"/>
              <w:rPr>
                <w:color w:val="000000"/>
                <w:sz w:val="28"/>
                <w:szCs w:val="28"/>
              </w:rPr>
            </w:pPr>
            <w:r w:rsidRPr="00A46D42">
              <w:rPr>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w:t>
            </w:r>
            <w:proofErr w:type="gramStart"/>
            <w:r w:rsidRPr="00A46D42">
              <w:rPr>
                <w:sz w:val="28"/>
                <w:szCs w:val="28"/>
              </w:rPr>
              <w:t xml:space="preserve"> (+). </w:t>
            </w:r>
            <w:proofErr w:type="gramEnd"/>
            <w:r w:rsidRPr="00A46D42">
              <w:rPr>
                <w:sz w:val="28"/>
                <w:szCs w:val="28"/>
              </w:rPr>
              <w:t xml:space="preserve">Результаты которых могут быть распространены на </w:t>
            </w:r>
            <w:r w:rsidRPr="00A46D42">
              <w:rPr>
                <w:sz w:val="28"/>
                <w:szCs w:val="28"/>
              </w:rPr>
              <w:lastRenderedPageBreak/>
              <w:t>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A46D42" w:rsidRPr="00A46D42" w:rsidTr="00262A36">
        <w:tc>
          <w:tcPr>
            <w:tcW w:w="846" w:type="dxa"/>
          </w:tcPr>
          <w:p w:rsidR="00A46D42" w:rsidRPr="00A46D42" w:rsidRDefault="00A46D42" w:rsidP="00410D62">
            <w:pPr>
              <w:widowControl w:val="0"/>
              <w:tabs>
                <w:tab w:val="left" w:pos="90"/>
                <w:tab w:val="left" w:pos="1144"/>
                <w:tab w:val="left" w:pos="1824"/>
              </w:tabs>
              <w:autoSpaceDE w:val="0"/>
              <w:autoSpaceDN w:val="0"/>
              <w:adjustRightInd w:val="0"/>
              <w:jc w:val="center"/>
              <w:rPr>
                <w:b/>
                <w:color w:val="000000"/>
                <w:sz w:val="28"/>
                <w:szCs w:val="28"/>
                <w:lang w:val="en-US"/>
              </w:rPr>
            </w:pPr>
            <w:r w:rsidRPr="00A46D42">
              <w:rPr>
                <w:b/>
                <w:color w:val="000000"/>
                <w:sz w:val="28"/>
                <w:szCs w:val="28"/>
                <w:lang w:val="en-US"/>
              </w:rPr>
              <w:lastRenderedPageBreak/>
              <w:t>D</w:t>
            </w:r>
          </w:p>
        </w:tc>
        <w:tc>
          <w:tcPr>
            <w:tcW w:w="8924" w:type="dxa"/>
          </w:tcPr>
          <w:p w:rsidR="00A46D42" w:rsidRPr="00A46D42" w:rsidRDefault="00A46D42" w:rsidP="00410D62">
            <w:pPr>
              <w:widowControl w:val="0"/>
              <w:tabs>
                <w:tab w:val="left" w:pos="90"/>
                <w:tab w:val="left" w:pos="1144"/>
                <w:tab w:val="left" w:pos="1824"/>
              </w:tabs>
              <w:autoSpaceDE w:val="0"/>
              <w:autoSpaceDN w:val="0"/>
              <w:adjustRightInd w:val="0"/>
              <w:jc w:val="both"/>
              <w:rPr>
                <w:color w:val="000000"/>
                <w:sz w:val="28"/>
                <w:szCs w:val="28"/>
              </w:rPr>
            </w:pPr>
            <w:r w:rsidRPr="00A46D42">
              <w:rPr>
                <w:sz w:val="28"/>
                <w:szCs w:val="28"/>
              </w:rPr>
              <w:t>Описание серии случаев или неконтролируемое исследование или мнение экспертов.</w:t>
            </w:r>
          </w:p>
        </w:tc>
      </w:tr>
    </w:tbl>
    <w:p w:rsidR="00C54062" w:rsidRPr="00A46D42" w:rsidRDefault="00C54062" w:rsidP="00410D62">
      <w:pPr>
        <w:rPr>
          <w:rFonts w:eastAsia="Calibri"/>
          <w:b/>
          <w:sz w:val="28"/>
          <w:szCs w:val="28"/>
        </w:rPr>
      </w:pPr>
    </w:p>
    <w:p w:rsidR="005216F4" w:rsidRDefault="00215416" w:rsidP="00410D62">
      <w:pPr>
        <w:numPr>
          <w:ilvl w:val="0"/>
          <w:numId w:val="1"/>
        </w:numPr>
        <w:tabs>
          <w:tab w:val="left" w:pos="426"/>
        </w:tabs>
        <w:ind w:left="0" w:firstLine="0"/>
        <w:jc w:val="both"/>
        <w:rPr>
          <w:sz w:val="28"/>
          <w:szCs w:val="28"/>
        </w:rPr>
      </w:pPr>
      <w:r w:rsidRPr="00597C7E">
        <w:rPr>
          <w:b/>
          <w:sz w:val="28"/>
          <w:szCs w:val="28"/>
        </w:rPr>
        <w:t>Определение</w:t>
      </w:r>
      <w:r w:rsidR="00130EB9" w:rsidRPr="00130EB9">
        <w:rPr>
          <w:b/>
          <w:sz w:val="28"/>
          <w:szCs w:val="28"/>
        </w:rPr>
        <w:t xml:space="preserve"> </w:t>
      </w:r>
      <w:r w:rsidR="00130EB9" w:rsidRPr="00F91383">
        <w:rPr>
          <w:b/>
          <w:bCs/>
          <w:sz w:val="28"/>
          <w:szCs w:val="28"/>
        </w:rPr>
        <w:t>[1]</w:t>
      </w:r>
      <w:r w:rsidRPr="00F91383">
        <w:rPr>
          <w:b/>
          <w:sz w:val="28"/>
          <w:szCs w:val="28"/>
        </w:rPr>
        <w:t>:</w:t>
      </w:r>
      <w:r w:rsidR="005216F4" w:rsidRPr="00597C7E">
        <w:rPr>
          <w:bCs/>
          <w:sz w:val="28"/>
          <w:szCs w:val="28"/>
        </w:rPr>
        <w:t xml:space="preserve"> </w:t>
      </w:r>
      <w:r w:rsidR="00A46D42">
        <w:rPr>
          <w:b/>
          <w:sz w:val="28"/>
          <w:szCs w:val="28"/>
        </w:rPr>
        <w:t>Хроническая обструктивная болезнь легких</w:t>
      </w:r>
      <w:r w:rsidR="00A46D42" w:rsidRPr="00597C7E">
        <w:rPr>
          <w:bCs/>
          <w:sz w:val="28"/>
          <w:szCs w:val="28"/>
        </w:rPr>
        <w:t xml:space="preserve"> </w:t>
      </w:r>
      <w:r w:rsidR="00A46D42">
        <w:rPr>
          <w:bCs/>
          <w:sz w:val="28"/>
          <w:szCs w:val="28"/>
        </w:rPr>
        <w:t>(</w:t>
      </w:r>
      <w:r w:rsidR="005216F4" w:rsidRPr="00597C7E">
        <w:rPr>
          <w:bCs/>
          <w:sz w:val="28"/>
          <w:szCs w:val="28"/>
        </w:rPr>
        <w:t>ХОБЛ</w:t>
      </w:r>
      <w:r w:rsidR="00A46D42">
        <w:rPr>
          <w:bCs/>
          <w:sz w:val="28"/>
          <w:szCs w:val="28"/>
        </w:rPr>
        <w:t>)</w:t>
      </w:r>
      <w:r w:rsidR="005216F4" w:rsidRPr="00597C7E">
        <w:rPr>
          <w:bCs/>
          <w:sz w:val="28"/>
          <w:szCs w:val="28"/>
        </w:rPr>
        <w:t xml:space="preserve"> – распространенное заболевание, которое можно предупредить и лечить, характеризующееся стойким ограничением скорости воздушного потока, которое обычно прогрессирует и связано с усиленным хроническим воспалительным ответом дыхательных путей и легких на воздействие патогенных частиц и газов. </w:t>
      </w:r>
      <w:r w:rsidR="005216F4" w:rsidRPr="00597C7E">
        <w:rPr>
          <w:sz w:val="28"/>
          <w:szCs w:val="28"/>
        </w:rPr>
        <w:t xml:space="preserve">Обострения и сопутствующие заболевания способствуют более тяжелому течению. </w:t>
      </w:r>
    </w:p>
    <w:p w:rsidR="00A46D42" w:rsidRPr="001915A4" w:rsidRDefault="00A46D42" w:rsidP="00410D62">
      <w:pPr>
        <w:tabs>
          <w:tab w:val="left" w:pos="426"/>
        </w:tabs>
        <w:jc w:val="both"/>
        <w:rPr>
          <w:sz w:val="28"/>
          <w:szCs w:val="28"/>
        </w:rPr>
      </w:pPr>
    </w:p>
    <w:p w:rsidR="00215416" w:rsidRPr="00597C7E" w:rsidRDefault="00215416" w:rsidP="00410D62">
      <w:pPr>
        <w:numPr>
          <w:ilvl w:val="0"/>
          <w:numId w:val="1"/>
        </w:numPr>
        <w:tabs>
          <w:tab w:val="left" w:pos="426"/>
        </w:tabs>
        <w:ind w:left="0" w:firstLine="0"/>
        <w:jc w:val="both"/>
        <w:rPr>
          <w:b/>
          <w:sz w:val="28"/>
          <w:szCs w:val="28"/>
        </w:rPr>
      </w:pPr>
      <w:r w:rsidRPr="00597C7E">
        <w:rPr>
          <w:b/>
          <w:sz w:val="28"/>
          <w:szCs w:val="28"/>
        </w:rPr>
        <w:t>Классификация</w:t>
      </w:r>
      <w:r w:rsidR="00130EB9">
        <w:rPr>
          <w:b/>
          <w:sz w:val="28"/>
          <w:szCs w:val="28"/>
          <w:lang w:val="en-US"/>
        </w:rPr>
        <w:t xml:space="preserve"> </w:t>
      </w:r>
      <w:r w:rsidR="00130EB9" w:rsidRPr="00F91383">
        <w:rPr>
          <w:b/>
          <w:bCs/>
          <w:sz w:val="28"/>
          <w:szCs w:val="28"/>
        </w:rPr>
        <w:t>[1</w:t>
      </w:r>
      <w:r w:rsidR="00920648" w:rsidRPr="00F91383">
        <w:rPr>
          <w:b/>
          <w:bCs/>
          <w:sz w:val="28"/>
          <w:szCs w:val="28"/>
        </w:rPr>
        <w:t>, 2, 4</w:t>
      </w:r>
      <w:r w:rsidR="00130EB9" w:rsidRPr="00F91383">
        <w:rPr>
          <w:b/>
          <w:bCs/>
          <w:sz w:val="28"/>
          <w:szCs w:val="28"/>
        </w:rPr>
        <w:t>]</w:t>
      </w:r>
      <w:r w:rsidRPr="00F91383">
        <w:rPr>
          <w:b/>
          <w:sz w:val="28"/>
          <w:szCs w:val="28"/>
        </w:rPr>
        <w:t>:</w:t>
      </w:r>
    </w:p>
    <w:p w:rsidR="00A2251D" w:rsidRPr="00A46D42" w:rsidRDefault="00CE2CD0" w:rsidP="00410D62">
      <w:pPr>
        <w:jc w:val="both"/>
        <w:rPr>
          <w:sz w:val="28"/>
          <w:szCs w:val="28"/>
        </w:rPr>
      </w:pPr>
      <w:r w:rsidRPr="00A46D42">
        <w:rPr>
          <w:sz w:val="28"/>
          <w:szCs w:val="28"/>
        </w:rPr>
        <w:t>В качестве основной клинической классификации применяется комплексная оценка ХОБЛ по категориям (</w:t>
      </w:r>
      <w:proofErr w:type="gramStart"/>
      <w:r w:rsidRPr="00A46D42">
        <w:rPr>
          <w:sz w:val="28"/>
          <w:szCs w:val="28"/>
        </w:rPr>
        <w:t>А</w:t>
      </w:r>
      <w:proofErr w:type="gramEnd"/>
      <w:r w:rsidRPr="00A46D42">
        <w:rPr>
          <w:sz w:val="28"/>
          <w:szCs w:val="28"/>
          <w:lang w:val="en-US"/>
        </w:rPr>
        <w:t>BCD</w:t>
      </w:r>
      <w:r w:rsidRPr="00A46D42">
        <w:rPr>
          <w:sz w:val="28"/>
          <w:szCs w:val="28"/>
        </w:rPr>
        <w:t xml:space="preserve">). Кроме того, </w:t>
      </w:r>
      <w:r w:rsidR="007227C0" w:rsidRPr="00A46D42">
        <w:rPr>
          <w:sz w:val="28"/>
          <w:szCs w:val="28"/>
        </w:rPr>
        <w:t xml:space="preserve">в классификации </w:t>
      </w:r>
      <w:r w:rsidRPr="00A46D42">
        <w:rPr>
          <w:sz w:val="28"/>
          <w:szCs w:val="28"/>
        </w:rPr>
        <w:t>следует указывать тяжесть течения и фазу заболевания (стаби</w:t>
      </w:r>
      <w:r w:rsidR="001915A4" w:rsidRPr="00A46D42">
        <w:rPr>
          <w:sz w:val="28"/>
          <w:szCs w:val="28"/>
        </w:rPr>
        <w:t xml:space="preserve">льное течение или обострение). </w:t>
      </w:r>
    </w:p>
    <w:p w:rsidR="007227C0" w:rsidRPr="008002BD" w:rsidRDefault="007227C0" w:rsidP="00410D62">
      <w:pPr>
        <w:numPr>
          <w:ilvl w:val="0"/>
          <w:numId w:val="8"/>
        </w:numPr>
        <w:tabs>
          <w:tab w:val="left" w:pos="426"/>
        </w:tabs>
        <w:ind w:left="0" w:firstLine="0"/>
        <w:jc w:val="both"/>
        <w:rPr>
          <w:sz w:val="28"/>
          <w:szCs w:val="28"/>
        </w:rPr>
      </w:pPr>
      <w:r>
        <w:rPr>
          <w:b/>
          <w:bCs/>
          <w:sz w:val="28"/>
          <w:szCs w:val="28"/>
        </w:rPr>
        <w:t xml:space="preserve">Комплексная </w:t>
      </w:r>
      <w:r w:rsidRPr="00203120">
        <w:rPr>
          <w:b/>
          <w:bCs/>
          <w:sz w:val="28"/>
          <w:szCs w:val="28"/>
        </w:rPr>
        <w:t>оценка ХОБЛ</w:t>
      </w:r>
      <w:r>
        <w:rPr>
          <w:b/>
          <w:bCs/>
          <w:sz w:val="28"/>
          <w:szCs w:val="28"/>
        </w:rPr>
        <w:t xml:space="preserve"> по категориям </w:t>
      </w:r>
      <w:r w:rsidRPr="00203120">
        <w:rPr>
          <w:sz w:val="28"/>
          <w:szCs w:val="28"/>
        </w:rPr>
        <w:t xml:space="preserve">объединяет оценку </w:t>
      </w:r>
      <w:r>
        <w:rPr>
          <w:sz w:val="28"/>
          <w:szCs w:val="28"/>
        </w:rPr>
        <w:t xml:space="preserve">клинических симптомов </w:t>
      </w:r>
      <w:r w:rsidRPr="00D13B0E">
        <w:rPr>
          <w:sz w:val="28"/>
          <w:szCs w:val="28"/>
        </w:rPr>
        <w:t xml:space="preserve">по опроснику CAT или </w:t>
      </w:r>
      <w:proofErr w:type="spellStart"/>
      <w:r w:rsidRPr="00D13B0E">
        <w:rPr>
          <w:sz w:val="28"/>
          <w:szCs w:val="28"/>
        </w:rPr>
        <w:t>mMRC</w:t>
      </w:r>
      <w:proofErr w:type="spellEnd"/>
      <w:r>
        <w:rPr>
          <w:sz w:val="28"/>
          <w:szCs w:val="28"/>
        </w:rPr>
        <w:t>,</w:t>
      </w:r>
      <w:r w:rsidRPr="00203120">
        <w:rPr>
          <w:sz w:val="28"/>
          <w:szCs w:val="28"/>
        </w:rPr>
        <w:t xml:space="preserve"> </w:t>
      </w:r>
      <w:r>
        <w:rPr>
          <w:sz w:val="28"/>
          <w:szCs w:val="28"/>
        </w:rPr>
        <w:t xml:space="preserve">степень </w:t>
      </w:r>
      <w:proofErr w:type="spellStart"/>
      <w:r>
        <w:rPr>
          <w:sz w:val="28"/>
          <w:szCs w:val="28"/>
        </w:rPr>
        <w:t>бронхообструкции</w:t>
      </w:r>
      <w:proofErr w:type="spellEnd"/>
      <w:r>
        <w:rPr>
          <w:sz w:val="28"/>
          <w:szCs w:val="28"/>
        </w:rPr>
        <w:t xml:space="preserve"> и риск обос</w:t>
      </w:r>
      <w:r w:rsidR="00732FAA">
        <w:rPr>
          <w:sz w:val="28"/>
          <w:szCs w:val="28"/>
        </w:rPr>
        <w:t xml:space="preserve">трений, </w:t>
      </w:r>
      <w:r w:rsidR="00AF6C4A">
        <w:rPr>
          <w:sz w:val="28"/>
          <w:szCs w:val="28"/>
        </w:rPr>
        <w:t>что отражено на рисунке 1.</w:t>
      </w:r>
      <w:r>
        <w:rPr>
          <w:sz w:val="28"/>
          <w:szCs w:val="28"/>
        </w:rPr>
        <w:t xml:space="preserve"> </w:t>
      </w:r>
    </w:p>
    <w:p w:rsidR="007227C0" w:rsidRDefault="007227C0" w:rsidP="00410D62">
      <w:pPr>
        <w:jc w:val="center"/>
        <w:rPr>
          <w:color w:val="C00000"/>
          <w:sz w:val="28"/>
          <w:szCs w:val="28"/>
        </w:rPr>
      </w:pPr>
    </w:p>
    <w:p w:rsidR="00A2251D" w:rsidRPr="00A2251D" w:rsidRDefault="00A2251D" w:rsidP="00410D62">
      <w:pPr>
        <w:ind w:left="851"/>
        <w:jc w:val="both"/>
        <w:rPr>
          <w:b/>
          <w:sz w:val="28"/>
          <w:szCs w:val="28"/>
        </w:rPr>
      </w:pPr>
    </w:p>
    <w:p w:rsidR="00A2251D" w:rsidRDefault="00534664" w:rsidP="00410D62">
      <w:pPr>
        <w:pStyle w:val="a3"/>
        <w:spacing w:after="0" w:line="240" w:lineRule="auto"/>
        <w:ind w:left="142"/>
        <w:rPr>
          <w:b/>
          <w:sz w:val="28"/>
          <w:szCs w:val="28"/>
        </w:rPr>
      </w:pPr>
      <w:r>
        <w:rPr>
          <w:noProof/>
          <w:color w:val="C00000"/>
          <w:sz w:val="28"/>
          <w:szCs w:val="28"/>
          <w:lang w:val="tr-TR" w:eastAsia="tr-TR"/>
        </w:rPr>
        <mc:AlternateContent>
          <mc:Choice Requires="wpc">
            <w:drawing>
              <wp:inline distT="0" distB="0" distL="0" distR="0">
                <wp:extent cx="5867400" cy="3251835"/>
                <wp:effectExtent l="0" t="0" r="0" b="24765"/>
                <wp:docPr id="119"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9" name="Text Box 4"/>
                        <wps:cNvSpPr txBox="1">
                          <a:spLocks noChangeArrowheads="1"/>
                        </wps:cNvSpPr>
                        <wps:spPr bwMode="auto">
                          <a:xfrm>
                            <a:off x="1377200" y="129601"/>
                            <a:ext cx="2972000" cy="2418326"/>
                          </a:xfrm>
                          <a:prstGeom prst="rect">
                            <a:avLst/>
                          </a:prstGeom>
                          <a:solidFill>
                            <a:srgbClr val="FFFFFF"/>
                          </a:solidFill>
                          <a:ln w="9525">
                            <a:solidFill>
                              <a:srgbClr val="000000"/>
                            </a:solidFill>
                            <a:miter lim="800000"/>
                            <a:headEnd/>
                            <a:tailEnd/>
                          </a:ln>
                        </wps:spPr>
                        <wps:txbx>
                          <w:txbxContent>
                            <w:p w:rsidR="00F91383" w:rsidRDefault="00F91383" w:rsidP="00A2251D">
                              <w:pPr>
                                <w:jc w:val="right"/>
                              </w:pPr>
                            </w:p>
                          </w:txbxContent>
                        </wps:txbx>
                        <wps:bodyPr rot="0" vert="horz" wrap="square" lIns="91440" tIns="45720" rIns="91440" bIns="45720" anchor="t" anchorCtr="0" upright="1">
                          <a:noAutofit/>
                        </wps:bodyPr>
                      </wps:wsp>
                      <wps:wsp>
                        <wps:cNvPr id="100" name="Line 5"/>
                        <wps:cNvCnPr/>
                        <wps:spPr bwMode="auto">
                          <a:xfrm>
                            <a:off x="1377200" y="1387115"/>
                            <a:ext cx="297200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Text Box 6"/>
                        <wps:cNvSpPr txBox="1">
                          <a:spLocks noChangeArrowheads="1"/>
                        </wps:cNvSpPr>
                        <wps:spPr bwMode="auto">
                          <a:xfrm>
                            <a:off x="1828600" y="471605"/>
                            <a:ext cx="609600" cy="572606"/>
                          </a:xfrm>
                          <a:prstGeom prst="rect">
                            <a:avLst/>
                          </a:prstGeom>
                          <a:solidFill>
                            <a:srgbClr val="FFFFFF"/>
                          </a:solidFill>
                          <a:ln w="9525">
                            <a:solidFill>
                              <a:srgbClr val="000000"/>
                            </a:solidFill>
                            <a:miter lim="800000"/>
                            <a:headEnd/>
                            <a:tailEnd/>
                          </a:ln>
                        </wps:spPr>
                        <wps:txbx>
                          <w:txbxContent>
                            <w:p w:rsidR="00F91383" w:rsidRDefault="00F91383" w:rsidP="00A2251D">
                              <w:pPr>
                                <w:jc w:val="center"/>
                                <w:rPr>
                                  <w:lang w:val="en-US"/>
                                </w:rPr>
                              </w:pPr>
                            </w:p>
                            <w:p w:rsidR="00F91383" w:rsidRPr="006F567D" w:rsidRDefault="00F91383" w:rsidP="00A2251D">
                              <w:pPr>
                                <w:jc w:val="center"/>
                                <w:rPr>
                                  <w:b/>
                                  <w:sz w:val="32"/>
                                  <w:szCs w:val="32"/>
                                  <w:lang w:val="en-US"/>
                                </w:rPr>
                              </w:pPr>
                              <w:r w:rsidRPr="006F567D">
                                <w:rPr>
                                  <w:b/>
                                  <w:sz w:val="32"/>
                                  <w:szCs w:val="32"/>
                                  <w:lang w:val="en-US"/>
                                </w:rPr>
                                <w:t>C</w:t>
                              </w:r>
                            </w:p>
                          </w:txbxContent>
                        </wps:txbx>
                        <wps:bodyPr rot="0" vert="horz" wrap="square" lIns="91440" tIns="45720" rIns="91440" bIns="45720" anchor="t" anchorCtr="0" upright="1">
                          <a:noAutofit/>
                        </wps:bodyPr>
                      </wps:wsp>
                      <wps:wsp>
                        <wps:cNvPr id="102" name="Text Box 7"/>
                        <wps:cNvSpPr txBox="1">
                          <a:spLocks noChangeArrowheads="1"/>
                        </wps:cNvSpPr>
                        <wps:spPr bwMode="auto">
                          <a:xfrm>
                            <a:off x="3352500" y="471605"/>
                            <a:ext cx="609600" cy="572606"/>
                          </a:xfrm>
                          <a:prstGeom prst="rect">
                            <a:avLst/>
                          </a:prstGeom>
                          <a:solidFill>
                            <a:srgbClr val="FFFFFF"/>
                          </a:solidFill>
                          <a:ln w="9525">
                            <a:solidFill>
                              <a:srgbClr val="000000"/>
                            </a:solidFill>
                            <a:miter lim="800000"/>
                            <a:headEnd/>
                            <a:tailEnd/>
                          </a:ln>
                        </wps:spPr>
                        <wps:txbx>
                          <w:txbxContent>
                            <w:p w:rsidR="00F91383" w:rsidRPr="00597207" w:rsidRDefault="00F91383" w:rsidP="00A2251D"/>
                            <w:p w:rsidR="00F91383" w:rsidRPr="006F567D" w:rsidRDefault="00F91383" w:rsidP="00A2251D">
                              <w:pPr>
                                <w:jc w:val="center"/>
                                <w:rPr>
                                  <w:b/>
                                  <w:sz w:val="32"/>
                                  <w:szCs w:val="32"/>
                                  <w:lang w:val="en-US"/>
                                </w:rPr>
                              </w:pPr>
                              <w:r w:rsidRPr="006F567D">
                                <w:rPr>
                                  <w:b/>
                                  <w:sz w:val="32"/>
                                  <w:szCs w:val="32"/>
                                  <w:lang w:val="en-US"/>
                                </w:rPr>
                                <w:t>D</w:t>
                              </w:r>
                            </w:p>
                          </w:txbxContent>
                        </wps:txbx>
                        <wps:bodyPr rot="0" vert="horz" wrap="square" lIns="91440" tIns="45720" rIns="91440" bIns="45720" anchor="t" anchorCtr="0" upright="1">
                          <a:noAutofit/>
                        </wps:bodyPr>
                      </wps:wsp>
                      <wps:wsp>
                        <wps:cNvPr id="103" name="Text Box 8"/>
                        <wps:cNvSpPr txBox="1">
                          <a:spLocks noChangeArrowheads="1"/>
                        </wps:cNvSpPr>
                        <wps:spPr bwMode="auto">
                          <a:xfrm>
                            <a:off x="1905200" y="1718618"/>
                            <a:ext cx="533000" cy="457705"/>
                          </a:xfrm>
                          <a:prstGeom prst="rect">
                            <a:avLst/>
                          </a:prstGeom>
                          <a:solidFill>
                            <a:srgbClr val="FFFFFF"/>
                          </a:solidFill>
                          <a:ln w="9525">
                            <a:solidFill>
                              <a:srgbClr val="000000"/>
                            </a:solidFill>
                            <a:miter lim="800000"/>
                            <a:headEnd/>
                            <a:tailEnd/>
                          </a:ln>
                        </wps:spPr>
                        <wps:txbx>
                          <w:txbxContent>
                            <w:p w:rsidR="00F91383" w:rsidRPr="006F567D" w:rsidRDefault="00F91383" w:rsidP="00A2251D">
                              <w:pPr>
                                <w:jc w:val="center"/>
                                <w:rPr>
                                  <w:b/>
                                  <w:sz w:val="32"/>
                                  <w:szCs w:val="32"/>
                                  <w:lang w:val="en-US"/>
                                </w:rPr>
                              </w:pPr>
                              <w:r w:rsidRPr="006F567D">
                                <w:rPr>
                                  <w:b/>
                                  <w:sz w:val="32"/>
                                  <w:szCs w:val="32"/>
                                  <w:lang w:val="en-US"/>
                                </w:rPr>
                                <w:t>A</w:t>
                              </w:r>
                            </w:p>
                          </w:txbxContent>
                        </wps:txbx>
                        <wps:bodyPr rot="0" vert="horz" wrap="square" lIns="91440" tIns="45720" rIns="91440" bIns="45720" anchor="t" anchorCtr="0" upright="1">
                          <a:noAutofit/>
                        </wps:bodyPr>
                      </wps:wsp>
                      <wps:wsp>
                        <wps:cNvPr id="104" name="Text Box 9"/>
                        <wps:cNvSpPr txBox="1">
                          <a:spLocks noChangeArrowheads="1"/>
                        </wps:cNvSpPr>
                        <wps:spPr bwMode="auto">
                          <a:xfrm>
                            <a:off x="3352500" y="1718618"/>
                            <a:ext cx="533800" cy="457705"/>
                          </a:xfrm>
                          <a:prstGeom prst="rect">
                            <a:avLst/>
                          </a:prstGeom>
                          <a:solidFill>
                            <a:srgbClr val="FFFFFF"/>
                          </a:solidFill>
                          <a:ln w="9525">
                            <a:solidFill>
                              <a:srgbClr val="000000"/>
                            </a:solidFill>
                            <a:miter lim="800000"/>
                            <a:headEnd/>
                            <a:tailEnd/>
                          </a:ln>
                        </wps:spPr>
                        <wps:txbx>
                          <w:txbxContent>
                            <w:p w:rsidR="00F91383" w:rsidRPr="006F567D" w:rsidRDefault="00F91383" w:rsidP="00A2251D">
                              <w:pPr>
                                <w:jc w:val="center"/>
                                <w:rPr>
                                  <w:b/>
                                  <w:sz w:val="32"/>
                                  <w:szCs w:val="32"/>
                                  <w:lang w:val="en-US"/>
                                </w:rPr>
                              </w:pPr>
                              <w:r w:rsidRPr="006F567D">
                                <w:rPr>
                                  <w:b/>
                                  <w:sz w:val="32"/>
                                  <w:szCs w:val="32"/>
                                  <w:lang w:val="en-US"/>
                                </w:rPr>
                                <w:t>B</w:t>
                              </w:r>
                            </w:p>
                          </w:txbxContent>
                        </wps:txbx>
                        <wps:bodyPr rot="0" vert="horz" wrap="square" lIns="91440" tIns="45720" rIns="91440" bIns="45720" anchor="t" anchorCtr="0" upright="1">
                          <a:noAutofit/>
                        </wps:bodyPr>
                      </wps:wsp>
                      <wps:wsp>
                        <wps:cNvPr id="105" name="Text Box 10"/>
                        <wps:cNvSpPr txBox="1">
                          <a:spLocks noChangeArrowheads="1"/>
                        </wps:cNvSpPr>
                        <wps:spPr bwMode="auto">
                          <a:xfrm>
                            <a:off x="313700" y="129601"/>
                            <a:ext cx="539500" cy="2490527"/>
                          </a:xfrm>
                          <a:prstGeom prst="rect">
                            <a:avLst/>
                          </a:prstGeom>
                          <a:solidFill>
                            <a:srgbClr val="FFFFFF"/>
                          </a:solidFill>
                          <a:ln w="9525">
                            <a:solidFill>
                              <a:srgbClr val="000000"/>
                            </a:solidFill>
                            <a:miter lim="800000"/>
                            <a:headEnd/>
                            <a:tailEnd/>
                          </a:ln>
                        </wps:spPr>
                        <wps:txbx>
                          <w:txbxContent>
                            <w:p w:rsidR="00F91383" w:rsidRPr="00DE0FCB" w:rsidRDefault="00F91383" w:rsidP="00A2251D">
                              <w:pPr>
                                <w:jc w:val="center"/>
                                <w:rPr>
                                  <w:b/>
                                  <w:sz w:val="22"/>
                                  <w:szCs w:val="22"/>
                                </w:rPr>
                              </w:pPr>
                              <w:r w:rsidRPr="00DE0FCB">
                                <w:rPr>
                                  <w:b/>
                                  <w:sz w:val="22"/>
                                  <w:szCs w:val="22"/>
                                </w:rPr>
                                <w:t xml:space="preserve">Степень </w:t>
                              </w:r>
                              <w:proofErr w:type="spellStart"/>
                              <w:r>
                                <w:rPr>
                                  <w:b/>
                                  <w:sz w:val="22"/>
                                  <w:szCs w:val="22"/>
                                </w:rPr>
                                <w:t>бронхообструкции</w:t>
                              </w:r>
                              <w:proofErr w:type="spellEnd"/>
                            </w:p>
                          </w:txbxContent>
                        </wps:txbx>
                        <wps:bodyPr rot="0" vert="vert270" wrap="square" lIns="91440" tIns="45720" rIns="91440" bIns="45720" anchor="t" anchorCtr="0" upright="1">
                          <a:noAutofit/>
                        </wps:bodyPr>
                      </wps:wsp>
                      <wps:wsp>
                        <wps:cNvPr id="106" name="Text Box 11"/>
                        <wps:cNvSpPr txBox="1">
                          <a:spLocks noChangeArrowheads="1"/>
                        </wps:cNvSpPr>
                        <wps:spPr bwMode="auto">
                          <a:xfrm>
                            <a:off x="987600" y="2082822"/>
                            <a:ext cx="227400" cy="270703"/>
                          </a:xfrm>
                          <a:prstGeom prst="rect">
                            <a:avLst/>
                          </a:prstGeom>
                          <a:solidFill>
                            <a:srgbClr val="FFFFFF"/>
                          </a:solidFill>
                          <a:ln w="9525">
                            <a:solidFill>
                              <a:srgbClr val="000000"/>
                            </a:solidFill>
                            <a:miter lim="800000"/>
                            <a:headEnd/>
                            <a:tailEnd/>
                          </a:ln>
                        </wps:spPr>
                        <wps:txbx>
                          <w:txbxContent>
                            <w:p w:rsidR="00F91383" w:rsidRPr="006F567D" w:rsidRDefault="00F91383" w:rsidP="00A2251D">
                              <w:pPr>
                                <w:rPr>
                                  <w:b/>
                                </w:rPr>
                              </w:pPr>
                              <w:r w:rsidRPr="006F567D">
                                <w:rPr>
                                  <w:b/>
                                </w:rPr>
                                <w:t>1</w:t>
                              </w:r>
                            </w:p>
                          </w:txbxContent>
                        </wps:txbx>
                        <wps:bodyPr rot="0" vert="horz" wrap="square" lIns="91440" tIns="45720" rIns="91440" bIns="45720" anchor="t" anchorCtr="0" upright="1">
                          <a:noAutofit/>
                        </wps:bodyPr>
                      </wps:wsp>
                      <wps:wsp>
                        <wps:cNvPr id="107" name="Text Box 12"/>
                        <wps:cNvSpPr txBox="1">
                          <a:spLocks noChangeArrowheads="1"/>
                        </wps:cNvSpPr>
                        <wps:spPr bwMode="auto">
                          <a:xfrm>
                            <a:off x="987600" y="1566817"/>
                            <a:ext cx="227400" cy="295303"/>
                          </a:xfrm>
                          <a:prstGeom prst="rect">
                            <a:avLst/>
                          </a:prstGeom>
                          <a:solidFill>
                            <a:srgbClr val="FFFFFF"/>
                          </a:solidFill>
                          <a:ln w="9525">
                            <a:solidFill>
                              <a:srgbClr val="000000"/>
                            </a:solidFill>
                            <a:miter lim="800000"/>
                            <a:headEnd/>
                            <a:tailEnd/>
                          </a:ln>
                        </wps:spPr>
                        <wps:txbx>
                          <w:txbxContent>
                            <w:p w:rsidR="00F91383" w:rsidRPr="006F567D" w:rsidRDefault="00F91383" w:rsidP="00A2251D">
                              <w:pPr>
                                <w:rPr>
                                  <w:b/>
                                </w:rPr>
                              </w:pPr>
                              <w:r w:rsidRPr="006F567D">
                                <w:rPr>
                                  <w:b/>
                                </w:rPr>
                                <w:t>2</w:t>
                              </w:r>
                            </w:p>
                          </w:txbxContent>
                        </wps:txbx>
                        <wps:bodyPr rot="0" vert="horz" wrap="square" lIns="91440" tIns="45720" rIns="91440" bIns="45720" anchor="t" anchorCtr="0" upright="1">
                          <a:noAutofit/>
                        </wps:bodyPr>
                      </wps:wsp>
                      <wps:wsp>
                        <wps:cNvPr id="108" name="Text Box 13"/>
                        <wps:cNvSpPr txBox="1">
                          <a:spLocks noChangeArrowheads="1"/>
                        </wps:cNvSpPr>
                        <wps:spPr bwMode="auto">
                          <a:xfrm>
                            <a:off x="987600" y="881009"/>
                            <a:ext cx="227400" cy="228902"/>
                          </a:xfrm>
                          <a:prstGeom prst="rect">
                            <a:avLst/>
                          </a:prstGeom>
                          <a:solidFill>
                            <a:srgbClr val="FFFFFF"/>
                          </a:solidFill>
                          <a:ln w="9525">
                            <a:solidFill>
                              <a:srgbClr val="000000"/>
                            </a:solidFill>
                            <a:miter lim="800000"/>
                            <a:headEnd/>
                            <a:tailEnd/>
                          </a:ln>
                        </wps:spPr>
                        <wps:txbx>
                          <w:txbxContent>
                            <w:p w:rsidR="00F91383" w:rsidRPr="006F567D" w:rsidRDefault="00F91383" w:rsidP="00A2251D">
                              <w:pPr>
                                <w:rPr>
                                  <w:b/>
                                </w:rPr>
                              </w:pPr>
                              <w:r w:rsidRPr="006F567D">
                                <w:rPr>
                                  <w:b/>
                                </w:rPr>
                                <w:t>3</w:t>
                              </w:r>
                            </w:p>
                          </w:txbxContent>
                        </wps:txbx>
                        <wps:bodyPr rot="0" vert="horz" wrap="square" lIns="91440" tIns="45720" rIns="91440" bIns="45720" anchor="t" anchorCtr="0" upright="1">
                          <a:noAutofit/>
                        </wps:bodyPr>
                      </wps:wsp>
                      <wps:wsp>
                        <wps:cNvPr id="109" name="Text Box 14"/>
                        <wps:cNvSpPr txBox="1">
                          <a:spLocks noChangeArrowheads="1"/>
                        </wps:cNvSpPr>
                        <wps:spPr bwMode="auto">
                          <a:xfrm>
                            <a:off x="987600" y="410104"/>
                            <a:ext cx="227400" cy="291203"/>
                          </a:xfrm>
                          <a:prstGeom prst="rect">
                            <a:avLst/>
                          </a:prstGeom>
                          <a:solidFill>
                            <a:srgbClr val="FFFFFF"/>
                          </a:solidFill>
                          <a:ln w="9525">
                            <a:solidFill>
                              <a:srgbClr val="000000"/>
                            </a:solidFill>
                            <a:miter lim="800000"/>
                            <a:headEnd/>
                            <a:tailEnd/>
                          </a:ln>
                        </wps:spPr>
                        <wps:txbx>
                          <w:txbxContent>
                            <w:p w:rsidR="00F91383" w:rsidRPr="006F567D" w:rsidRDefault="00F91383" w:rsidP="00A2251D">
                              <w:pPr>
                                <w:rPr>
                                  <w:b/>
                                </w:rPr>
                              </w:pPr>
                              <w:r w:rsidRPr="006F567D">
                                <w:rPr>
                                  <w:b/>
                                </w:rPr>
                                <w:t>4</w:t>
                              </w:r>
                            </w:p>
                          </w:txbxContent>
                        </wps:txbx>
                        <wps:bodyPr rot="0" vert="horz" wrap="square" lIns="91440" tIns="45720" rIns="91440" bIns="45720" anchor="t" anchorCtr="0" upright="1">
                          <a:noAutofit/>
                        </wps:bodyPr>
                      </wps:wsp>
                      <wps:wsp>
                        <wps:cNvPr id="110" name="Text Box 15"/>
                        <wps:cNvSpPr txBox="1">
                          <a:spLocks noChangeArrowheads="1"/>
                        </wps:cNvSpPr>
                        <wps:spPr bwMode="auto">
                          <a:xfrm>
                            <a:off x="5111100" y="129601"/>
                            <a:ext cx="533000" cy="2566828"/>
                          </a:xfrm>
                          <a:prstGeom prst="rect">
                            <a:avLst/>
                          </a:prstGeom>
                          <a:solidFill>
                            <a:srgbClr val="FFFFFF"/>
                          </a:solidFill>
                          <a:ln w="9525">
                            <a:solidFill>
                              <a:srgbClr val="000000"/>
                            </a:solidFill>
                            <a:miter lim="800000"/>
                            <a:headEnd/>
                            <a:tailEnd/>
                          </a:ln>
                        </wps:spPr>
                        <wps:txbx>
                          <w:txbxContent>
                            <w:p w:rsidR="00F91383" w:rsidRPr="00DE0FCB" w:rsidRDefault="00F91383" w:rsidP="00A2251D">
                              <w:pPr>
                                <w:jc w:val="center"/>
                                <w:rPr>
                                  <w:b/>
                                  <w:sz w:val="22"/>
                                  <w:szCs w:val="22"/>
                                </w:rPr>
                              </w:pPr>
                              <w:r w:rsidRPr="00DE0FCB">
                                <w:rPr>
                                  <w:b/>
                                  <w:sz w:val="22"/>
                                  <w:szCs w:val="22"/>
                                </w:rPr>
                                <w:t>Риск  обострений (число обострений за предыдущий год)</w:t>
                              </w:r>
                            </w:p>
                          </w:txbxContent>
                        </wps:txbx>
                        <wps:bodyPr rot="0" vert="vert270" wrap="square" lIns="91440" tIns="45720" rIns="91440" bIns="45720" anchor="t" anchorCtr="0" upright="1">
                          <a:noAutofit/>
                        </wps:bodyPr>
                      </wps:wsp>
                      <wps:wsp>
                        <wps:cNvPr id="111" name="Text Box 16"/>
                        <wps:cNvSpPr txBox="1">
                          <a:spLocks noChangeArrowheads="1"/>
                        </wps:cNvSpPr>
                        <wps:spPr bwMode="auto">
                          <a:xfrm>
                            <a:off x="4511300" y="2082822"/>
                            <a:ext cx="256700" cy="342904"/>
                          </a:xfrm>
                          <a:prstGeom prst="rect">
                            <a:avLst/>
                          </a:prstGeom>
                          <a:solidFill>
                            <a:srgbClr val="FFFFFF"/>
                          </a:solidFill>
                          <a:ln w="9525">
                            <a:solidFill>
                              <a:srgbClr val="000000"/>
                            </a:solidFill>
                            <a:miter lim="800000"/>
                            <a:headEnd/>
                            <a:tailEnd/>
                          </a:ln>
                        </wps:spPr>
                        <wps:txbx>
                          <w:txbxContent>
                            <w:p w:rsidR="00F91383" w:rsidRPr="006F567D" w:rsidRDefault="00F91383" w:rsidP="00A2251D">
                              <w:pPr>
                                <w:rPr>
                                  <w:b/>
                                </w:rPr>
                              </w:pPr>
                              <w:r>
                                <w:rPr>
                                  <w:b/>
                                </w:rPr>
                                <w:t>0</w:t>
                              </w:r>
                            </w:p>
                          </w:txbxContent>
                        </wps:txbx>
                        <wps:bodyPr rot="0" vert="horz" wrap="square" lIns="91440" tIns="45720" rIns="91440" bIns="45720" anchor="t" anchorCtr="0" upright="1">
                          <a:noAutofit/>
                        </wps:bodyPr>
                      </wps:wsp>
                      <wps:wsp>
                        <wps:cNvPr id="112" name="Text Box 17"/>
                        <wps:cNvSpPr txBox="1">
                          <a:spLocks noChangeArrowheads="1"/>
                        </wps:cNvSpPr>
                        <wps:spPr bwMode="auto">
                          <a:xfrm>
                            <a:off x="4511300" y="1490516"/>
                            <a:ext cx="246900" cy="291203"/>
                          </a:xfrm>
                          <a:prstGeom prst="rect">
                            <a:avLst/>
                          </a:prstGeom>
                          <a:solidFill>
                            <a:srgbClr val="FFFFFF"/>
                          </a:solidFill>
                          <a:ln w="9525">
                            <a:solidFill>
                              <a:srgbClr val="000000"/>
                            </a:solidFill>
                            <a:miter lim="800000"/>
                            <a:headEnd/>
                            <a:tailEnd/>
                          </a:ln>
                        </wps:spPr>
                        <wps:txbx>
                          <w:txbxContent>
                            <w:p w:rsidR="00F91383" w:rsidRPr="006F567D" w:rsidRDefault="00F91383" w:rsidP="00A2251D">
                              <w:pPr>
                                <w:rPr>
                                  <w:b/>
                                </w:rPr>
                              </w:pPr>
                              <w:r>
                                <w:rPr>
                                  <w:b/>
                                </w:rPr>
                                <w:t>1</w:t>
                              </w:r>
                            </w:p>
                          </w:txbxContent>
                        </wps:txbx>
                        <wps:bodyPr rot="0" vert="horz" wrap="square" lIns="91440" tIns="45720" rIns="91440" bIns="45720" anchor="t" anchorCtr="0" upright="1">
                          <a:noAutofit/>
                        </wps:bodyPr>
                      </wps:wsp>
                      <wps:wsp>
                        <wps:cNvPr id="113" name="Text Box 18"/>
                        <wps:cNvSpPr txBox="1">
                          <a:spLocks noChangeArrowheads="1"/>
                        </wps:cNvSpPr>
                        <wps:spPr bwMode="auto">
                          <a:xfrm>
                            <a:off x="4463200" y="538106"/>
                            <a:ext cx="532200" cy="571806"/>
                          </a:xfrm>
                          <a:prstGeom prst="rect">
                            <a:avLst/>
                          </a:prstGeom>
                          <a:solidFill>
                            <a:srgbClr val="FFFFFF"/>
                          </a:solidFill>
                          <a:ln w="9525">
                            <a:solidFill>
                              <a:srgbClr val="000000"/>
                            </a:solidFill>
                            <a:miter lim="800000"/>
                            <a:headEnd/>
                            <a:tailEnd/>
                          </a:ln>
                        </wps:spPr>
                        <wps:txbx>
                          <w:txbxContent>
                            <w:p w:rsidR="00F91383" w:rsidRPr="003F1DA6" w:rsidRDefault="00F91383" w:rsidP="00A2251D">
                              <w:pPr>
                                <w:jc w:val="center"/>
                                <w:rPr>
                                  <w:b/>
                                  <w:sz w:val="20"/>
                                  <w:szCs w:val="20"/>
                                </w:rPr>
                              </w:pPr>
                              <w:r w:rsidRPr="003F1DA6">
                                <w:rPr>
                                  <w:b/>
                                  <w:sz w:val="20"/>
                                  <w:szCs w:val="20"/>
                                </w:rPr>
                                <w:t>2 и бол</w:t>
                              </w:r>
                              <w:r>
                                <w:rPr>
                                  <w:b/>
                                  <w:sz w:val="20"/>
                                  <w:szCs w:val="20"/>
                                </w:rPr>
                                <w:t>ее</w:t>
                              </w:r>
                            </w:p>
                          </w:txbxContent>
                        </wps:txbx>
                        <wps:bodyPr rot="0" vert="horz" wrap="square" lIns="91440" tIns="45720" rIns="91440" bIns="45720" anchor="t" anchorCtr="0" upright="1">
                          <a:noAutofit/>
                        </wps:bodyPr>
                      </wps:wsp>
                      <wps:wsp>
                        <wps:cNvPr id="114" name="Text Box 19"/>
                        <wps:cNvSpPr txBox="1">
                          <a:spLocks noChangeArrowheads="1"/>
                        </wps:cNvSpPr>
                        <wps:spPr bwMode="auto">
                          <a:xfrm>
                            <a:off x="1562100" y="2620128"/>
                            <a:ext cx="1142600" cy="270703"/>
                          </a:xfrm>
                          <a:prstGeom prst="rect">
                            <a:avLst/>
                          </a:prstGeom>
                          <a:solidFill>
                            <a:srgbClr val="FFFFFF"/>
                          </a:solidFill>
                          <a:ln w="9525">
                            <a:solidFill>
                              <a:srgbClr val="000000"/>
                            </a:solidFill>
                            <a:miter lim="800000"/>
                            <a:headEnd/>
                            <a:tailEnd/>
                          </a:ln>
                        </wps:spPr>
                        <wps:txbx>
                          <w:txbxContent>
                            <w:p w:rsidR="00F91383" w:rsidRPr="003F1DA6" w:rsidRDefault="00F91383" w:rsidP="00A2251D">
                              <w:pPr>
                                <w:jc w:val="center"/>
                                <w:rPr>
                                  <w:b/>
                                  <w:lang w:val="en-US"/>
                                </w:rPr>
                              </w:pPr>
                              <w:r>
                                <w:rPr>
                                  <w:b/>
                                  <w:lang w:val="en-US"/>
                                </w:rPr>
                                <w:t>CAT &lt; 10</w:t>
                              </w:r>
                            </w:p>
                          </w:txbxContent>
                        </wps:txbx>
                        <wps:bodyPr rot="0" vert="horz" wrap="square" lIns="91440" tIns="45720" rIns="91440" bIns="45720" anchor="t" anchorCtr="0" upright="1">
                          <a:noAutofit/>
                        </wps:bodyPr>
                      </wps:wsp>
                      <wps:wsp>
                        <wps:cNvPr id="115" name="Text Box 20"/>
                        <wps:cNvSpPr txBox="1">
                          <a:spLocks noChangeArrowheads="1"/>
                        </wps:cNvSpPr>
                        <wps:spPr bwMode="auto">
                          <a:xfrm>
                            <a:off x="3205800" y="2620128"/>
                            <a:ext cx="1066800" cy="270703"/>
                          </a:xfrm>
                          <a:prstGeom prst="rect">
                            <a:avLst/>
                          </a:prstGeom>
                          <a:solidFill>
                            <a:srgbClr val="FFFFFF"/>
                          </a:solidFill>
                          <a:ln w="9525">
                            <a:solidFill>
                              <a:srgbClr val="000000"/>
                            </a:solidFill>
                            <a:miter lim="800000"/>
                            <a:headEnd/>
                            <a:tailEnd/>
                          </a:ln>
                        </wps:spPr>
                        <wps:txbx>
                          <w:txbxContent>
                            <w:p w:rsidR="00F91383" w:rsidRPr="003F1DA6" w:rsidRDefault="00F91383" w:rsidP="00A2251D">
                              <w:pPr>
                                <w:jc w:val="center"/>
                                <w:rPr>
                                  <w:b/>
                                  <w:lang w:val="en-US"/>
                                </w:rPr>
                              </w:pPr>
                              <w:r>
                                <w:rPr>
                                  <w:b/>
                                  <w:lang w:val="en-US"/>
                                </w:rPr>
                                <w:t>CAT ≥ 10</w:t>
                              </w:r>
                            </w:p>
                          </w:txbxContent>
                        </wps:txbx>
                        <wps:bodyPr rot="0" vert="horz" wrap="square" lIns="91440" tIns="45720" rIns="91440" bIns="45720" anchor="t" anchorCtr="0" upright="1">
                          <a:noAutofit/>
                        </wps:bodyPr>
                      </wps:wsp>
                      <wps:wsp>
                        <wps:cNvPr id="116" name="Text Box 21"/>
                        <wps:cNvSpPr txBox="1">
                          <a:spLocks noChangeArrowheads="1"/>
                        </wps:cNvSpPr>
                        <wps:spPr bwMode="auto">
                          <a:xfrm>
                            <a:off x="1562100" y="2986032"/>
                            <a:ext cx="1142600" cy="265803"/>
                          </a:xfrm>
                          <a:prstGeom prst="rect">
                            <a:avLst/>
                          </a:prstGeom>
                          <a:solidFill>
                            <a:srgbClr val="FFFFFF"/>
                          </a:solidFill>
                          <a:ln w="9525">
                            <a:solidFill>
                              <a:srgbClr val="000000"/>
                            </a:solidFill>
                            <a:miter lim="800000"/>
                            <a:headEnd/>
                            <a:tailEnd/>
                          </a:ln>
                        </wps:spPr>
                        <wps:txbx>
                          <w:txbxContent>
                            <w:p w:rsidR="00F91383" w:rsidRPr="003F1DA6" w:rsidRDefault="00F91383" w:rsidP="00A2251D">
                              <w:pPr>
                                <w:jc w:val="center"/>
                                <w:rPr>
                                  <w:b/>
                                  <w:lang w:val="en-US"/>
                                </w:rPr>
                              </w:pPr>
                              <w:proofErr w:type="spellStart"/>
                              <w:proofErr w:type="gramStart"/>
                              <w:r>
                                <w:rPr>
                                  <w:b/>
                                  <w:lang w:val="en-US"/>
                                </w:rPr>
                                <w:t>mMRC</w:t>
                              </w:r>
                              <w:proofErr w:type="spellEnd"/>
                              <w:proofErr w:type="gramEnd"/>
                              <w:r>
                                <w:rPr>
                                  <w:b/>
                                  <w:lang w:val="en-US"/>
                                </w:rPr>
                                <w:t xml:space="preserve"> 0-1</w:t>
                              </w:r>
                            </w:p>
                          </w:txbxContent>
                        </wps:txbx>
                        <wps:bodyPr rot="0" vert="horz" wrap="square" lIns="91440" tIns="45720" rIns="91440" bIns="45720" anchor="t" anchorCtr="0" upright="1">
                          <a:noAutofit/>
                        </wps:bodyPr>
                      </wps:wsp>
                      <wps:wsp>
                        <wps:cNvPr id="117" name="Text Box 22"/>
                        <wps:cNvSpPr txBox="1">
                          <a:spLocks noChangeArrowheads="1"/>
                        </wps:cNvSpPr>
                        <wps:spPr bwMode="auto">
                          <a:xfrm>
                            <a:off x="3205800" y="2986032"/>
                            <a:ext cx="1066800" cy="265803"/>
                          </a:xfrm>
                          <a:prstGeom prst="rect">
                            <a:avLst/>
                          </a:prstGeom>
                          <a:solidFill>
                            <a:srgbClr val="FFFFFF"/>
                          </a:solidFill>
                          <a:ln w="9525">
                            <a:solidFill>
                              <a:srgbClr val="000000"/>
                            </a:solidFill>
                            <a:miter lim="800000"/>
                            <a:headEnd/>
                            <a:tailEnd/>
                          </a:ln>
                        </wps:spPr>
                        <wps:txbx>
                          <w:txbxContent>
                            <w:p w:rsidR="00F91383" w:rsidRPr="003F1DA6" w:rsidRDefault="00F91383" w:rsidP="00A2251D">
                              <w:pPr>
                                <w:jc w:val="center"/>
                                <w:rPr>
                                  <w:b/>
                                  <w:lang w:val="en-US"/>
                                </w:rPr>
                              </w:pPr>
                              <w:proofErr w:type="spellStart"/>
                              <w:proofErr w:type="gramStart"/>
                              <w:r>
                                <w:rPr>
                                  <w:b/>
                                  <w:lang w:val="en-US"/>
                                </w:rPr>
                                <w:t>mMRC</w:t>
                              </w:r>
                              <w:proofErr w:type="spellEnd"/>
                              <w:proofErr w:type="gramEnd"/>
                              <w:r>
                                <w:rPr>
                                  <w:b/>
                                  <w:lang w:val="en-US"/>
                                </w:rPr>
                                <w:t xml:space="preserve"> ≥ 2</w:t>
                              </w:r>
                            </w:p>
                          </w:txbxContent>
                        </wps:txbx>
                        <wps:bodyPr rot="0" vert="horz" wrap="square" lIns="91440" tIns="45720" rIns="91440" bIns="45720" anchor="t" anchorCtr="0" upright="1">
                          <a:noAutofit/>
                        </wps:bodyPr>
                      </wps:wsp>
                      <wps:wsp>
                        <wps:cNvPr id="118" name="Line 23"/>
                        <wps:cNvCnPr/>
                        <wps:spPr bwMode="auto">
                          <a:xfrm>
                            <a:off x="2958100" y="129601"/>
                            <a:ext cx="800" cy="24183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 o:spid="_x0000_s1026" editas="canvas" style="width:462pt;height:256.05pt;mso-position-horizontal-relative:char;mso-position-vertical-relative:line" coordsize="58674,32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674;height:32518;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3772;top:1296;width:29720;height:24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F91383" w:rsidRDefault="00F91383" w:rsidP="00A2251D">
                        <w:pPr>
                          <w:jc w:val="right"/>
                        </w:pPr>
                      </w:p>
                    </w:txbxContent>
                  </v:textbox>
                </v:shape>
                <v:line id="Line 5" o:spid="_x0000_s1029" style="position:absolute;visibility:visible;mso-wrap-style:square" from="13772,13871" to="43492,13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shape id="Text Box 6" o:spid="_x0000_s1030" type="#_x0000_t202" style="position:absolute;left:18286;top:4716;width:6096;height:5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F91383" w:rsidRDefault="00F91383" w:rsidP="00A2251D">
                        <w:pPr>
                          <w:jc w:val="center"/>
                          <w:rPr>
                            <w:lang w:val="en-US"/>
                          </w:rPr>
                        </w:pPr>
                      </w:p>
                      <w:p w:rsidR="00F91383" w:rsidRPr="006F567D" w:rsidRDefault="00F91383" w:rsidP="00A2251D">
                        <w:pPr>
                          <w:jc w:val="center"/>
                          <w:rPr>
                            <w:b/>
                            <w:sz w:val="32"/>
                            <w:szCs w:val="32"/>
                            <w:lang w:val="en-US"/>
                          </w:rPr>
                        </w:pPr>
                        <w:r w:rsidRPr="006F567D">
                          <w:rPr>
                            <w:b/>
                            <w:sz w:val="32"/>
                            <w:szCs w:val="32"/>
                            <w:lang w:val="en-US"/>
                          </w:rPr>
                          <w:t>C</w:t>
                        </w:r>
                      </w:p>
                    </w:txbxContent>
                  </v:textbox>
                </v:shape>
                <v:shape id="Text Box 7" o:spid="_x0000_s1031" type="#_x0000_t202" style="position:absolute;left:33525;top:4716;width:6096;height:5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HysMA&#10;AADcAAAADwAAAGRycy9kb3ducmV2LnhtbERPS2sCMRC+C/0PYQpexM3WitqtUURosTerotdhM/ug&#10;m8mapOv23zcFobf5+J6zXPemER05X1tW8JSkIIhzq2suFZyOb+MFCB+QNTaWScEPeVivHgZLzLS9&#10;8Sd1h1CKGMI+QwVVCG0mpc8rMugT2xJHrrDOYIjQlVI7vMVw08hJms6kwZpjQ4UtbSvKvw7fRsFi&#10;uusu/uN5f85nRfMSRvPu/eqUGj72m1cQgfrwL767dzrOTyf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4HysMAAADcAAAADwAAAAAAAAAAAAAAAACYAgAAZHJzL2Rv&#10;d25yZXYueG1sUEsFBgAAAAAEAAQA9QAAAIgDAAAAAA==&#10;">
                  <v:textbox>
                    <w:txbxContent>
                      <w:p w:rsidR="00F91383" w:rsidRPr="00597207" w:rsidRDefault="00F91383" w:rsidP="00A2251D"/>
                      <w:p w:rsidR="00F91383" w:rsidRPr="006F567D" w:rsidRDefault="00F91383" w:rsidP="00A2251D">
                        <w:pPr>
                          <w:jc w:val="center"/>
                          <w:rPr>
                            <w:b/>
                            <w:sz w:val="32"/>
                            <w:szCs w:val="32"/>
                            <w:lang w:val="en-US"/>
                          </w:rPr>
                        </w:pPr>
                        <w:r w:rsidRPr="006F567D">
                          <w:rPr>
                            <w:b/>
                            <w:sz w:val="32"/>
                            <w:szCs w:val="32"/>
                            <w:lang w:val="en-US"/>
                          </w:rPr>
                          <w:t>D</w:t>
                        </w:r>
                      </w:p>
                    </w:txbxContent>
                  </v:textbox>
                </v:shape>
                <v:shape id="Text Box 8" o:spid="_x0000_s1032" type="#_x0000_t202" style="position:absolute;left:19052;top:17186;width:533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F91383" w:rsidRPr="006F567D" w:rsidRDefault="00F91383" w:rsidP="00A2251D">
                        <w:pPr>
                          <w:jc w:val="center"/>
                          <w:rPr>
                            <w:b/>
                            <w:sz w:val="32"/>
                            <w:szCs w:val="32"/>
                            <w:lang w:val="en-US"/>
                          </w:rPr>
                        </w:pPr>
                        <w:r w:rsidRPr="006F567D">
                          <w:rPr>
                            <w:b/>
                            <w:sz w:val="32"/>
                            <w:szCs w:val="32"/>
                            <w:lang w:val="en-US"/>
                          </w:rPr>
                          <w:t>A</w:t>
                        </w:r>
                      </w:p>
                    </w:txbxContent>
                  </v:textbox>
                </v:shape>
                <v:shape id="Text Box 9" o:spid="_x0000_s1033" type="#_x0000_t202" style="position:absolute;left:33525;top:17186;width:5338;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F91383" w:rsidRPr="006F567D" w:rsidRDefault="00F91383" w:rsidP="00A2251D">
                        <w:pPr>
                          <w:jc w:val="center"/>
                          <w:rPr>
                            <w:b/>
                            <w:sz w:val="32"/>
                            <w:szCs w:val="32"/>
                            <w:lang w:val="en-US"/>
                          </w:rPr>
                        </w:pPr>
                        <w:r w:rsidRPr="006F567D">
                          <w:rPr>
                            <w:b/>
                            <w:sz w:val="32"/>
                            <w:szCs w:val="32"/>
                            <w:lang w:val="en-US"/>
                          </w:rPr>
                          <w:t>B</w:t>
                        </w:r>
                      </w:p>
                    </w:txbxContent>
                  </v:textbox>
                </v:shape>
                <v:shape id="Text Box 10" o:spid="_x0000_s1034" type="#_x0000_t202" style="position:absolute;left:3137;top:1296;width:5395;height:24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3FMIA&#10;AADcAAAADwAAAGRycy9kb3ducmV2LnhtbERP22oCMRB9L/QfwhT6VpMWLWU1ii0IFmRt137AsBmz&#10;i5vJkkRd/94IQt/mcK4zWwyuEycKsfWs4XWkQBDX3rRsNfztVi8fIGJCNth5Jg0XirCYPz7MsDD+&#10;zL90qpIVOYRjgRqalPpCylg35DCOfE+cub0PDlOGwUoT8JzDXSfflHqXDlvODQ329NVQfaiOTkNZ&#10;bc3nftiWP2X43tnxarlRa6v189OwnIJINKR/8d29Nnm+msDtmXyB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H7cUwgAAANwAAAAPAAAAAAAAAAAAAAAAAJgCAABkcnMvZG93&#10;bnJldi54bWxQSwUGAAAAAAQABAD1AAAAhwMAAAAA&#10;">
                  <v:textbox style="layout-flow:vertical;mso-layout-flow-alt:bottom-to-top">
                    <w:txbxContent>
                      <w:p w:rsidR="00F91383" w:rsidRPr="00DE0FCB" w:rsidRDefault="00F91383" w:rsidP="00A2251D">
                        <w:pPr>
                          <w:jc w:val="center"/>
                          <w:rPr>
                            <w:b/>
                            <w:sz w:val="22"/>
                            <w:szCs w:val="22"/>
                          </w:rPr>
                        </w:pPr>
                        <w:r w:rsidRPr="00DE0FCB">
                          <w:rPr>
                            <w:b/>
                            <w:sz w:val="22"/>
                            <w:szCs w:val="22"/>
                          </w:rPr>
                          <w:t xml:space="preserve">Степень </w:t>
                        </w:r>
                        <w:r>
                          <w:rPr>
                            <w:b/>
                            <w:sz w:val="22"/>
                            <w:szCs w:val="22"/>
                          </w:rPr>
                          <w:t>бронхообструкции</w:t>
                        </w:r>
                      </w:p>
                    </w:txbxContent>
                  </v:textbox>
                </v:shape>
                <v:shape id="Text Box 11" o:spid="_x0000_s1035" type="#_x0000_t202" style="position:absolute;left:9876;top:20828;width:2274;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F91383" w:rsidRPr="006F567D" w:rsidRDefault="00F91383" w:rsidP="00A2251D">
                        <w:pPr>
                          <w:rPr>
                            <w:b/>
                          </w:rPr>
                        </w:pPr>
                        <w:r w:rsidRPr="006F567D">
                          <w:rPr>
                            <w:b/>
                          </w:rPr>
                          <w:t>1</w:t>
                        </w:r>
                      </w:p>
                    </w:txbxContent>
                  </v:textbox>
                </v:shape>
                <v:shape id="Text Box 12" o:spid="_x0000_s1036" type="#_x0000_t202" style="position:absolute;left:9876;top:15668;width:2274;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kUsMA&#10;AADcAAAADwAAAGRycy9kb3ducmV2LnhtbERPS2sCMRC+F/wPYYReSs1aRe26UUqhYm9qxV6HzewD&#10;N5M1Sdftv28Kgrf5+J6TrXvTiI6cry0rGI8SEMS51TWXCo5fH88LED4ga2wsk4Jf8rBeDR4yTLW9&#10;8p66QyhFDGGfooIqhDaV0ucVGfQj2xJHrrDOYIjQlVI7vMZw08iXJJlJgzXHhgpbeq8oPx9+jILF&#10;dNt9+8/J7pTPiuY1PM27zcUp9Tjs35YgAvXhLr65tzrOT+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mkUsMAAADcAAAADwAAAAAAAAAAAAAAAACYAgAAZHJzL2Rv&#10;d25yZXYueG1sUEsFBgAAAAAEAAQA9QAAAIgDAAAAAA==&#10;">
                  <v:textbox>
                    <w:txbxContent>
                      <w:p w:rsidR="00F91383" w:rsidRPr="006F567D" w:rsidRDefault="00F91383" w:rsidP="00A2251D">
                        <w:pPr>
                          <w:rPr>
                            <w:b/>
                          </w:rPr>
                        </w:pPr>
                        <w:r w:rsidRPr="006F567D">
                          <w:rPr>
                            <w:b/>
                          </w:rPr>
                          <w:t>2</w:t>
                        </w:r>
                      </w:p>
                    </w:txbxContent>
                  </v:textbox>
                </v:shape>
                <v:shape id="Text Box 13" o:spid="_x0000_s1037" type="#_x0000_t202" style="position:absolute;left:9876;top:8810;width:2274;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wIMYA&#10;AADcAAAADwAAAGRycy9kb3ducmV2LnhtbESPT2/CMAzF75P2HSJP4jKNFIYY6whomsQEN/5M29Vq&#10;TFutcUoSSvn2+DBpN1vv+b2f58veNaqjEGvPBkbDDBRx4W3NpYGvw+ppBiomZIuNZzJwpQjLxf3d&#10;HHPrL7yjbp9KJSEcczRQpdTmWseiIodx6Fti0Y4+OEyyhlLbgBcJd40eZ9lUO6xZGips6aOi4nd/&#10;dgZmk3X3EzfP2+9iemxe0+NL93kKxgwe+vc3UIn69G/+u15bwc+EVp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wIMYAAADcAAAADwAAAAAAAAAAAAAAAACYAgAAZHJz&#10;L2Rvd25yZXYueG1sUEsFBgAAAAAEAAQA9QAAAIsDAAAAAA==&#10;">
                  <v:textbox>
                    <w:txbxContent>
                      <w:p w:rsidR="00F91383" w:rsidRPr="006F567D" w:rsidRDefault="00F91383" w:rsidP="00A2251D">
                        <w:pPr>
                          <w:rPr>
                            <w:b/>
                          </w:rPr>
                        </w:pPr>
                        <w:r w:rsidRPr="006F567D">
                          <w:rPr>
                            <w:b/>
                          </w:rPr>
                          <w:t>3</w:t>
                        </w:r>
                      </w:p>
                    </w:txbxContent>
                  </v:textbox>
                </v:shape>
                <v:shape id="Text Box 14" o:spid="_x0000_s1038" type="#_x0000_t202" style="position:absolute;left:9876;top:4101;width:2274;height:2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Vu8MA&#10;AADcAAAADwAAAGRycy9kb3ducmV2LnhtbERPS2sCMRC+F/wPYYReimatYnXdKKVQsTe10l6HzewD&#10;N5M1Sdftv28Kgrf5+J6TbXrTiI6cry0rmIwTEMS51TWXCk6f76MFCB+QNTaWScEvedisBw8Zptpe&#10;+UDdMZQihrBPUUEVQptK6fOKDPqxbYkjV1hnMEToSqkdXmO4aeRzksylwZpjQ4UtvVWUn48/RsFi&#10;tuu+/cd0/5XPi2YZnl667cUp9TjsX1cgAvXhLr65dzrOT5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qVu8MAAADcAAAADwAAAAAAAAAAAAAAAACYAgAAZHJzL2Rv&#10;d25yZXYueG1sUEsFBgAAAAAEAAQA9QAAAIgDAAAAAA==&#10;">
                  <v:textbox>
                    <w:txbxContent>
                      <w:p w:rsidR="00F91383" w:rsidRPr="006F567D" w:rsidRDefault="00F91383" w:rsidP="00A2251D">
                        <w:pPr>
                          <w:rPr>
                            <w:b/>
                          </w:rPr>
                        </w:pPr>
                        <w:r w:rsidRPr="006F567D">
                          <w:rPr>
                            <w:b/>
                          </w:rPr>
                          <w:t>4</w:t>
                        </w:r>
                      </w:p>
                    </w:txbxContent>
                  </v:textbox>
                </v:shape>
                <v:shape id="Text Box 15" o:spid="_x0000_s1039" type="#_x0000_t202" style="position:absolute;left:51111;top:1296;width:5330;height:25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GCUcUA&#10;AADcAAAADwAAAGRycy9kb3ducmV2LnhtbESP0WoCMRBF3wv+QxihbzVrKaVsjaIFwYKsde0HDJsx&#10;u7iZLEmq6993Hgp9m+HeuffMYjX6Xl0ppi6wgfmsAEXcBNuxM/B92j69gUoZ2WIfmAzcKcFqOXlY&#10;YGnDjY90rbNTEsKpRANtzkOpdWpa8phmYSAW7RyixyxrdNpGvEm47/VzUbxqjx1LQ4sDfbTUXOof&#10;b6CqD3ZzHg/VVxU/T+5lu94XO2fM43Rcv4PKNOZ/89/1zgr+XP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sYJRxQAAANwAAAAPAAAAAAAAAAAAAAAAAJgCAABkcnMv&#10;ZG93bnJldi54bWxQSwUGAAAAAAQABAD1AAAAigMAAAAA&#10;">
                  <v:textbox style="layout-flow:vertical;mso-layout-flow-alt:bottom-to-top">
                    <w:txbxContent>
                      <w:p w:rsidR="00F91383" w:rsidRPr="00DE0FCB" w:rsidRDefault="00F91383" w:rsidP="00A2251D">
                        <w:pPr>
                          <w:jc w:val="center"/>
                          <w:rPr>
                            <w:b/>
                            <w:sz w:val="22"/>
                            <w:szCs w:val="22"/>
                          </w:rPr>
                        </w:pPr>
                        <w:r w:rsidRPr="00DE0FCB">
                          <w:rPr>
                            <w:b/>
                            <w:sz w:val="22"/>
                            <w:szCs w:val="22"/>
                          </w:rPr>
                          <w:t>Риск  обострений (число обострений за предыдущий год)</w:t>
                        </w:r>
                      </w:p>
                    </w:txbxContent>
                  </v:textbox>
                </v:shape>
                <v:shape id="Text Box 16" o:spid="_x0000_s1040" type="#_x0000_t202" style="position:absolute;left:45113;top:20828;width:256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F91383" w:rsidRPr="006F567D" w:rsidRDefault="00F91383" w:rsidP="00A2251D">
                        <w:pPr>
                          <w:rPr>
                            <w:b/>
                          </w:rPr>
                        </w:pPr>
                        <w:r>
                          <w:rPr>
                            <w:b/>
                          </w:rPr>
                          <w:t>0</w:t>
                        </w:r>
                      </w:p>
                    </w:txbxContent>
                  </v:textbox>
                </v:shape>
                <v:shape id="Text Box 17" o:spid="_x0000_s1041" type="#_x0000_t202" style="position:absolute;left:45113;top:14905;width:2469;height:2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eRF8QA&#10;AADcAAAADwAAAGRycy9kb3ducmV2LnhtbERPS2vCQBC+F/wPywi9FN34wEeajZSCYm+tFb0O2TEJ&#10;zc6mu2tM/323IPQ2H99zsk1vGtGR87VlBZNxAoK4sLrmUsHxcztagfABWWNjmRT8kIdNPnjIMNX2&#10;xh/UHUIpYgj7FBVUIbSplL6oyKAf25Y4chfrDIYIXSm1w1sMN42cJslCGqw5NlTY0mtFxdfhahSs&#10;5vvu7N9m76dicWnW4WnZ7b6dUo/D/uUZRKA+/Ivv7r2O8ydT+HsmXi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XkRfEAAAA3AAAAA8AAAAAAAAAAAAAAAAAmAIAAGRycy9k&#10;b3ducmV2LnhtbFBLBQYAAAAABAAEAPUAAACJAwAAAAA=&#10;">
                  <v:textbox>
                    <w:txbxContent>
                      <w:p w:rsidR="00F91383" w:rsidRPr="006F567D" w:rsidRDefault="00F91383" w:rsidP="00A2251D">
                        <w:pPr>
                          <w:rPr>
                            <w:b/>
                          </w:rPr>
                        </w:pPr>
                        <w:r>
                          <w:rPr>
                            <w:b/>
                          </w:rPr>
                          <w:t>1</w:t>
                        </w:r>
                      </w:p>
                    </w:txbxContent>
                  </v:textbox>
                </v:shape>
                <v:shape id="Text Box 18" o:spid="_x0000_s1042" type="#_x0000_t202" style="position:absolute;left:44632;top:5381;width:5322;height:5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F91383" w:rsidRPr="003F1DA6" w:rsidRDefault="00F91383" w:rsidP="00A2251D">
                        <w:pPr>
                          <w:jc w:val="center"/>
                          <w:rPr>
                            <w:b/>
                            <w:sz w:val="20"/>
                            <w:szCs w:val="20"/>
                          </w:rPr>
                        </w:pPr>
                        <w:r w:rsidRPr="003F1DA6">
                          <w:rPr>
                            <w:b/>
                            <w:sz w:val="20"/>
                            <w:szCs w:val="20"/>
                          </w:rPr>
                          <w:t>2 и бол</w:t>
                        </w:r>
                        <w:r>
                          <w:rPr>
                            <w:b/>
                            <w:sz w:val="20"/>
                            <w:szCs w:val="20"/>
                          </w:rPr>
                          <w:t>ее</w:t>
                        </w:r>
                      </w:p>
                    </w:txbxContent>
                  </v:textbox>
                </v:shape>
                <v:shape id="Text Box 19" o:spid="_x0000_s1043" type="#_x0000_t202" style="position:absolute;left:15621;top:26201;width:11426;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rsidR="00F91383" w:rsidRPr="003F1DA6" w:rsidRDefault="00F91383" w:rsidP="00A2251D">
                        <w:pPr>
                          <w:jc w:val="center"/>
                          <w:rPr>
                            <w:b/>
                            <w:lang w:val="en-US"/>
                          </w:rPr>
                        </w:pPr>
                        <w:r>
                          <w:rPr>
                            <w:b/>
                            <w:lang w:val="en-US"/>
                          </w:rPr>
                          <w:t>CAT &lt; 10</w:t>
                        </w:r>
                      </w:p>
                    </w:txbxContent>
                  </v:textbox>
                </v:shape>
                <v:shape id="Text Box 20" o:spid="_x0000_s1044" type="#_x0000_t202" style="position:absolute;left:32058;top:26201;width:10668;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JY8MA&#10;AADcAAAADwAAAGRycy9kb3ducmV2LnhtbERPTWvCQBC9F/wPywi9SN3YarSpq5RCi97Uil6H7JgE&#10;s7NxdxvTf98VhN7m8T5nvuxMLVpyvrKsYDRMQBDnVldcKNh/fz7NQPiArLG2TAp+ycNy0XuYY6bt&#10;lbfU7kIhYgj7DBWUITSZlD4vyaAf2oY4cifrDIYIXSG1w2sMN7V8TpJUGqw4NpTY0EdJ+Xn3YxTM&#10;xqv26Ncvm0OenurXMJi2Xxen1GO/e38DEagL/+K7e6Xj/NEE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JY8MAAADcAAAADwAAAAAAAAAAAAAAAACYAgAAZHJzL2Rv&#10;d25yZXYueG1sUEsFBgAAAAAEAAQA9QAAAIgDAAAAAA==&#10;">
                  <v:textbox>
                    <w:txbxContent>
                      <w:p w:rsidR="00F91383" w:rsidRPr="003F1DA6" w:rsidRDefault="00F91383" w:rsidP="00A2251D">
                        <w:pPr>
                          <w:jc w:val="center"/>
                          <w:rPr>
                            <w:b/>
                            <w:lang w:val="en-US"/>
                          </w:rPr>
                        </w:pPr>
                        <w:r>
                          <w:rPr>
                            <w:b/>
                            <w:lang w:val="en-US"/>
                          </w:rPr>
                          <w:t>CAT ≥ 10</w:t>
                        </w:r>
                      </w:p>
                    </w:txbxContent>
                  </v:textbox>
                </v:shape>
                <v:shape id="Text Box 21" o:spid="_x0000_s1045" type="#_x0000_t202" style="position:absolute;left:15621;top:29860;width:11426;height:2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XFMMA&#10;AADcAAAADwAAAGRycy9kb3ducmV2LnhtbERPTWvCQBC9C/0PywhepG60Em3qKiK06M1qaa9DdkyC&#10;2dl0dxvjv3cFobd5vM9ZrDpTi5acrywrGI8SEMS51RUXCr6O789zED4ga6wtk4IreVgtn3oLzLS9&#10;8Ce1h1CIGMI+QwVlCE0mpc9LMuhHtiGO3Mk6gyFCV0jt8BLDTS0nSZJKgxXHhhIb2pSUnw9/RsF8&#10;um1//O5l/52np/o1DGftx69TatDv1m8gAnXhX/xwb3WcP07h/ky8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yXFMMAAADcAAAADwAAAAAAAAAAAAAAAACYAgAAZHJzL2Rv&#10;d25yZXYueG1sUEsFBgAAAAAEAAQA9QAAAIgDAAAAAA==&#10;">
                  <v:textbox>
                    <w:txbxContent>
                      <w:p w:rsidR="00F91383" w:rsidRPr="003F1DA6" w:rsidRDefault="00F91383" w:rsidP="00A2251D">
                        <w:pPr>
                          <w:jc w:val="center"/>
                          <w:rPr>
                            <w:b/>
                            <w:lang w:val="en-US"/>
                          </w:rPr>
                        </w:pPr>
                        <w:r>
                          <w:rPr>
                            <w:b/>
                            <w:lang w:val="en-US"/>
                          </w:rPr>
                          <w:t>mMRC 0-1</w:t>
                        </w:r>
                      </w:p>
                    </w:txbxContent>
                  </v:textbox>
                </v:shape>
                <v:shape id="Text Box 22" o:spid="_x0000_s1046" type="#_x0000_t202" style="position:absolute;left:32058;top:29860;width:10668;height:2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yj8MA&#10;AADcAAAADwAAAGRycy9kb3ducmV2LnhtbERPS2sCMRC+F/wPYQq9lJq1io/VKCIo9uaj6HXYjLtL&#10;N5M1iev23zcFwdt8fM+ZLVpTiYacLy0r6HUTEMSZ1SXnCr6P648xCB+QNVaWScEveVjMOy8zTLW9&#10;856aQ8hFDGGfooIihDqV0mcFGfRdWxNH7mKdwRChy6V2eI/hppKfSTKUBkuODQXWtCoo+zncjILx&#10;YNuc/Vd/d8qGl2oS3kfN5uqUenttl1MQgdrwFD/cWx3n90b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yj8MAAADcAAAADwAAAAAAAAAAAAAAAACYAgAAZHJzL2Rv&#10;d25yZXYueG1sUEsFBgAAAAAEAAQA9QAAAIgDAAAAAA==&#10;">
                  <v:textbox>
                    <w:txbxContent>
                      <w:p w:rsidR="00F91383" w:rsidRPr="003F1DA6" w:rsidRDefault="00F91383" w:rsidP="00A2251D">
                        <w:pPr>
                          <w:jc w:val="center"/>
                          <w:rPr>
                            <w:b/>
                            <w:lang w:val="en-US"/>
                          </w:rPr>
                        </w:pPr>
                        <w:r>
                          <w:rPr>
                            <w:b/>
                            <w:lang w:val="en-US"/>
                          </w:rPr>
                          <w:t>mMRC ≥ 2</w:t>
                        </w:r>
                      </w:p>
                    </w:txbxContent>
                  </v:textbox>
                </v:shape>
                <v:line id="Line 23" o:spid="_x0000_s1047" style="position:absolute;visibility:visible;mso-wrap-style:square" from="29581,1296" to="29589,25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w10:anchorlock/>
              </v:group>
            </w:pict>
          </mc:Fallback>
        </mc:AlternateContent>
      </w:r>
    </w:p>
    <w:p w:rsidR="00AF6C4A" w:rsidRPr="00AF6C4A" w:rsidRDefault="00AF6C4A" w:rsidP="00410D62">
      <w:pPr>
        <w:jc w:val="center"/>
        <w:rPr>
          <w:b/>
          <w:sz w:val="28"/>
          <w:szCs w:val="28"/>
        </w:rPr>
      </w:pPr>
      <w:r w:rsidRPr="00AF6C4A">
        <w:rPr>
          <w:b/>
          <w:sz w:val="28"/>
          <w:szCs w:val="28"/>
        </w:rPr>
        <w:t>Рисунок 1- Суммарная таблица комплексной оценки ХОБЛ</w:t>
      </w:r>
    </w:p>
    <w:p w:rsidR="007227C0" w:rsidRPr="00AF6C4A" w:rsidRDefault="007227C0" w:rsidP="00410D62">
      <w:pPr>
        <w:pStyle w:val="a3"/>
        <w:tabs>
          <w:tab w:val="left" w:pos="851"/>
        </w:tabs>
        <w:autoSpaceDE w:val="0"/>
        <w:autoSpaceDN w:val="0"/>
        <w:adjustRightInd w:val="0"/>
        <w:spacing w:after="0" w:line="240" w:lineRule="auto"/>
        <w:ind w:left="567"/>
        <w:jc w:val="both"/>
        <w:rPr>
          <w:b/>
          <w:sz w:val="28"/>
          <w:szCs w:val="28"/>
        </w:rPr>
      </w:pPr>
    </w:p>
    <w:p w:rsidR="007227C0" w:rsidRPr="00597C7E" w:rsidRDefault="007227C0" w:rsidP="00410D62">
      <w:pPr>
        <w:pStyle w:val="a3"/>
        <w:tabs>
          <w:tab w:val="left" w:pos="851"/>
        </w:tabs>
        <w:autoSpaceDE w:val="0"/>
        <w:autoSpaceDN w:val="0"/>
        <w:adjustRightInd w:val="0"/>
        <w:spacing w:after="0" w:line="240" w:lineRule="auto"/>
        <w:ind w:left="0"/>
        <w:jc w:val="both"/>
        <w:rPr>
          <w:rFonts w:ascii="Times New Roman" w:hAnsi="Times New Roman"/>
          <w:sz w:val="28"/>
          <w:szCs w:val="28"/>
        </w:rPr>
      </w:pPr>
      <w:r w:rsidRPr="00597C7E">
        <w:rPr>
          <w:rFonts w:ascii="Times New Roman" w:hAnsi="Times New Roman"/>
          <w:sz w:val="28"/>
          <w:szCs w:val="28"/>
        </w:rPr>
        <w:lastRenderedPageBreak/>
        <w:t>Таким образом, для определения категории, к которой относится пациент, необходимо:</w:t>
      </w:r>
    </w:p>
    <w:p w:rsidR="007227C0" w:rsidRPr="00CF2C1C" w:rsidRDefault="007227C0" w:rsidP="00410D62">
      <w:pPr>
        <w:pStyle w:val="a3"/>
        <w:numPr>
          <w:ilvl w:val="0"/>
          <w:numId w:val="7"/>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CF2C1C">
        <w:rPr>
          <w:rFonts w:ascii="Times New Roman" w:hAnsi="Times New Roman"/>
          <w:sz w:val="28"/>
          <w:szCs w:val="28"/>
        </w:rPr>
        <w:t>оценить выраженность</w:t>
      </w:r>
      <w:r w:rsidR="002F503C" w:rsidRPr="00CF2C1C">
        <w:rPr>
          <w:rFonts w:ascii="Times New Roman" w:hAnsi="Times New Roman"/>
          <w:sz w:val="28"/>
          <w:szCs w:val="28"/>
        </w:rPr>
        <w:t xml:space="preserve"> одышки</w:t>
      </w:r>
      <w:r w:rsidRPr="00CF2C1C">
        <w:rPr>
          <w:rFonts w:ascii="Times New Roman" w:hAnsi="Times New Roman"/>
          <w:sz w:val="28"/>
          <w:szCs w:val="28"/>
        </w:rPr>
        <w:t xml:space="preserve"> по опроснику </w:t>
      </w:r>
      <w:proofErr w:type="spellStart"/>
      <w:r w:rsidR="002F503C" w:rsidRPr="00CF2C1C">
        <w:rPr>
          <w:rFonts w:ascii="Times New Roman" w:hAnsi="Times New Roman"/>
          <w:sz w:val="28"/>
          <w:szCs w:val="28"/>
        </w:rPr>
        <w:t>mMRC</w:t>
      </w:r>
      <w:proofErr w:type="spellEnd"/>
      <w:r w:rsidR="002F503C" w:rsidRPr="00CF2C1C">
        <w:rPr>
          <w:rFonts w:ascii="Times New Roman" w:hAnsi="Times New Roman"/>
          <w:sz w:val="28"/>
          <w:szCs w:val="28"/>
        </w:rPr>
        <w:t xml:space="preserve"> или симптомов ХОБЛ по опроснику </w:t>
      </w:r>
      <w:r w:rsidRPr="00CF2C1C">
        <w:rPr>
          <w:rFonts w:ascii="Times New Roman" w:hAnsi="Times New Roman"/>
          <w:sz w:val="28"/>
          <w:szCs w:val="28"/>
        </w:rPr>
        <w:t>CAT (использование более одной шкалы нецелесообразно). По результатам опросников  пациент будет относиться к левой стороне квадрата – «меньше симптомов»</w:t>
      </w:r>
      <w:proofErr w:type="gramStart"/>
      <w:r w:rsidRPr="00CF2C1C">
        <w:rPr>
          <w:rFonts w:ascii="Times New Roman" w:hAnsi="Times New Roman"/>
          <w:sz w:val="28"/>
          <w:szCs w:val="28"/>
        </w:rPr>
        <w:t>(</w:t>
      </w:r>
      <w:r w:rsidR="002F503C" w:rsidRPr="00CF2C1C">
        <w:rPr>
          <w:rFonts w:ascii="Times New Roman" w:hAnsi="Times New Roman"/>
          <w:sz w:val="28"/>
          <w:szCs w:val="28"/>
        </w:rPr>
        <w:t xml:space="preserve"> </w:t>
      </w:r>
      <w:proofErr w:type="spellStart"/>
      <w:proofErr w:type="gramEnd"/>
      <w:r w:rsidR="002F503C" w:rsidRPr="00CF2C1C">
        <w:rPr>
          <w:rFonts w:ascii="Times New Roman" w:hAnsi="Times New Roman"/>
          <w:sz w:val="28"/>
          <w:szCs w:val="28"/>
          <w:lang w:val="en-US"/>
        </w:rPr>
        <w:t>mMRC</w:t>
      </w:r>
      <w:proofErr w:type="spellEnd"/>
      <w:r w:rsidR="002F503C" w:rsidRPr="00CF2C1C">
        <w:rPr>
          <w:rFonts w:ascii="Times New Roman" w:hAnsi="Times New Roman"/>
          <w:sz w:val="28"/>
          <w:szCs w:val="28"/>
        </w:rPr>
        <w:t xml:space="preserve"> 0-1 или </w:t>
      </w:r>
      <w:r w:rsidRPr="00CF2C1C">
        <w:rPr>
          <w:rFonts w:ascii="Times New Roman" w:hAnsi="Times New Roman"/>
          <w:sz w:val="28"/>
          <w:szCs w:val="28"/>
          <w:lang w:val="en-US"/>
        </w:rPr>
        <w:t>CAT</w:t>
      </w:r>
      <w:r w:rsidR="002F503C" w:rsidRPr="00CF2C1C">
        <w:rPr>
          <w:rFonts w:ascii="Times New Roman" w:hAnsi="Times New Roman"/>
          <w:sz w:val="28"/>
          <w:szCs w:val="28"/>
        </w:rPr>
        <w:t>&lt; 10</w:t>
      </w:r>
      <w:r w:rsidRPr="00CF2C1C">
        <w:rPr>
          <w:rFonts w:ascii="Times New Roman" w:hAnsi="Times New Roman"/>
          <w:sz w:val="28"/>
          <w:szCs w:val="28"/>
        </w:rPr>
        <w:t>) или к правой стороне – «больше симптомов»  (</w:t>
      </w:r>
      <w:proofErr w:type="spellStart"/>
      <w:r w:rsidR="002F503C" w:rsidRPr="00CF2C1C">
        <w:rPr>
          <w:rFonts w:ascii="Times New Roman" w:hAnsi="Times New Roman"/>
          <w:sz w:val="28"/>
          <w:szCs w:val="28"/>
          <w:lang w:val="en-US"/>
        </w:rPr>
        <w:t>mMRC</w:t>
      </w:r>
      <w:proofErr w:type="spellEnd"/>
      <w:r w:rsidR="002F503C" w:rsidRPr="00CF2C1C">
        <w:rPr>
          <w:rFonts w:ascii="Times New Roman" w:hAnsi="Times New Roman"/>
          <w:sz w:val="28"/>
          <w:szCs w:val="28"/>
        </w:rPr>
        <w:t xml:space="preserve"> ≥ 2 или </w:t>
      </w:r>
      <w:r w:rsidRPr="00CF2C1C">
        <w:rPr>
          <w:rFonts w:ascii="Times New Roman" w:hAnsi="Times New Roman"/>
          <w:sz w:val="28"/>
          <w:szCs w:val="28"/>
          <w:lang w:val="en-US"/>
        </w:rPr>
        <w:t>CAT</w:t>
      </w:r>
      <w:r w:rsidRPr="00CF2C1C">
        <w:rPr>
          <w:rFonts w:ascii="Times New Roman" w:hAnsi="Times New Roman"/>
          <w:sz w:val="28"/>
          <w:szCs w:val="28"/>
        </w:rPr>
        <w:t xml:space="preserve"> ≥ 10).</w:t>
      </w:r>
    </w:p>
    <w:p w:rsidR="007227C0" w:rsidRPr="00CF2C1C" w:rsidRDefault="007227C0" w:rsidP="00410D62">
      <w:pPr>
        <w:pStyle w:val="a3"/>
        <w:numPr>
          <w:ilvl w:val="0"/>
          <w:numId w:val="7"/>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CF2C1C">
        <w:rPr>
          <w:rFonts w:ascii="Times New Roman" w:hAnsi="Times New Roman"/>
          <w:sz w:val="28"/>
          <w:szCs w:val="28"/>
        </w:rPr>
        <w:t>оценить риск обострений по числу обострений в предыдущем году (0 или 1 указывают на низкий риск обострений, 2 и более – на высокий риск).</w:t>
      </w:r>
    </w:p>
    <w:p w:rsidR="007227C0" w:rsidRPr="00CF2C1C" w:rsidRDefault="007227C0" w:rsidP="00410D62">
      <w:pPr>
        <w:pStyle w:val="a3"/>
        <w:numPr>
          <w:ilvl w:val="0"/>
          <w:numId w:val="7"/>
        </w:numPr>
        <w:tabs>
          <w:tab w:val="left" w:pos="284"/>
        </w:tabs>
        <w:spacing w:after="0" w:line="240" w:lineRule="auto"/>
        <w:ind w:left="0" w:firstLine="0"/>
        <w:jc w:val="both"/>
        <w:rPr>
          <w:rFonts w:ascii="Times New Roman" w:hAnsi="Times New Roman"/>
          <w:sz w:val="28"/>
          <w:szCs w:val="28"/>
        </w:rPr>
      </w:pPr>
      <w:r w:rsidRPr="00CF2C1C">
        <w:rPr>
          <w:rFonts w:ascii="Times New Roman" w:hAnsi="Times New Roman"/>
          <w:sz w:val="28"/>
          <w:szCs w:val="28"/>
        </w:rPr>
        <w:t xml:space="preserve">Определить степень </w:t>
      </w:r>
      <w:proofErr w:type="spellStart"/>
      <w:r w:rsidR="004B29DB" w:rsidRPr="00CF2C1C">
        <w:rPr>
          <w:rFonts w:ascii="Times New Roman" w:hAnsi="Times New Roman"/>
          <w:sz w:val="28"/>
          <w:szCs w:val="28"/>
        </w:rPr>
        <w:t>бронхообструкции</w:t>
      </w:r>
      <w:proofErr w:type="spellEnd"/>
      <w:r w:rsidRPr="00CF2C1C">
        <w:rPr>
          <w:rFonts w:ascii="Times New Roman" w:hAnsi="Times New Roman"/>
          <w:sz w:val="28"/>
          <w:szCs w:val="28"/>
        </w:rPr>
        <w:t xml:space="preserve"> по спирограмме (ограничение воздушного потока 1 или 2 степени - «низкий риск», 3 или 4 степень - «высокий риск»).</w:t>
      </w:r>
    </w:p>
    <w:p w:rsidR="00732FAA" w:rsidRPr="00CF2C1C" w:rsidRDefault="00732FAA" w:rsidP="00410D62">
      <w:pPr>
        <w:jc w:val="both"/>
        <w:rPr>
          <w:sz w:val="28"/>
          <w:szCs w:val="28"/>
        </w:rPr>
      </w:pPr>
      <w:r w:rsidRPr="00CF2C1C">
        <w:rPr>
          <w:sz w:val="28"/>
          <w:szCs w:val="28"/>
        </w:rPr>
        <w:t xml:space="preserve">При несоответствии частоты обострений и степени </w:t>
      </w:r>
      <w:proofErr w:type="spellStart"/>
      <w:r w:rsidRPr="00CF2C1C">
        <w:rPr>
          <w:sz w:val="28"/>
          <w:szCs w:val="28"/>
        </w:rPr>
        <w:t>бронхообструкции</w:t>
      </w:r>
      <w:proofErr w:type="spellEnd"/>
      <w:r w:rsidRPr="00CF2C1C">
        <w:rPr>
          <w:sz w:val="28"/>
          <w:szCs w:val="28"/>
        </w:rPr>
        <w:t xml:space="preserve"> необходимо выбрать категорию риска по худшему показателю.</w:t>
      </w:r>
    </w:p>
    <w:p w:rsidR="007227C0" w:rsidRPr="00CF2C1C" w:rsidRDefault="007227C0" w:rsidP="00410D62">
      <w:pPr>
        <w:jc w:val="both"/>
        <w:rPr>
          <w:sz w:val="28"/>
          <w:szCs w:val="28"/>
        </w:rPr>
      </w:pPr>
      <w:r w:rsidRPr="00CF2C1C">
        <w:rPr>
          <w:sz w:val="28"/>
          <w:szCs w:val="28"/>
        </w:rPr>
        <w:t>Критерии категорий:</w:t>
      </w:r>
    </w:p>
    <w:p w:rsidR="00A2251D" w:rsidRPr="00CF2C1C" w:rsidRDefault="00A2251D" w:rsidP="00410D62">
      <w:pPr>
        <w:jc w:val="both"/>
        <w:rPr>
          <w:b/>
          <w:sz w:val="28"/>
          <w:szCs w:val="28"/>
        </w:rPr>
      </w:pPr>
      <w:r w:rsidRPr="00CF2C1C">
        <w:rPr>
          <w:b/>
          <w:sz w:val="28"/>
          <w:szCs w:val="28"/>
        </w:rPr>
        <w:t>Категория</w:t>
      </w:r>
      <w:proofErr w:type="gramStart"/>
      <w:r w:rsidRPr="00CF2C1C">
        <w:rPr>
          <w:b/>
          <w:sz w:val="28"/>
          <w:szCs w:val="28"/>
        </w:rPr>
        <w:t xml:space="preserve"> А</w:t>
      </w:r>
      <w:proofErr w:type="gramEnd"/>
      <w:r w:rsidRPr="00CF2C1C">
        <w:rPr>
          <w:b/>
          <w:sz w:val="28"/>
          <w:szCs w:val="28"/>
        </w:rPr>
        <w:t xml:space="preserve">: </w:t>
      </w:r>
    </w:p>
    <w:p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Число баллов по опроснику </w:t>
      </w:r>
      <w:proofErr w:type="spellStart"/>
      <w:r w:rsidR="002F503C" w:rsidRPr="00A46D42">
        <w:rPr>
          <w:rFonts w:ascii="Times New Roman" w:hAnsi="Times New Roman"/>
          <w:sz w:val="28"/>
          <w:szCs w:val="28"/>
        </w:rPr>
        <w:t>mMRC</w:t>
      </w:r>
      <w:proofErr w:type="spellEnd"/>
      <w:r w:rsidR="002F503C" w:rsidRPr="00A46D42">
        <w:rPr>
          <w:rFonts w:ascii="Times New Roman" w:hAnsi="Times New Roman"/>
          <w:sz w:val="28"/>
          <w:szCs w:val="28"/>
        </w:rPr>
        <w:t xml:space="preserve"> – 0-1</w:t>
      </w:r>
      <w:r w:rsidRPr="00A46D42">
        <w:rPr>
          <w:rFonts w:ascii="Times New Roman" w:hAnsi="Times New Roman"/>
          <w:sz w:val="28"/>
          <w:szCs w:val="28"/>
        </w:rPr>
        <w:t xml:space="preserve">/Число баллов по опроснику </w:t>
      </w:r>
      <w:r w:rsidR="002F503C" w:rsidRPr="00A46D42">
        <w:rPr>
          <w:rFonts w:ascii="Times New Roman" w:hAnsi="Times New Roman"/>
          <w:sz w:val="28"/>
          <w:szCs w:val="28"/>
        </w:rPr>
        <w:t>САТ &lt; 10</w:t>
      </w:r>
      <w:r w:rsidR="00A46D42" w:rsidRPr="00A46D42">
        <w:rPr>
          <w:rFonts w:ascii="Times New Roman" w:hAnsi="Times New Roman"/>
          <w:sz w:val="28"/>
          <w:szCs w:val="28"/>
        </w:rPr>
        <w:t>;</w:t>
      </w:r>
    </w:p>
    <w:p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обострений в течение года – 0-1</w:t>
      </w:r>
      <w:r w:rsidR="00A46D42" w:rsidRPr="00A46D42">
        <w:rPr>
          <w:rFonts w:ascii="Times New Roman" w:hAnsi="Times New Roman"/>
          <w:sz w:val="28"/>
          <w:szCs w:val="28"/>
        </w:rPr>
        <w:t>;</w:t>
      </w:r>
    </w:p>
    <w:p w:rsidR="00A2251D"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Степень </w:t>
      </w:r>
      <w:proofErr w:type="spellStart"/>
      <w:r w:rsidR="004B29DB" w:rsidRPr="00A46D42">
        <w:rPr>
          <w:rFonts w:ascii="Times New Roman" w:hAnsi="Times New Roman"/>
          <w:sz w:val="28"/>
          <w:szCs w:val="28"/>
        </w:rPr>
        <w:t>бронхообструкции</w:t>
      </w:r>
      <w:proofErr w:type="spellEnd"/>
      <w:r w:rsidRPr="00A46D42">
        <w:rPr>
          <w:rFonts w:ascii="Times New Roman" w:hAnsi="Times New Roman"/>
          <w:sz w:val="28"/>
          <w:szCs w:val="28"/>
        </w:rPr>
        <w:t xml:space="preserve"> по данным спирографии – 1- 2 степени</w:t>
      </w:r>
      <w:r w:rsidR="00A46D42" w:rsidRPr="00A46D42">
        <w:rPr>
          <w:rFonts w:ascii="Times New Roman" w:hAnsi="Times New Roman"/>
          <w:sz w:val="28"/>
          <w:szCs w:val="28"/>
        </w:rPr>
        <w:t>.</w:t>
      </w:r>
    </w:p>
    <w:p w:rsidR="00A2251D" w:rsidRPr="00A46D42" w:rsidRDefault="00A2251D" w:rsidP="00410D62">
      <w:pPr>
        <w:jc w:val="both"/>
        <w:rPr>
          <w:b/>
          <w:sz w:val="28"/>
          <w:szCs w:val="28"/>
        </w:rPr>
      </w:pPr>
      <w:r w:rsidRPr="00A46D42">
        <w:rPr>
          <w:b/>
          <w:sz w:val="28"/>
          <w:szCs w:val="28"/>
        </w:rPr>
        <w:t>Категория</w:t>
      </w:r>
      <w:proofErr w:type="gramStart"/>
      <w:r w:rsidRPr="00A46D42">
        <w:rPr>
          <w:b/>
          <w:sz w:val="28"/>
          <w:szCs w:val="28"/>
        </w:rPr>
        <w:t xml:space="preserve"> В</w:t>
      </w:r>
      <w:proofErr w:type="gramEnd"/>
      <w:r w:rsidRPr="00A46D42">
        <w:rPr>
          <w:b/>
          <w:sz w:val="28"/>
          <w:szCs w:val="28"/>
        </w:rPr>
        <w:t>:</w:t>
      </w:r>
    </w:p>
    <w:p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баллов по опроснику</w:t>
      </w:r>
      <w:r w:rsidR="002F503C" w:rsidRPr="00A46D42">
        <w:rPr>
          <w:rFonts w:ascii="Times New Roman" w:hAnsi="Times New Roman"/>
          <w:sz w:val="28"/>
          <w:szCs w:val="28"/>
        </w:rPr>
        <w:t xml:space="preserve"> </w:t>
      </w:r>
      <w:proofErr w:type="spellStart"/>
      <w:r w:rsidR="002F503C" w:rsidRPr="00A46D42">
        <w:rPr>
          <w:rFonts w:ascii="Times New Roman" w:hAnsi="Times New Roman"/>
          <w:sz w:val="28"/>
          <w:szCs w:val="28"/>
        </w:rPr>
        <w:t>mMRC</w:t>
      </w:r>
      <w:proofErr w:type="spellEnd"/>
      <w:r w:rsidR="002F503C" w:rsidRPr="00A46D42">
        <w:rPr>
          <w:rFonts w:ascii="Times New Roman" w:hAnsi="Times New Roman"/>
          <w:sz w:val="28"/>
          <w:szCs w:val="28"/>
        </w:rPr>
        <w:t xml:space="preserve"> ≥ 2</w:t>
      </w:r>
      <w:r w:rsidRPr="00A46D42">
        <w:rPr>
          <w:rFonts w:ascii="Times New Roman" w:hAnsi="Times New Roman"/>
          <w:sz w:val="28"/>
          <w:szCs w:val="28"/>
        </w:rPr>
        <w:t xml:space="preserve"> </w:t>
      </w:r>
      <w:r w:rsidRPr="00A46D42">
        <w:rPr>
          <w:rFonts w:ascii="Times New Roman" w:hAnsi="Times New Roman"/>
          <w:sz w:val="28"/>
          <w:szCs w:val="28"/>
          <w:lang w:val="kk-KZ"/>
        </w:rPr>
        <w:t xml:space="preserve">/ </w:t>
      </w:r>
      <w:r w:rsidRPr="00A46D42">
        <w:rPr>
          <w:rFonts w:ascii="Times New Roman" w:hAnsi="Times New Roman"/>
          <w:sz w:val="28"/>
          <w:szCs w:val="28"/>
        </w:rPr>
        <w:t>Число баллов по опроснику</w:t>
      </w:r>
      <w:r w:rsidR="002F503C" w:rsidRPr="00A46D42">
        <w:rPr>
          <w:rFonts w:ascii="Times New Roman" w:hAnsi="Times New Roman"/>
          <w:sz w:val="28"/>
          <w:szCs w:val="28"/>
        </w:rPr>
        <w:t xml:space="preserve"> САТ ≥10</w:t>
      </w:r>
      <w:r w:rsidR="00A46D42" w:rsidRPr="00A46D42">
        <w:rPr>
          <w:rFonts w:ascii="Times New Roman" w:hAnsi="Times New Roman"/>
          <w:sz w:val="28"/>
          <w:szCs w:val="28"/>
        </w:rPr>
        <w:t>;</w:t>
      </w:r>
    </w:p>
    <w:p w:rsidR="00597C7E"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обострений в течение года – 0-1</w:t>
      </w:r>
      <w:r w:rsidR="00A46D42" w:rsidRPr="00A46D42">
        <w:rPr>
          <w:rFonts w:ascii="Times New Roman" w:hAnsi="Times New Roman"/>
          <w:sz w:val="28"/>
          <w:szCs w:val="28"/>
        </w:rPr>
        <w:t>;</w:t>
      </w:r>
    </w:p>
    <w:p w:rsidR="00A2251D"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Степень </w:t>
      </w:r>
      <w:proofErr w:type="spellStart"/>
      <w:r w:rsidRPr="00A46D42">
        <w:rPr>
          <w:rFonts w:ascii="Times New Roman" w:hAnsi="Times New Roman"/>
          <w:sz w:val="28"/>
          <w:szCs w:val="28"/>
        </w:rPr>
        <w:t>бронхообструкции</w:t>
      </w:r>
      <w:proofErr w:type="spellEnd"/>
      <w:r w:rsidRPr="00A46D42">
        <w:rPr>
          <w:rFonts w:ascii="Times New Roman" w:hAnsi="Times New Roman"/>
          <w:sz w:val="28"/>
          <w:szCs w:val="28"/>
        </w:rPr>
        <w:t xml:space="preserve"> по данным спирографии – 1- 2 степени</w:t>
      </w:r>
      <w:r w:rsidR="00A46D42" w:rsidRPr="00A46D42">
        <w:rPr>
          <w:rFonts w:ascii="Times New Roman" w:hAnsi="Times New Roman"/>
          <w:sz w:val="28"/>
          <w:szCs w:val="28"/>
        </w:rPr>
        <w:t>.</w:t>
      </w:r>
    </w:p>
    <w:p w:rsidR="00A2251D" w:rsidRPr="00984E8D" w:rsidRDefault="00A2251D" w:rsidP="00410D62">
      <w:pPr>
        <w:jc w:val="both"/>
        <w:rPr>
          <w:b/>
          <w:sz w:val="28"/>
          <w:szCs w:val="28"/>
        </w:rPr>
      </w:pPr>
      <w:r w:rsidRPr="00CF2C1C">
        <w:rPr>
          <w:b/>
          <w:sz w:val="28"/>
          <w:szCs w:val="28"/>
        </w:rPr>
        <w:t>Категория</w:t>
      </w:r>
      <w:proofErr w:type="gramStart"/>
      <w:r w:rsidRPr="00CF2C1C">
        <w:rPr>
          <w:b/>
          <w:sz w:val="28"/>
          <w:szCs w:val="28"/>
        </w:rPr>
        <w:t xml:space="preserve"> С</w:t>
      </w:r>
      <w:proofErr w:type="gramEnd"/>
      <w:r w:rsidRPr="00CF2C1C">
        <w:rPr>
          <w:b/>
          <w:sz w:val="28"/>
          <w:szCs w:val="28"/>
        </w:rPr>
        <w:t>:</w:t>
      </w:r>
      <w:r w:rsidRPr="00984E8D">
        <w:rPr>
          <w:b/>
          <w:sz w:val="28"/>
          <w:szCs w:val="28"/>
        </w:rPr>
        <w:t xml:space="preserve"> </w:t>
      </w:r>
    </w:p>
    <w:p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Число баллов по опроснику </w:t>
      </w:r>
      <w:proofErr w:type="spellStart"/>
      <w:r w:rsidR="002F503C" w:rsidRPr="00A46D42">
        <w:rPr>
          <w:rFonts w:ascii="Times New Roman" w:hAnsi="Times New Roman"/>
          <w:sz w:val="28"/>
          <w:szCs w:val="28"/>
        </w:rPr>
        <w:t>mMRC</w:t>
      </w:r>
      <w:proofErr w:type="spellEnd"/>
      <w:r w:rsidR="002F503C" w:rsidRPr="00A46D42">
        <w:rPr>
          <w:rFonts w:ascii="Times New Roman" w:hAnsi="Times New Roman"/>
          <w:sz w:val="28"/>
          <w:szCs w:val="28"/>
        </w:rPr>
        <w:t xml:space="preserve"> – 0-1 </w:t>
      </w:r>
      <w:r w:rsidRPr="00A46D42">
        <w:rPr>
          <w:rFonts w:ascii="Times New Roman" w:hAnsi="Times New Roman"/>
          <w:sz w:val="28"/>
          <w:szCs w:val="28"/>
        </w:rPr>
        <w:t xml:space="preserve">/Число баллов по опроснику </w:t>
      </w:r>
      <w:r w:rsidR="002F503C" w:rsidRPr="00A46D42">
        <w:rPr>
          <w:rFonts w:ascii="Times New Roman" w:hAnsi="Times New Roman"/>
          <w:sz w:val="28"/>
          <w:szCs w:val="28"/>
        </w:rPr>
        <w:t>САТ &lt; 10</w:t>
      </w:r>
      <w:r w:rsidR="00A46D42" w:rsidRPr="00A46D42">
        <w:rPr>
          <w:rFonts w:ascii="Times New Roman" w:hAnsi="Times New Roman"/>
          <w:sz w:val="28"/>
          <w:szCs w:val="28"/>
        </w:rPr>
        <w:t>;</w:t>
      </w:r>
    </w:p>
    <w:p w:rsidR="00597C7E"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обострений в течение года &gt;2</w:t>
      </w:r>
      <w:r w:rsidR="00A46D42" w:rsidRPr="00A46D42">
        <w:rPr>
          <w:rFonts w:ascii="Times New Roman" w:hAnsi="Times New Roman"/>
          <w:sz w:val="28"/>
          <w:szCs w:val="28"/>
        </w:rPr>
        <w:t>;</w:t>
      </w:r>
    </w:p>
    <w:p w:rsidR="00A46D42"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Степень </w:t>
      </w:r>
      <w:proofErr w:type="spellStart"/>
      <w:r w:rsidRPr="00A46D42">
        <w:rPr>
          <w:rFonts w:ascii="Times New Roman" w:hAnsi="Times New Roman"/>
          <w:sz w:val="28"/>
          <w:szCs w:val="28"/>
        </w:rPr>
        <w:t>бронхообструкции</w:t>
      </w:r>
      <w:proofErr w:type="spellEnd"/>
      <w:r w:rsidRPr="00A46D42">
        <w:rPr>
          <w:rFonts w:ascii="Times New Roman" w:hAnsi="Times New Roman"/>
          <w:sz w:val="28"/>
          <w:szCs w:val="28"/>
        </w:rPr>
        <w:t xml:space="preserve"> по данным спирографии – 3 - 4 степени</w:t>
      </w:r>
      <w:r w:rsidR="00A46D42" w:rsidRPr="00A46D42">
        <w:rPr>
          <w:rFonts w:ascii="Times New Roman" w:hAnsi="Times New Roman"/>
          <w:sz w:val="28"/>
          <w:szCs w:val="28"/>
        </w:rPr>
        <w:t>.</w:t>
      </w:r>
    </w:p>
    <w:p w:rsidR="00A2251D" w:rsidRPr="00CF2C1C" w:rsidRDefault="00A2251D" w:rsidP="00410D62">
      <w:pPr>
        <w:jc w:val="both"/>
        <w:rPr>
          <w:b/>
          <w:sz w:val="28"/>
          <w:szCs w:val="28"/>
        </w:rPr>
      </w:pPr>
      <w:r w:rsidRPr="00CF2C1C">
        <w:rPr>
          <w:b/>
          <w:sz w:val="28"/>
          <w:szCs w:val="28"/>
        </w:rPr>
        <w:t>Категория D:</w:t>
      </w:r>
    </w:p>
    <w:p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Число баллов по опроснику </w:t>
      </w:r>
      <w:proofErr w:type="spellStart"/>
      <w:r w:rsidR="002F503C" w:rsidRPr="00A46D42">
        <w:rPr>
          <w:rFonts w:ascii="Times New Roman" w:hAnsi="Times New Roman"/>
          <w:sz w:val="28"/>
          <w:szCs w:val="28"/>
        </w:rPr>
        <w:t>mMRC</w:t>
      </w:r>
      <w:proofErr w:type="spellEnd"/>
      <w:r w:rsidR="002F503C" w:rsidRPr="00A46D42">
        <w:rPr>
          <w:rFonts w:ascii="Times New Roman" w:hAnsi="Times New Roman"/>
          <w:sz w:val="28"/>
          <w:szCs w:val="28"/>
        </w:rPr>
        <w:t xml:space="preserve"> ≥ 2 </w:t>
      </w:r>
      <w:r w:rsidRPr="00A46D42">
        <w:rPr>
          <w:rFonts w:ascii="Times New Roman" w:hAnsi="Times New Roman"/>
          <w:sz w:val="28"/>
          <w:szCs w:val="28"/>
        </w:rPr>
        <w:t xml:space="preserve">/ Число баллов по опроснику </w:t>
      </w:r>
      <w:r w:rsidR="002F503C" w:rsidRPr="00A46D42">
        <w:rPr>
          <w:rFonts w:ascii="Times New Roman" w:hAnsi="Times New Roman"/>
          <w:sz w:val="28"/>
          <w:szCs w:val="28"/>
        </w:rPr>
        <w:t>САТ ≥10</w:t>
      </w:r>
      <w:r w:rsidR="00A46D42" w:rsidRPr="00A46D42">
        <w:rPr>
          <w:rFonts w:ascii="Times New Roman" w:hAnsi="Times New Roman"/>
          <w:sz w:val="28"/>
          <w:szCs w:val="28"/>
        </w:rPr>
        <w:t>;</w:t>
      </w:r>
    </w:p>
    <w:p w:rsidR="00597C7E" w:rsidRPr="00A46D42" w:rsidRDefault="00597C7E"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Число обострений в течение года &gt;2</w:t>
      </w:r>
      <w:r w:rsidR="00A46D42" w:rsidRPr="00A46D42">
        <w:rPr>
          <w:rFonts w:ascii="Times New Roman" w:hAnsi="Times New Roman"/>
          <w:sz w:val="28"/>
          <w:szCs w:val="28"/>
        </w:rPr>
        <w:t>;</w:t>
      </w:r>
    </w:p>
    <w:p w:rsidR="00732FAA"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 xml:space="preserve">Степень </w:t>
      </w:r>
      <w:proofErr w:type="spellStart"/>
      <w:r w:rsidR="004B29DB" w:rsidRPr="00A46D42">
        <w:rPr>
          <w:rFonts w:ascii="Times New Roman" w:hAnsi="Times New Roman"/>
          <w:sz w:val="28"/>
          <w:szCs w:val="28"/>
        </w:rPr>
        <w:t>бронхообструкции</w:t>
      </w:r>
      <w:proofErr w:type="spellEnd"/>
      <w:r w:rsidRPr="00A46D42">
        <w:rPr>
          <w:rFonts w:ascii="Times New Roman" w:hAnsi="Times New Roman"/>
          <w:sz w:val="28"/>
          <w:szCs w:val="28"/>
        </w:rPr>
        <w:t xml:space="preserve"> по данным спирографии – 3 - 4 степени</w:t>
      </w:r>
      <w:r w:rsidR="00A46D42" w:rsidRPr="00A46D42">
        <w:rPr>
          <w:rFonts w:ascii="Times New Roman" w:hAnsi="Times New Roman"/>
          <w:sz w:val="28"/>
          <w:szCs w:val="28"/>
        </w:rPr>
        <w:t>.</w:t>
      </w:r>
    </w:p>
    <w:p w:rsidR="00A2251D" w:rsidRPr="00AF37D7" w:rsidRDefault="00964F74" w:rsidP="00410D62">
      <w:pPr>
        <w:jc w:val="both"/>
        <w:rPr>
          <w:sz w:val="28"/>
          <w:szCs w:val="28"/>
        </w:rPr>
      </w:pPr>
      <w:r w:rsidRPr="00964F74">
        <w:rPr>
          <w:sz w:val="28"/>
          <w:szCs w:val="28"/>
        </w:rPr>
        <w:t xml:space="preserve">Степень </w:t>
      </w:r>
      <w:proofErr w:type="spellStart"/>
      <w:r w:rsidRPr="00964F74">
        <w:rPr>
          <w:sz w:val="28"/>
          <w:szCs w:val="28"/>
        </w:rPr>
        <w:t>бронхообструкции</w:t>
      </w:r>
      <w:proofErr w:type="spellEnd"/>
      <w:r w:rsidR="00A2251D" w:rsidRPr="007809DE">
        <w:rPr>
          <w:sz w:val="28"/>
          <w:szCs w:val="28"/>
        </w:rPr>
        <w:t xml:space="preserve"> при ХОБЛ оценивается по </w:t>
      </w:r>
      <w:proofErr w:type="spellStart"/>
      <w:r w:rsidR="00A2251D" w:rsidRPr="007809DE">
        <w:rPr>
          <w:sz w:val="28"/>
          <w:szCs w:val="28"/>
        </w:rPr>
        <w:t>спирографическим</w:t>
      </w:r>
      <w:proofErr w:type="spellEnd"/>
      <w:r w:rsidR="00A2251D" w:rsidRPr="007809DE">
        <w:rPr>
          <w:sz w:val="28"/>
          <w:szCs w:val="28"/>
        </w:rPr>
        <w:t xml:space="preserve"> данным</w:t>
      </w:r>
      <w:r>
        <w:rPr>
          <w:sz w:val="28"/>
          <w:szCs w:val="28"/>
        </w:rPr>
        <w:t>. Спирометрия проводится</w:t>
      </w:r>
      <w:r w:rsidR="00A2251D" w:rsidRPr="007809DE">
        <w:rPr>
          <w:sz w:val="28"/>
          <w:szCs w:val="28"/>
        </w:rPr>
        <w:t xml:space="preserve"> после </w:t>
      </w:r>
      <w:r>
        <w:rPr>
          <w:sz w:val="28"/>
          <w:szCs w:val="28"/>
        </w:rPr>
        <w:t>ингаляции</w:t>
      </w:r>
      <w:r w:rsidR="00A2251D" w:rsidRPr="007809DE">
        <w:rPr>
          <w:sz w:val="28"/>
          <w:szCs w:val="28"/>
        </w:rPr>
        <w:t xml:space="preserve"> </w:t>
      </w:r>
      <w:proofErr w:type="spellStart"/>
      <w:r w:rsidR="00A2251D" w:rsidRPr="007809DE">
        <w:rPr>
          <w:sz w:val="28"/>
          <w:szCs w:val="28"/>
        </w:rPr>
        <w:t>бронхолитика</w:t>
      </w:r>
      <w:proofErr w:type="spellEnd"/>
      <w:r w:rsidR="00A2251D">
        <w:rPr>
          <w:sz w:val="28"/>
          <w:szCs w:val="28"/>
        </w:rPr>
        <w:t xml:space="preserve"> (</w:t>
      </w:r>
      <w:proofErr w:type="spellStart"/>
      <w:r>
        <w:rPr>
          <w:sz w:val="28"/>
          <w:szCs w:val="28"/>
        </w:rPr>
        <w:t>сальбутамол</w:t>
      </w:r>
      <w:proofErr w:type="spellEnd"/>
      <w:r w:rsidR="00A2251D">
        <w:rPr>
          <w:sz w:val="28"/>
          <w:szCs w:val="28"/>
        </w:rPr>
        <w:t xml:space="preserve"> 400 мкг</w:t>
      </w:r>
      <w:r>
        <w:rPr>
          <w:sz w:val="28"/>
          <w:szCs w:val="28"/>
        </w:rPr>
        <w:t>)</w:t>
      </w:r>
      <w:r w:rsidR="00A2251D">
        <w:rPr>
          <w:sz w:val="28"/>
          <w:szCs w:val="28"/>
        </w:rPr>
        <w:t>.</w:t>
      </w:r>
      <w:r>
        <w:rPr>
          <w:sz w:val="28"/>
          <w:szCs w:val="28"/>
        </w:rPr>
        <w:t xml:space="preserve"> </w:t>
      </w:r>
      <w:r w:rsidR="00A2251D" w:rsidRPr="00AF37D7">
        <w:rPr>
          <w:sz w:val="28"/>
          <w:szCs w:val="28"/>
        </w:rPr>
        <w:t xml:space="preserve">В качестве </w:t>
      </w:r>
      <w:r>
        <w:rPr>
          <w:sz w:val="28"/>
          <w:szCs w:val="28"/>
        </w:rPr>
        <w:t>диагностического критерия</w:t>
      </w:r>
      <w:r w:rsidR="00A2251D" w:rsidRPr="00AF37D7">
        <w:rPr>
          <w:sz w:val="28"/>
          <w:szCs w:val="28"/>
        </w:rPr>
        <w:t xml:space="preserve">  применя</w:t>
      </w:r>
      <w:r w:rsidR="00A2251D">
        <w:rPr>
          <w:sz w:val="28"/>
          <w:szCs w:val="28"/>
        </w:rPr>
        <w:t>ю</w:t>
      </w:r>
      <w:r w:rsidR="00A2251D" w:rsidRPr="00AF37D7">
        <w:rPr>
          <w:sz w:val="28"/>
          <w:szCs w:val="28"/>
        </w:rPr>
        <w:t>т величин</w:t>
      </w:r>
      <w:r w:rsidR="00A2251D">
        <w:rPr>
          <w:sz w:val="28"/>
          <w:szCs w:val="28"/>
        </w:rPr>
        <w:t>у</w:t>
      </w:r>
      <w:r w:rsidR="00A2251D" w:rsidRPr="00AF37D7">
        <w:rPr>
          <w:sz w:val="28"/>
          <w:szCs w:val="28"/>
        </w:rPr>
        <w:t xml:space="preserve"> отношения </w:t>
      </w:r>
      <w:r w:rsidRPr="008002BD">
        <w:rPr>
          <w:bCs/>
          <w:i/>
          <w:sz w:val="28"/>
          <w:szCs w:val="28"/>
        </w:rPr>
        <w:t>ОФВ</w:t>
      </w:r>
      <w:proofErr w:type="gramStart"/>
      <w:r w:rsidRPr="008002BD">
        <w:rPr>
          <w:bCs/>
          <w:i/>
          <w:sz w:val="28"/>
          <w:szCs w:val="28"/>
        </w:rPr>
        <w:t>1</w:t>
      </w:r>
      <w:proofErr w:type="gramEnd"/>
      <w:r w:rsidRPr="008002BD">
        <w:rPr>
          <w:bCs/>
          <w:i/>
          <w:sz w:val="28"/>
          <w:szCs w:val="28"/>
        </w:rPr>
        <w:t>/ФЖЕЛ</w:t>
      </w:r>
      <w:r>
        <w:rPr>
          <w:bCs/>
          <w:i/>
          <w:sz w:val="28"/>
          <w:szCs w:val="28"/>
        </w:rPr>
        <w:t xml:space="preserve"> =</w:t>
      </w:r>
      <w:r w:rsidRPr="008002BD">
        <w:rPr>
          <w:bCs/>
          <w:i/>
          <w:sz w:val="28"/>
          <w:szCs w:val="28"/>
        </w:rPr>
        <w:t xml:space="preserve"> </w:t>
      </w:r>
      <w:r w:rsidR="00A2251D" w:rsidRPr="00AF37D7">
        <w:rPr>
          <w:sz w:val="28"/>
          <w:szCs w:val="28"/>
        </w:rPr>
        <w:t>0,7</w:t>
      </w:r>
      <w:r>
        <w:rPr>
          <w:sz w:val="28"/>
          <w:szCs w:val="28"/>
        </w:rPr>
        <w:t xml:space="preserve"> (70%) и значение </w:t>
      </w:r>
      <w:r w:rsidRPr="00B35AAB">
        <w:rPr>
          <w:sz w:val="28"/>
          <w:szCs w:val="28"/>
        </w:rPr>
        <w:t>ОФВ1</w:t>
      </w:r>
      <w:r w:rsidR="004B29DB">
        <w:rPr>
          <w:sz w:val="28"/>
          <w:szCs w:val="28"/>
        </w:rPr>
        <w:t>:</w:t>
      </w:r>
    </w:p>
    <w:p w:rsidR="00A2251D"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1 степень: легкая ОФВ</w:t>
      </w:r>
      <w:proofErr w:type="gramStart"/>
      <w:r w:rsidRPr="00A46D42">
        <w:rPr>
          <w:rFonts w:ascii="Times New Roman" w:hAnsi="Times New Roman"/>
          <w:sz w:val="28"/>
          <w:szCs w:val="28"/>
        </w:rPr>
        <w:t>1</w:t>
      </w:r>
      <w:proofErr w:type="gramEnd"/>
      <w:r w:rsidRPr="00A46D42">
        <w:rPr>
          <w:rFonts w:ascii="Times New Roman" w:hAnsi="Times New Roman"/>
          <w:sz w:val="28"/>
          <w:szCs w:val="28"/>
        </w:rPr>
        <w:t xml:space="preserve"> ≥ 80% от </w:t>
      </w:r>
      <w:proofErr w:type="spellStart"/>
      <w:r w:rsidRPr="00A46D42">
        <w:rPr>
          <w:rFonts w:ascii="Times New Roman" w:hAnsi="Times New Roman"/>
          <w:sz w:val="28"/>
          <w:szCs w:val="28"/>
        </w:rPr>
        <w:t>д.в</w:t>
      </w:r>
      <w:proofErr w:type="spellEnd"/>
      <w:r w:rsidRPr="00A46D42">
        <w:rPr>
          <w:rFonts w:ascii="Times New Roman" w:hAnsi="Times New Roman"/>
          <w:sz w:val="28"/>
          <w:szCs w:val="28"/>
        </w:rPr>
        <w:t>.;</w:t>
      </w:r>
    </w:p>
    <w:p w:rsidR="00A2251D"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2</w:t>
      </w:r>
      <w:r w:rsidR="004B29DB" w:rsidRPr="00A46D42">
        <w:rPr>
          <w:rFonts w:ascii="Times New Roman" w:hAnsi="Times New Roman"/>
          <w:sz w:val="28"/>
          <w:szCs w:val="28"/>
        </w:rPr>
        <w:t xml:space="preserve"> </w:t>
      </w:r>
      <w:r w:rsidRPr="00A46D42">
        <w:rPr>
          <w:rFonts w:ascii="Times New Roman" w:hAnsi="Times New Roman"/>
          <w:sz w:val="28"/>
          <w:szCs w:val="28"/>
        </w:rPr>
        <w:t>степень: средней тяжести ОФВ</w:t>
      </w:r>
      <w:proofErr w:type="gramStart"/>
      <w:r w:rsidRPr="00A46D42">
        <w:rPr>
          <w:rFonts w:ascii="Times New Roman" w:hAnsi="Times New Roman"/>
          <w:sz w:val="28"/>
          <w:szCs w:val="28"/>
        </w:rPr>
        <w:t>1</w:t>
      </w:r>
      <w:proofErr w:type="gramEnd"/>
      <w:r w:rsidRPr="00A46D42">
        <w:rPr>
          <w:rFonts w:ascii="Times New Roman" w:hAnsi="Times New Roman"/>
          <w:sz w:val="28"/>
          <w:szCs w:val="28"/>
        </w:rPr>
        <w:t xml:space="preserve"> 79-50% от </w:t>
      </w:r>
      <w:proofErr w:type="spellStart"/>
      <w:r w:rsidRPr="00A46D42">
        <w:rPr>
          <w:rFonts w:ascii="Times New Roman" w:hAnsi="Times New Roman"/>
          <w:sz w:val="28"/>
          <w:szCs w:val="28"/>
        </w:rPr>
        <w:t>д.в</w:t>
      </w:r>
      <w:proofErr w:type="spellEnd"/>
      <w:r w:rsidRPr="00A46D42">
        <w:rPr>
          <w:rFonts w:ascii="Times New Roman" w:hAnsi="Times New Roman"/>
          <w:sz w:val="28"/>
          <w:szCs w:val="28"/>
        </w:rPr>
        <w:t xml:space="preserve">. (50% </w:t>
      </w:r>
      <w:r w:rsidRPr="00A46D42">
        <w:rPr>
          <w:rFonts w:ascii="Times New Roman" w:eastAsia="Symbol1" w:hAnsi="Times New Roman"/>
          <w:sz w:val="28"/>
          <w:szCs w:val="28"/>
        </w:rPr>
        <w:t xml:space="preserve">≤ </w:t>
      </w:r>
      <w:r w:rsidRPr="00A46D42">
        <w:rPr>
          <w:rFonts w:ascii="Times New Roman" w:hAnsi="Times New Roman"/>
          <w:sz w:val="28"/>
          <w:szCs w:val="28"/>
        </w:rPr>
        <w:t>ОФВ1 &lt; 80% от должного)</w:t>
      </w:r>
      <w:r w:rsidR="00A46D42" w:rsidRPr="00A46D42">
        <w:rPr>
          <w:rFonts w:ascii="Times New Roman" w:hAnsi="Times New Roman"/>
          <w:sz w:val="28"/>
          <w:szCs w:val="28"/>
        </w:rPr>
        <w:t>;</w:t>
      </w:r>
    </w:p>
    <w:p w:rsidR="00A2251D"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3</w:t>
      </w:r>
      <w:r w:rsidR="004B29DB" w:rsidRPr="00A46D42">
        <w:rPr>
          <w:rFonts w:ascii="Times New Roman" w:hAnsi="Times New Roman"/>
          <w:sz w:val="28"/>
          <w:szCs w:val="28"/>
        </w:rPr>
        <w:t xml:space="preserve"> </w:t>
      </w:r>
      <w:r w:rsidRPr="00A46D42">
        <w:rPr>
          <w:rFonts w:ascii="Times New Roman" w:hAnsi="Times New Roman"/>
          <w:sz w:val="28"/>
          <w:szCs w:val="28"/>
        </w:rPr>
        <w:t>степень: тяжелая ОФВ</w:t>
      </w:r>
      <w:proofErr w:type="gramStart"/>
      <w:r w:rsidRPr="00A46D42">
        <w:rPr>
          <w:rFonts w:ascii="Times New Roman" w:hAnsi="Times New Roman"/>
          <w:sz w:val="28"/>
          <w:szCs w:val="28"/>
        </w:rPr>
        <w:t>1</w:t>
      </w:r>
      <w:proofErr w:type="gramEnd"/>
      <w:r w:rsidRPr="00A46D42">
        <w:rPr>
          <w:rFonts w:ascii="Times New Roman" w:hAnsi="Times New Roman"/>
          <w:sz w:val="28"/>
          <w:szCs w:val="28"/>
        </w:rPr>
        <w:t xml:space="preserve"> 49-30% от д.в.30% </w:t>
      </w:r>
      <w:r w:rsidRPr="00A46D42">
        <w:rPr>
          <w:rFonts w:ascii="Times New Roman" w:eastAsia="Symbol1" w:hAnsi="Times New Roman"/>
          <w:sz w:val="28"/>
          <w:szCs w:val="28"/>
        </w:rPr>
        <w:t xml:space="preserve">≤ </w:t>
      </w:r>
      <w:r w:rsidRPr="00A46D42">
        <w:rPr>
          <w:rFonts w:ascii="Times New Roman" w:hAnsi="Times New Roman"/>
          <w:sz w:val="28"/>
          <w:szCs w:val="28"/>
        </w:rPr>
        <w:t>ОФВ1 &lt; 50% от должного</w:t>
      </w:r>
      <w:r w:rsidR="00A46D42" w:rsidRPr="00A46D42">
        <w:rPr>
          <w:rFonts w:ascii="Times New Roman" w:hAnsi="Times New Roman"/>
          <w:sz w:val="28"/>
          <w:szCs w:val="28"/>
        </w:rPr>
        <w:t>;</w:t>
      </w:r>
    </w:p>
    <w:p w:rsidR="00A46D42" w:rsidRPr="00A46D42" w:rsidRDefault="00A2251D" w:rsidP="00410D62">
      <w:pPr>
        <w:pStyle w:val="a3"/>
        <w:numPr>
          <w:ilvl w:val="0"/>
          <w:numId w:val="14"/>
        </w:numPr>
        <w:tabs>
          <w:tab w:val="left" w:pos="426"/>
        </w:tabs>
        <w:spacing w:after="0" w:line="240" w:lineRule="auto"/>
        <w:ind w:left="0" w:firstLine="0"/>
        <w:jc w:val="both"/>
        <w:rPr>
          <w:rFonts w:ascii="Times New Roman" w:hAnsi="Times New Roman"/>
          <w:sz w:val="28"/>
          <w:szCs w:val="28"/>
        </w:rPr>
      </w:pPr>
      <w:r w:rsidRPr="00A46D42">
        <w:rPr>
          <w:rFonts w:ascii="Times New Roman" w:hAnsi="Times New Roman"/>
          <w:sz w:val="28"/>
          <w:szCs w:val="28"/>
        </w:rPr>
        <w:t>4</w:t>
      </w:r>
      <w:r w:rsidR="004B29DB" w:rsidRPr="00A46D42">
        <w:rPr>
          <w:rFonts w:ascii="Times New Roman" w:hAnsi="Times New Roman"/>
          <w:sz w:val="28"/>
          <w:szCs w:val="28"/>
        </w:rPr>
        <w:t xml:space="preserve"> </w:t>
      </w:r>
      <w:r w:rsidRPr="00A46D42">
        <w:rPr>
          <w:rFonts w:ascii="Times New Roman" w:hAnsi="Times New Roman"/>
          <w:sz w:val="28"/>
          <w:szCs w:val="28"/>
        </w:rPr>
        <w:t>степень: крайне тяжелая ОФВ</w:t>
      </w:r>
      <w:proofErr w:type="gramStart"/>
      <w:r w:rsidRPr="00A46D42">
        <w:rPr>
          <w:rFonts w:ascii="Times New Roman" w:hAnsi="Times New Roman"/>
          <w:sz w:val="28"/>
          <w:szCs w:val="28"/>
        </w:rPr>
        <w:t>1</w:t>
      </w:r>
      <w:proofErr w:type="gramEnd"/>
      <w:r w:rsidRPr="00A46D42">
        <w:rPr>
          <w:rFonts w:ascii="Times New Roman" w:hAnsi="Times New Roman"/>
          <w:sz w:val="28"/>
          <w:szCs w:val="28"/>
        </w:rPr>
        <w:t>&lt;30% от должного</w:t>
      </w:r>
      <w:r w:rsidR="004B29DB" w:rsidRPr="00A46D42">
        <w:rPr>
          <w:rFonts w:ascii="Times New Roman" w:hAnsi="Times New Roman"/>
          <w:sz w:val="28"/>
          <w:szCs w:val="28"/>
        </w:rPr>
        <w:t>.</w:t>
      </w:r>
    </w:p>
    <w:p w:rsidR="00327622" w:rsidRDefault="002040F4" w:rsidP="00410D62">
      <w:pPr>
        <w:autoSpaceDE w:val="0"/>
        <w:autoSpaceDN w:val="0"/>
        <w:adjustRightInd w:val="0"/>
        <w:rPr>
          <w:sz w:val="28"/>
          <w:szCs w:val="28"/>
        </w:rPr>
      </w:pPr>
      <w:r w:rsidRPr="002040F4">
        <w:rPr>
          <w:b/>
          <w:sz w:val="28"/>
          <w:szCs w:val="28"/>
        </w:rPr>
        <w:t>Таблица  1. Классификация</w:t>
      </w:r>
      <w:r>
        <w:rPr>
          <w:b/>
          <w:sz w:val="28"/>
          <w:szCs w:val="28"/>
        </w:rPr>
        <w:t xml:space="preserve"> категории пациентов</w:t>
      </w:r>
    </w:p>
    <w:tbl>
      <w:tblPr>
        <w:tblStyle w:val="a6"/>
        <w:tblW w:w="0" w:type="auto"/>
        <w:tblLook w:val="04A0" w:firstRow="1" w:lastRow="0" w:firstColumn="1" w:lastColumn="0" w:noHBand="0" w:noVBand="1"/>
      </w:tblPr>
      <w:tblGrid>
        <w:gridCol w:w="1595"/>
        <w:gridCol w:w="2019"/>
        <w:gridCol w:w="1651"/>
        <w:gridCol w:w="1595"/>
        <w:gridCol w:w="1595"/>
        <w:gridCol w:w="1596"/>
      </w:tblGrid>
      <w:tr w:rsidR="00327622" w:rsidRPr="00713556" w:rsidTr="00A83C71">
        <w:tc>
          <w:tcPr>
            <w:tcW w:w="1595" w:type="dxa"/>
          </w:tcPr>
          <w:p w:rsidR="00327622" w:rsidRPr="00713556" w:rsidRDefault="00327622" w:rsidP="00410D62">
            <w:pPr>
              <w:jc w:val="center"/>
              <w:rPr>
                <w:b/>
              </w:rPr>
            </w:pPr>
            <w:r w:rsidRPr="00713556">
              <w:rPr>
                <w:b/>
              </w:rPr>
              <w:lastRenderedPageBreak/>
              <w:t>Категория пациента</w:t>
            </w:r>
          </w:p>
        </w:tc>
        <w:tc>
          <w:tcPr>
            <w:tcW w:w="1595" w:type="dxa"/>
          </w:tcPr>
          <w:p w:rsidR="00327622" w:rsidRPr="00713556" w:rsidRDefault="00327622" w:rsidP="00410D62">
            <w:pPr>
              <w:jc w:val="center"/>
              <w:rPr>
                <w:b/>
              </w:rPr>
            </w:pPr>
            <w:r w:rsidRPr="00713556">
              <w:rPr>
                <w:b/>
              </w:rPr>
              <w:t>Характеристика</w:t>
            </w:r>
          </w:p>
        </w:tc>
        <w:tc>
          <w:tcPr>
            <w:tcW w:w="1595" w:type="dxa"/>
          </w:tcPr>
          <w:p w:rsidR="00327622" w:rsidRDefault="00327622" w:rsidP="00410D62">
            <w:pPr>
              <w:jc w:val="center"/>
              <w:rPr>
                <w:b/>
              </w:rPr>
            </w:pPr>
            <w:r w:rsidRPr="00713556">
              <w:rPr>
                <w:b/>
              </w:rPr>
              <w:t>Показатели спирометрии</w:t>
            </w:r>
          </w:p>
          <w:p w:rsidR="00327622" w:rsidRPr="000B58C9" w:rsidRDefault="00327622" w:rsidP="00410D62">
            <w:pPr>
              <w:jc w:val="center"/>
              <w:rPr>
                <w:b/>
                <w:sz w:val="20"/>
                <w:szCs w:val="20"/>
              </w:rPr>
            </w:pPr>
            <w:r w:rsidRPr="000B58C9">
              <w:rPr>
                <w:b/>
                <w:sz w:val="20"/>
                <w:szCs w:val="20"/>
              </w:rPr>
              <w:t>ОФВ</w:t>
            </w:r>
            <w:proofErr w:type="gramStart"/>
            <w:r w:rsidRPr="000B58C9">
              <w:rPr>
                <w:b/>
                <w:sz w:val="20"/>
                <w:szCs w:val="20"/>
                <w:vertAlign w:val="subscript"/>
              </w:rPr>
              <w:t>1</w:t>
            </w:r>
            <w:proofErr w:type="gramEnd"/>
            <w:r w:rsidRPr="000B58C9">
              <w:rPr>
                <w:b/>
                <w:sz w:val="20"/>
                <w:szCs w:val="20"/>
              </w:rPr>
              <w:t>/ФЖЕЛ</w:t>
            </w:r>
          </w:p>
          <w:p w:rsidR="00327622" w:rsidRPr="000B58C9" w:rsidRDefault="00327622" w:rsidP="00410D62">
            <w:pPr>
              <w:jc w:val="center"/>
              <w:rPr>
                <w:b/>
                <w:sz w:val="20"/>
                <w:szCs w:val="20"/>
              </w:rPr>
            </w:pPr>
            <w:r w:rsidRPr="000B58C9">
              <w:rPr>
                <w:b/>
                <w:sz w:val="20"/>
                <w:szCs w:val="20"/>
              </w:rPr>
              <w:t xml:space="preserve">&lt; </w:t>
            </w:r>
            <w:r w:rsidR="00C52926">
              <w:rPr>
                <w:b/>
                <w:sz w:val="20"/>
                <w:szCs w:val="20"/>
              </w:rPr>
              <w:t>0,7 (</w:t>
            </w:r>
            <w:r w:rsidRPr="000B58C9">
              <w:rPr>
                <w:b/>
                <w:sz w:val="20"/>
                <w:szCs w:val="20"/>
              </w:rPr>
              <w:t>70%</w:t>
            </w:r>
            <w:r w:rsidR="00C52926">
              <w:rPr>
                <w:b/>
                <w:sz w:val="20"/>
                <w:szCs w:val="20"/>
              </w:rPr>
              <w:t>)</w:t>
            </w:r>
          </w:p>
          <w:p w:rsidR="00327622" w:rsidRPr="00713556" w:rsidRDefault="00327622" w:rsidP="00410D62">
            <w:pPr>
              <w:jc w:val="center"/>
              <w:rPr>
                <w:b/>
              </w:rPr>
            </w:pPr>
          </w:p>
        </w:tc>
        <w:tc>
          <w:tcPr>
            <w:tcW w:w="1595" w:type="dxa"/>
          </w:tcPr>
          <w:p w:rsidR="00327622" w:rsidRPr="00713556" w:rsidRDefault="00327622" w:rsidP="00410D62">
            <w:pPr>
              <w:jc w:val="center"/>
              <w:rPr>
                <w:b/>
              </w:rPr>
            </w:pPr>
            <w:r w:rsidRPr="00713556">
              <w:rPr>
                <w:b/>
              </w:rPr>
              <w:t>Обострения в год</w:t>
            </w:r>
          </w:p>
        </w:tc>
        <w:tc>
          <w:tcPr>
            <w:tcW w:w="1595" w:type="dxa"/>
          </w:tcPr>
          <w:p w:rsidR="00327622" w:rsidRPr="00713556" w:rsidRDefault="00327622" w:rsidP="00410D62">
            <w:pPr>
              <w:jc w:val="center"/>
              <w:rPr>
                <w:b/>
              </w:rPr>
            </w:pPr>
            <w:r w:rsidRPr="00713556">
              <w:rPr>
                <w:b/>
              </w:rPr>
              <w:t>САТ</w:t>
            </w:r>
          </w:p>
        </w:tc>
        <w:tc>
          <w:tcPr>
            <w:tcW w:w="1596" w:type="dxa"/>
          </w:tcPr>
          <w:p w:rsidR="00327622" w:rsidRPr="00713556" w:rsidRDefault="00327622" w:rsidP="00410D62">
            <w:pPr>
              <w:jc w:val="center"/>
              <w:rPr>
                <w:b/>
                <w:lang w:val="kk-KZ"/>
              </w:rPr>
            </w:pPr>
            <w:proofErr w:type="spellStart"/>
            <w:r w:rsidRPr="00713556">
              <w:rPr>
                <w:b/>
                <w:lang w:val="en-US"/>
              </w:rPr>
              <w:t>mMRC</w:t>
            </w:r>
            <w:proofErr w:type="spellEnd"/>
          </w:p>
        </w:tc>
      </w:tr>
      <w:tr w:rsidR="00327622" w:rsidRPr="001772CC" w:rsidTr="00A83C71">
        <w:tc>
          <w:tcPr>
            <w:tcW w:w="1595" w:type="dxa"/>
          </w:tcPr>
          <w:p w:rsidR="00327622" w:rsidRPr="00713556" w:rsidRDefault="00327622" w:rsidP="00410D62">
            <w:pPr>
              <w:jc w:val="center"/>
              <w:rPr>
                <w:b/>
              </w:rPr>
            </w:pPr>
            <w:r w:rsidRPr="00713556">
              <w:rPr>
                <w:b/>
              </w:rPr>
              <w:t>А</w:t>
            </w:r>
          </w:p>
        </w:tc>
        <w:tc>
          <w:tcPr>
            <w:tcW w:w="1595" w:type="dxa"/>
          </w:tcPr>
          <w:p w:rsidR="00327622" w:rsidRPr="001772CC" w:rsidRDefault="00327622" w:rsidP="00410D62">
            <w:pPr>
              <w:jc w:val="center"/>
            </w:pPr>
            <w:r w:rsidRPr="001772CC">
              <w:t>Низкий риск, мало симптомов</w:t>
            </w:r>
          </w:p>
        </w:tc>
        <w:tc>
          <w:tcPr>
            <w:tcW w:w="1595" w:type="dxa"/>
          </w:tcPr>
          <w:p w:rsidR="00327622" w:rsidRDefault="00327622" w:rsidP="00410D62">
            <w:pPr>
              <w:rPr>
                <w:color w:val="000000"/>
                <w:shd w:val="clear" w:color="auto" w:fill="DEE8F9"/>
              </w:rPr>
            </w:pPr>
            <w:r w:rsidRPr="000B58C9">
              <w:t>ОФВ</w:t>
            </w:r>
            <w:proofErr w:type="gramStart"/>
            <w:r w:rsidRPr="000B58C9">
              <w:rPr>
                <w:vertAlign w:val="subscript"/>
              </w:rPr>
              <w:t>1</w:t>
            </w:r>
            <w:proofErr w:type="gramEnd"/>
            <w:r>
              <w:rPr>
                <w:color w:val="000000"/>
                <w:shd w:val="clear" w:color="auto" w:fill="DEE8F9"/>
              </w:rPr>
              <w:t xml:space="preserve"> </w:t>
            </w:r>
            <w:r w:rsidRPr="00713556">
              <w:t>≥</w:t>
            </w:r>
            <w:r>
              <w:t>80%</w:t>
            </w:r>
          </w:p>
          <w:p w:rsidR="00327622" w:rsidRPr="000B58C9" w:rsidRDefault="00327622" w:rsidP="00410D62">
            <w:pPr>
              <w:jc w:val="center"/>
            </w:pPr>
          </w:p>
        </w:tc>
        <w:tc>
          <w:tcPr>
            <w:tcW w:w="1595" w:type="dxa"/>
          </w:tcPr>
          <w:p w:rsidR="00327622" w:rsidRPr="00713556" w:rsidRDefault="00327622" w:rsidP="00410D62">
            <w:pPr>
              <w:jc w:val="center"/>
              <w:rPr>
                <w:lang w:val="kk-KZ"/>
              </w:rPr>
            </w:pPr>
            <w:r w:rsidRPr="00713556">
              <w:t>≤</w:t>
            </w:r>
            <w:r w:rsidRPr="00713556">
              <w:rPr>
                <w:lang w:val="kk-KZ"/>
              </w:rPr>
              <w:t xml:space="preserve"> 1</w:t>
            </w:r>
          </w:p>
        </w:tc>
        <w:tc>
          <w:tcPr>
            <w:tcW w:w="1595" w:type="dxa"/>
          </w:tcPr>
          <w:p w:rsidR="00327622" w:rsidRPr="00713556" w:rsidRDefault="00327622" w:rsidP="00410D62">
            <w:pPr>
              <w:jc w:val="center"/>
              <w:rPr>
                <w:lang w:val="kk-KZ"/>
              </w:rPr>
            </w:pPr>
            <w:r w:rsidRPr="00713556">
              <w:t xml:space="preserve">&lt; </w:t>
            </w:r>
            <w:r w:rsidRPr="00713556">
              <w:rPr>
                <w:lang w:val="kk-KZ"/>
              </w:rPr>
              <w:t>10</w:t>
            </w:r>
          </w:p>
        </w:tc>
        <w:tc>
          <w:tcPr>
            <w:tcW w:w="1596" w:type="dxa"/>
          </w:tcPr>
          <w:p w:rsidR="00327622" w:rsidRPr="00713556" w:rsidRDefault="00327622" w:rsidP="00410D62">
            <w:pPr>
              <w:jc w:val="center"/>
              <w:rPr>
                <w:lang w:val="kk-KZ"/>
              </w:rPr>
            </w:pPr>
            <w:r w:rsidRPr="00713556">
              <w:rPr>
                <w:lang w:val="kk-KZ"/>
              </w:rPr>
              <w:t>0</w:t>
            </w:r>
            <w:r w:rsidRPr="00713556">
              <w:t>-</w:t>
            </w:r>
            <w:r w:rsidRPr="00713556">
              <w:rPr>
                <w:lang w:val="kk-KZ"/>
              </w:rPr>
              <w:t>1</w:t>
            </w:r>
          </w:p>
        </w:tc>
      </w:tr>
      <w:tr w:rsidR="00327622" w:rsidRPr="001772CC" w:rsidTr="00A83C71">
        <w:tc>
          <w:tcPr>
            <w:tcW w:w="1595" w:type="dxa"/>
          </w:tcPr>
          <w:p w:rsidR="00327622" w:rsidRPr="00713556" w:rsidRDefault="00327622" w:rsidP="00410D62">
            <w:pPr>
              <w:jc w:val="center"/>
              <w:rPr>
                <w:b/>
              </w:rPr>
            </w:pPr>
            <w:r w:rsidRPr="00713556">
              <w:rPr>
                <w:b/>
              </w:rPr>
              <w:t>В</w:t>
            </w:r>
          </w:p>
        </w:tc>
        <w:tc>
          <w:tcPr>
            <w:tcW w:w="1595" w:type="dxa"/>
          </w:tcPr>
          <w:p w:rsidR="00327622" w:rsidRPr="001772CC" w:rsidRDefault="00327622" w:rsidP="00410D62">
            <w:pPr>
              <w:jc w:val="center"/>
            </w:pPr>
            <w:r w:rsidRPr="001772CC">
              <w:t>Низкий риск, много симптомов</w:t>
            </w:r>
          </w:p>
        </w:tc>
        <w:tc>
          <w:tcPr>
            <w:tcW w:w="1595" w:type="dxa"/>
          </w:tcPr>
          <w:p w:rsidR="00327622" w:rsidRDefault="00327622" w:rsidP="00410D62"/>
          <w:p w:rsidR="00327622" w:rsidRPr="000B58C9" w:rsidRDefault="00327622" w:rsidP="00410D62">
            <w:pPr>
              <w:jc w:val="center"/>
            </w:pPr>
            <w:r w:rsidRPr="000B58C9">
              <w:t>ОФВ</w:t>
            </w:r>
            <w:proofErr w:type="gramStart"/>
            <w:r w:rsidRPr="000B58C9">
              <w:rPr>
                <w:vertAlign w:val="subscript"/>
              </w:rPr>
              <w:t>1</w:t>
            </w:r>
            <w:proofErr w:type="gramEnd"/>
            <w:r>
              <w:rPr>
                <w:vertAlign w:val="subscript"/>
              </w:rPr>
              <w:t xml:space="preserve"> </w:t>
            </w:r>
            <w:r>
              <w:t>79-50%</w:t>
            </w:r>
          </w:p>
        </w:tc>
        <w:tc>
          <w:tcPr>
            <w:tcW w:w="1595" w:type="dxa"/>
          </w:tcPr>
          <w:p w:rsidR="00327622" w:rsidRPr="00713556" w:rsidRDefault="00327622" w:rsidP="00410D62">
            <w:pPr>
              <w:jc w:val="center"/>
              <w:rPr>
                <w:lang w:val="kk-KZ"/>
              </w:rPr>
            </w:pPr>
            <w:r w:rsidRPr="00713556">
              <w:t xml:space="preserve">≤ </w:t>
            </w:r>
            <w:r w:rsidRPr="00713556">
              <w:rPr>
                <w:lang w:val="kk-KZ"/>
              </w:rPr>
              <w:t>1</w:t>
            </w:r>
          </w:p>
        </w:tc>
        <w:tc>
          <w:tcPr>
            <w:tcW w:w="1595" w:type="dxa"/>
          </w:tcPr>
          <w:p w:rsidR="00327622" w:rsidRPr="00713556" w:rsidRDefault="00327622" w:rsidP="00410D62">
            <w:pPr>
              <w:jc w:val="center"/>
              <w:rPr>
                <w:lang w:val="kk-KZ"/>
              </w:rPr>
            </w:pPr>
            <w:r w:rsidRPr="00713556">
              <w:t xml:space="preserve">≥ </w:t>
            </w:r>
            <w:r w:rsidRPr="00713556">
              <w:rPr>
                <w:lang w:val="kk-KZ"/>
              </w:rPr>
              <w:t>10</w:t>
            </w:r>
          </w:p>
        </w:tc>
        <w:tc>
          <w:tcPr>
            <w:tcW w:w="1596" w:type="dxa"/>
          </w:tcPr>
          <w:p w:rsidR="00327622" w:rsidRPr="00713556" w:rsidRDefault="00327622" w:rsidP="00410D62">
            <w:pPr>
              <w:jc w:val="center"/>
              <w:rPr>
                <w:lang w:val="kk-KZ"/>
              </w:rPr>
            </w:pPr>
            <w:r w:rsidRPr="00713556">
              <w:t xml:space="preserve">≥ </w:t>
            </w:r>
            <w:r w:rsidRPr="00713556">
              <w:rPr>
                <w:lang w:val="kk-KZ"/>
              </w:rPr>
              <w:t>2</w:t>
            </w:r>
          </w:p>
        </w:tc>
      </w:tr>
      <w:tr w:rsidR="00327622" w:rsidRPr="001772CC" w:rsidTr="00A83C71">
        <w:tc>
          <w:tcPr>
            <w:tcW w:w="1595" w:type="dxa"/>
          </w:tcPr>
          <w:p w:rsidR="00327622" w:rsidRPr="00713556" w:rsidRDefault="00327622" w:rsidP="00410D62">
            <w:pPr>
              <w:jc w:val="center"/>
              <w:rPr>
                <w:b/>
              </w:rPr>
            </w:pPr>
            <w:r w:rsidRPr="00713556">
              <w:rPr>
                <w:b/>
              </w:rPr>
              <w:t>С</w:t>
            </w:r>
          </w:p>
        </w:tc>
        <w:tc>
          <w:tcPr>
            <w:tcW w:w="1595" w:type="dxa"/>
          </w:tcPr>
          <w:p w:rsidR="00327622" w:rsidRPr="001772CC" w:rsidRDefault="00327622" w:rsidP="00410D62">
            <w:pPr>
              <w:jc w:val="center"/>
            </w:pPr>
            <w:r w:rsidRPr="001772CC">
              <w:t>Высокий риск, мало симптомов</w:t>
            </w:r>
          </w:p>
        </w:tc>
        <w:tc>
          <w:tcPr>
            <w:tcW w:w="1595" w:type="dxa"/>
          </w:tcPr>
          <w:p w:rsidR="00327622" w:rsidRPr="000B58C9" w:rsidRDefault="00327622" w:rsidP="00410D62">
            <w:pPr>
              <w:jc w:val="center"/>
            </w:pPr>
            <w:r w:rsidRPr="000B58C9">
              <w:t>ОФВ</w:t>
            </w:r>
            <w:proofErr w:type="gramStart"/>
            <w:r w:rsidRPr="000B58C9">
              <w:rPr>
                <w:vertAlign w:val="subscript"/>
              </w:rPr>
              <w:t>1</w:t>
            </w:r>
            <w:proofErr w:type="gramEnd"/>
            <w:r>
              <w:rPr>
                <w:vertAlign w:val="subscript"/>
              </w:rPr>
              <w:t xml:space="preserve"> </w:t>
            </w:r>
            <w:r w:rsidR="00C52926">
              <w:t>49-</w:t>
            </w:r>
            <w:r>
              <w:t>30%</w:t>
            </w:r>
          </w:p>
        </w:tc>
        <w:tc>
          <w:tcPr>
            <w:tcW w:w="1595" w:type="dxa"/>
          </w:tcPr>
          <w:p w:rsidR="00327622" w:rsidRPr="00713556" w:rsidRDefault="00327622" w:rsidP="00410D62">
            <w:pPr>
              <w:jc w:val="center"/>
              <w:rPr>
                <w:lang w:val="kk-KZ"/>
              </w:rPr>
            </w:pPr>
            <w:r w:rsidRPr="00713556">
              <w:t xml:space="preserve">≥ </w:t>
            </w:r>
            <w:r w:rsidRPr="00713556">
              <w:rPr>
                <w:lang w:val="kk-KZ"/>
              </w:rPr>
              <w:t>2</w:t>
            </w:r>
          </w:p>
        </w:tc>
        <w:tc>
          <w:tcPr>
            <w:tcW w:w="1595" w:type="dxa"/>
          </w:tcPr>
          <w:p w:rsidR="00327622" w:rsidRPr="00713556" w:rsidRDefault="00327622" w:rsidP="00410D62">
            <w:pPr>
              <w:jc w:val="center"/>
              <w:rPr>
                <w:lang w:val="kk-KZ"/>
              </w:rPr>
            </w:pPr>
            <w:r w:rsidRPr="00713556">
              <w:t xml:space="preserve">&lt; </w:t>
            </w:r>
            <w:r w:rsidRPr="00713556">
              <w:rPr>
                <w:lang w:val="kk-KZ"/>
              </w:rPr>
              <w:t>10</w:t>
            </w:r>
          </w:p>
        </w:tc>
        <w:tc>
          <w:tcPr>
            <w:tcW w:w="1596" w:type="dxa"/>
          </w:tcPr>
          <w:p w:rsidR="00327622" w:rsidRPr="00713556" w:rsidRDefault="00327622" w:rsidP="00410D62">
            <w:pPr>
              <w:jc w:val="center"/>
              <w:rPr>
                <w:lang w:val="kk-KZ"/>
              </w:rPr>
            </w:pPr>
            <w:r w:rsidRPr="00713556">
              <w:rPr>
                <w:lang w:val="kk-KZ"/>
              </w:rPr>
              <w:t>0-1</w:t>
            </w:r>
          </w:p>
        </w:tc>
      </w:tr>
      <w:tr w:rsidR="00327622" w:rsidRPr="001772CC" w:rsidTr="00A83C71">
        <w:tc>
          <w:tcPr>
            <w:tcW w:w="1595" w:type="dxa"/>
          </w:tcPr>
          <w:p w:rsidR="00327622" w:rsidRPr="002040F4" w:rsidRDefault="00327622" w:rsidP="00410D62">
            <w:pPr>
              <w:jc w:val="center"/>
              <w:rPr>
                <w:b/>
                <w:lang w:val="kk-KZ"/>
              </w:rPr>
            </w:pPr>
            <w:r w:rsidRPr="002040F4">
              <w:rPr>
                <w:b/>
                <w:lang w:val="en-US"/>
              </w:rPr>
              <w:t>D</w:t>
            </w:r>
          </w:p>
        </w:tc>
        <w:tc>
          <w:tcPr>
            <w:tcW w:w="1595" w:type="dxa"/>
          </w:tcPr>
          <w:p w:rsidR="00327622" w:rsidRPr="001772CC" w:rsidRDefault="00327622" w:rsidP="00410D62">
            <w:pPr>
              <w:jc w:val="center"/>
            </w:pPr>
            <w:r w:rsidRPr="001772CC">
              <w:t>Высокий риск, много симптомов</w:t>
            </w:r>
          </w:p>
        </w:tc>
        <w:tc>
          <w:tcPr>
            <w:tcW w:w="1595" w:type="dxa"/>
          </w:tcPr>
          <w:p w:rsidR="00327622" w:rsidRPr="000B58C9" w:rsidRDefault="00327622" w:rsidP="00410D62">
            <w:r w:rsidRPr="000B58C9">
              <w:t>ОФВ</w:t>
            </w:r>
            <w:proofErr w:type="gramStart"/>
            <w:r w:rsidRPr="000B58C9">
              <w:rPr>
                <w:vertAlign w:val="subscript"/>
              </w:rPr>
              <w:t>1</w:t>
            </w:r>
            <w:proofErr w:type="gramEnd"/>
            <w:r>
              <w:rPr>
                <w:vertAlign w:val="subscript"/>
              </w:rPr>
              <w:t xml:space="preserve"> </w:t>
            </w:r>
            <w:r w:rsidRPr="00713556">
              <w:t>&lt;</w:t>
            </w:r>
            <w:r>
              <w:t xml:space="preserve"> 30%</w:t>
            </w:r>
          </w:p>
        </w:tc>
        <w:tc>
          <w:tcPr>
            <w:tcW w:w="1595" w:type="dxa"/>
          </w:tcPr>
          <w:p w:rsidR="00327622" w:rsidRPr="00713556" w:rsidRDefault="00327622" w:rsidP="00410D62">
            <w:pPr>
              <w:jc w:val="center"/>
              <w:rPr>
                <w:lang w:val="kk-KZ"/>
              </w:rPr>
            </w:pPr>
            <w:r w:rsidRPr="00713556">
              <w:t xml:space="preserve">≥ </w:t>
            </w:r>
            <w:r w:rsidRPr="00713556">
              <w:rPr>
                <w:lang w:val="kk-KZ"/>
              </w:rPr>
              <w:t>2</w:t>
            </w:r>
          </w:p>
        </w:tc>
        <w:tc>
          <w:tcPr>
            <w:tcW w:w="1595" w:type="dxa"/>
          </w:tcPr>
          <w:p w:rsidR="00327622" w:rsidRPr="00713556" w:rsidRDefault="00327622" w:rsidP="00410D62">
            <w:pPr>
              <w:jc w:val="center"/>
              <w:rPr>
                <w:lang w:val="kk-KZ"/>
              </w:rPr>
            </w:pPr>
            <w:r w:rsidRPr="00713556">
              <w:t xml:space="preserve">≥ </w:t>
            </w:r>
            <w:r w:rsidRPr="00713556">
              <w:rPr>
                <w:lang w:val="kk-KZ"/>
              </w:rPr>
              <w:t>10</w:t>
            </w:r>
          </w:p>
        </w:tc>
        <w:tc>
          <w:tcPr>
            <w:tcW w:w="1596" w:type="dxa"/>
          </w:tcPr>
          <w:p w:rsidR="00327622" w:rsidRPr="00713556" w:rsidRDefault="00327622" w:rsidP="00410D62">
            <w:pPr>
              <w:jc w:val="center"/>
              <w:rPr>
                <w:lang w:val="kk-KZ"/>
              </w:rPr>
            </w:pPr>
            <w:r w:rsidRPr="00713556">
              <w:t xml:space="preserve">≥ </w:t>
            </w:r>
            <w:r w:rsidRPr="00713556">
              <w:rPr>
                <w:lang w:val="kk-KZ"/>
              </w:rPr>
              <w:t>2</w:t>
            </w:r>
          </w:p>
        </w:tc>
      </w:tr>
    </w:tbl>
    <w:p w:rsidR="004B29DB" w:rsidRDefault="004B29DB" w:rsidP="00410D62">
      <w:pPr>
        <w:jc w:val="both"/>
        <w:rPr>
          <w:b/>
          <w:sz w:val="28"/>
          <w:szCs w:val="28"/>
        </w:rPr>
      </w:pPr>
    </w:p>
    <w:p w:rsidR="00A2251D" w:rsidRDefault="00732FAA" w:rsidP="00410D62">
      <w:pPr>
        <w:numPr>
          <w:ilvl w:val="0"/>
          <w:numId w:val="8"/>
        </w:numPr>
        <w:tabs>
          <w:tab w:val="left" w:pos="426"/>
        </w:tabs>
        <w:ind w:left="0" w:firstLine="0"/>
        <w:jc w:val="both"/>
        <w:rPr>
          <w:sz w:val="28"/>
          <w:szCs w:val="28"/>
        </w:rPr>
      </w:pPr>
      <w:r w:rsidRPr="00732FAA">
        <w:rPr>
          <w:b/>
          <w:sz w:val="28"/>
          <w:szCs w:val="28"/>
        </w:rPr>
        <w:t>Определение степени тяжести ХОБЛ</w:t>
      </w:r>
      <w:r w:rsidR="004B29DB">
        <w:rPr>
          <w:b/>
          <w:sz w:val="28"/>
          <w:szCs w:val="28"/>
        </w:rPr>
        <w:t xml:space="preserve"> </w:t>
      </w:r>
      <w:r w:rsidR="004B29DB" w:rsidRPr="004B29DB">
        <w:rPr>
          <w:sz w:val="28"/>
          <w:szCs w:val="28"/>
        </w:rPr>
        <w:t xml:space="preserve">проводится по спирометрическим данным и соответствует вышеуказанным критериям тяжести </w:t>
      </w:r>
      <w:proofErr w:type="spellStart"/>
      <w:r w:rsidR="004B29DB" w:rsidRPr="004B29DB">
        <w:rPr>
          <w:sz w:val="28"/>
          <w:szCs w:val="28"/>
        </w:rPr>
        <w:t>бронхообструкции</w:t>
      </w:r>
      <w:proofErr w:type="spellEnd"/>
      <w:r w:rsidR="004B29DB" w:rsidRPr="004B29DB">
        <w:rPr>
          <w:sz w:val="28"/>
          <w:szCs w:val="28"/>
        </w:rPr>
        <w:t xml:space="preserve">. </w:t>
      </w:r>
      <w:r w:rsidR="003E1E7B">
        <w:rPr>
          <w:sz w:val="28"/>
          <w:szCs w:val="28"/>
        </w:rPr>
        <w:t>Выделяют легкую, среднюю, тяжелую и крайне тяжелую степени тяжести ХОБЛ.</w:t>
      </w:r>
    </w:p>
    <w:p w:rsidR="004B29DB" w:rsidRDefault="004B29DB" w:rsidP="00410D62">
      <w:pPr>
        <w:jc w:val="both"/>
        <w:rPr>
          <w:sz w:val="28"/>
          <w:szCs w:val="28"/>
        </w:rPr>
      </w:pPr>
    </w:p>
    <w:p w:rsidR="008278DD" w:rsidRPr="008278DD" w:rsidRDefault="008278DD" w:rsidP="00410D62">
      <w:pPr>
        <w:numPr>
          <w:ilvl w:val="0"/>
          <w:numId w:val="8"/>
        </w:numPr>
        <w:tabs>
          <w:tab w:val="left" w:pos="426"/>
        </w:tabs>
        <w:ind w:left="0" w:firstLine="0"/>
        <w:jc w:val="both"/>
        <w:rPr>
          <w:sz w:val="28"/>
          <w:szCs w:val="28"/>
        </w:rPr>
      </w:pPr>
      <w:r>
        <w:rPr>
          <w:b/>
          <w:sz w:val="28"/>
          <w:szCs w:val="28"/>
        </w:rPr>
        <w:t>Определение фазы течения ХОБЛ:</w:t>
      </w:r>
    </w:p>
    <w:p w:rsidR="00997312" w:rsidRDefault="004B29DB" w:rsidP="00410D62">
      <w:pPr>
        <w:jc w:val="both"/>
        <w:rPr>
          <w:iCs/>
          <w:sz w:val="28"/>
          <w:szCs w:val="28"/>
        </w:rPr>
      </w:pPr>
      <w:r w:rsidRPr="00346BFF">
        <w:rPr>
          <w:b/>
          <w:sz w:val="28"/>
          <w:szCs w:val="28"/>
        </w:rPr>
        <w:t xml:space="preserve">Обострение ХОБЛ </w:t>
      </w:r>
      <w:r>
        <w:rPr>
          <w:iCs/>
          <w:sz w:val="28"/>
          <w:szCs w:val="28"/>
        </w:rPr>
        <w:t xml:space="preserve">определяется как </w:t>
      </w:r>
      <w:r w:rsidRPr="00B36482">
        <w:rPr>
          <w:iCs/>
          <w:sz w:val="28"/>
          <w:szCs w:val="28"/>
        </w:rPr>
        <w:t>острое состояние, характеризующееся у</w:t>
      </w:r>
      <w:r>
        <w:rPr>
          <w:iCs/>
          <w:sz w:val="28"/>
          <w:szCs w:val="28"/>
        </w:rPr>
        <w:t xml:space="preserve">силением </w:t>
      </w:r>
      <w:r w:rsidRPr="00B36482">
        <w:rPr>
          <w:iCs/>
          <w:sz w:val="28"/>
          <w:szCs w:val="28"/>
        </w:rPr>
        <w:t xml:space="preserve"> респираторных симптомов</w:t>
      </w:r>
      <w:r w:rsidR="008278DD">
        <w:rPr>
          <w:iCs/>
          <w:sz w:val="28"/>
          <w:szCs w:val="28"/>
        </w:rPr>
        <w:t xml:space="preserve"> при отсутствии других причин ухудшения общего состояния.</w:t>
      </w:r>
      <w:r w:rsidR="003E1E7B">
        <w:rPr>
          <w:iCs/>
          <w:sz w:val="28"/>
          <w:szCs w:val="28"/>
        </w:rPr>
        <w:t xml:space="preserve"> Продолжается от нескольких дней до нескольких недель и т</w:t>
      </w:r>
      <w:r w:rsidR="008278DD">
        <w:rPr>
          <w:iCs/>
          <w:sz w:val="28"/>
          <w:szCs w:val="28"/>
        </w:rPr>
        <w:t xml:space="preserve">ребует </w:t>
      </w:r>
      <w:r w:rsidRPr="00B36482">
        <w:rPr>
          <w:iCs/>
          <w:sz w:val="28"/>
          <w:szCs w:val="28"/>
        </w:rPr>
        <w:t xml:space="preserve"> </w:t>
      </w:r>
      <w:r w:rsidR="003E1E7B">
        <w:rPr>
          <w:iCs/>
          <w:sz w:val="28"/>
          <w:szCs w:val="28"/>
        </w:rPr>
        <w:t>усиления терапии.</w:t>
      </w:r>
      <w:r w:rsidR="00694C41">
        <w:rPr>
          <w:iCs/>
          <w:sz w:val="28"/>
          <w:szCs w:val="28"/>
        </w:rPr>
        <w:t xml:space="preserve"> </w:t>
      </w:r>
      <w:r w:rsidR="00694C41" w:rsidRPr="00997312">
        <w:rPr>
          <w:iCs/>
          <w:sz w:val="28"/>
          <w:szCs w:val="28"/>
        </w:rPr>
        <w:t>Различают 3 степени тяжести обострений: легкая, средняя и тяжелая.</w:t>
      </w:r>
    </w:p>
    <w:p w:rsidR="00A46D42" w:rsidRPr="00997312" w:rsidRDefault="00A46D42" w:rsidP="00410D62">
      <w:pPr>
        <w:jc w:val="both"/>
        <w:rPr>
          <w:iCs/>
          <w:sz w:val="28"/>
          <w:szCs w:val="28"/>
        </w:rPr>
      </w:pPr>
    </w:p>
    <w:p w:rsidR="00997312" w:rsidRPr="00997312" w:rsidRDefault="00997312" w:rsidP="00410D62">
      <w:pPr>
        <w:ind w:firstLine="567"/>
        <w:rPr>
          <w:b/>
          <w:sz w:val="28"/>
          <w:szCs w:val="28"/>
        </w:rPr>
      </w:pPr>
      <w:r w:rsidRPr="002040F4">
        <w:rPr>
          <w:b/>
          <w:sz w:val="28"/>
          <w:szCs w:val="28"/>
        </w:rPr>
        <w:t xml:space="preserve">Таблица  </w:t>
      </w:r>
      <w:r w:rsidR="002040F4">
        <w:rPr>
          <w:b/>
          <w:sz w:val="28"/>
          <w:szCs w:val="28"/>
        </w:rPr>
        <w:t>2</w:t>
      </w:r>
      <w:r w:rsidRPr="002040F4">
        <w:rPr>
          <w:b/>
          <w:sz w:val="28"/>
          <w:szCs w:val="28"/>
        </w:rPr>
        <w:t>. Классификация тяжести</w:t>
      </w:r>
      <w:r w:rsidR="002040F4">
        <w:rPr>
          <w:b/>
          <w:sz w:val="28"/>
          <w:szCs w:val="28"/>
        </w:rPr>
        <w:t xml:space="preserve"> обострения ХОБЛ</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7796"/>
      </w:tblGrid>
      <w:tr w:rsidR="00997312" w:rsidRPr="00997312" w:rsidTr="00C82D2E">
        <w:tc>
          <w:tcPr>
            <w:tcW w:w="2127" w:type="dxa"/>
          </w:tcPr>
          <w:p w:rsidR="00997312" w:rsidRPr="00A46D42" w:rsidRDefault="00997312" w:rsidP="00410D62">
            <w:pPr>
              <w:jc w:val="center"/>
              <w:rPr>
                <w:b/>
                <w:i/>
                <w:sz w:val="28"/>
                <w:szCs w:val="28"/>
              </w:rPr>
            </w:pPr>
            <w:r w:rsidRPr="00A46D42">
              <w:rPr>
                <w:b/>
                <w:i/>
                <w:sz w:val="28"/>
                <w:szCs w:val="28"/>
              </w:rPr>
              <w:t>Тяжесть</w:t>
            </w:r>
          </w:p>
        </w:tc>
        <w:tc>
          <w:tcPr>
            <w:tcW w:w="7796" w:type="dxa"/>
          </w:tcPr>
          <w:p w:rsidR="00997312" w:rsidRPr="00A46D42" w:rsidRDefault="00997312" w:rsidP="00410D62">
            <w:pPr>
              <w:jc w:val="center"/>
              <w:rPr>
                <w:b/>
                <w:i/>
                <w:sz w:val="28"/>
                <w:szCs w:val="28"/>
              </w:rPr>
            </w:pPr>
            <w:r w:rsidRPr="00A46D42">
              <w:rPr>
                <w:b/>
                <w:i/>
                <w:sz w:val="28"/>
                <w:szCs w:val="28"/>
              </w:rPr>
              <w:t>Уровень оказания медицинской помощи</w:t>
            </w:r>
          </w:p>
        </w:tc>
      </w:tr>
      <w:tr w:rsidR="00997312" w:rsidRPr="00997312" w:rsidTr="00C82D2E">
        <w:tc>
          <w:tcPr>
            <w:tcW w:w="2127" w:type="dxa"/>
          </w:tcPr>
          <w:p w:rsidR="00997312" w:rsidRPr="00997312" w:rsidRDefault="00997312" w:rsidP="00410D62">
            <w:pPr>
              <w:jc w:val="center"/>
              <w:rPr>
                <w:sz w:val="28"/>
                <w:szCs w:val="28"/>
              </w:rPr>
            </w:pPr>
            <w:r w:rsidRPr="00997312">
              <w:rPr>
                <w:sz w:val="28"/>
                <w:szCs w:val="28"/>
              </w:rPr>
              <w:t>Легкая</w:t>
            </w:r>
          </w:p>
        </w:tc>
        <w:tc>
          <w:tcPr>
            <w:tcW w:w="7796" w:type="dxa"/>
          </w:tcPr>
          <w:p w:rsidR="00997312" w:rsidRPr="00997312" w:rsidRDefault="00997312" w:rsidP="00410D62">
            <w:pPr>
              <w:rPr>
                <w:sz w:val="28"/>
                <w:szCs w:val="28"/>
              </w:rPr>
            </w:pPr>
            <w:r w:rsidRPr="00997312">
              <w:rPr>
                <w:sz w:val="28"/>
                <w:szCs w:val="28"/>
              </w:rPr>
              <w:t xml:space="preserve">Пациенту необходимо увеличение объема проводимой терапии, которое может быть осуществлено собственными силами больного </w:t>
            </w:r>
          </w:p>
        </w:tc>
      </w:tr>
      <w:tr w:rsidR="00997312" w:rsidRPr="00997312" w:rsidTr="00C82D2E">
        <w:tc>
          <w:tcPr>
            <w:tcW w:w="2127" w:type="dxa"/>
          </w:tcPr>
          <w:p w:rsidR="00997312" w:rsidRPr="00997312" w:rsidRDefault="00997312" w:rsidP="00410D62">
            <w:pPr>
              <w:jc w:val="center"/>
              <w:rPr>
                <w:sz w:val="28"/>
                <w:szCs w:val="28"/>
              </w:rPr>
            </w:pPr>
            <w:r w:rsidRPr="00997312">
              <w:rPr>
                <w:sz w:val="28"/>
                <w:szCs w:val="28"/>
              </w:rPr>
              <w:t>Средняя</w:t>
            </w:r>
          </w:p>
        </w:tc>
        <w:tc>
          <w:tcPr>
            <w:tcW w:w="7796" w:type="dxa"/>
          </w:tcPr>
          <w:p w:rsidR="00997312" w:rsidRPr="00997312" w:rsidRDefault="00997312" w:rsidP="00410D62">
            <w:pPr>
              <w:rPr>
                <w:sz w:val="28"/>
                <w:szCs w:val="28"/>
              </w:rPr>
            </w:pPr>
            <w:r w:rsidRPr="00997312">
              <w:rPr>
                <w:sz w:val="28"/>
                <w:szCs w:val="28"/>
              </w:rPr>
              <w:t>Пациенту необходимо увеличение объема проводимой терапии, которое требует консультации больного врачом</w:t>
            </w:r>
          </w:p>
        </w:tc>
      </w:tr>
      <w:tr w:rsidR="00997312" w:rsidRPr="00997312" w:rsidTr="00C82D2E">
        <w:tc>
          <w:tcPr>
            <w:tcW w:w="2127" w:type="dxa"/>
          </w:tcPr>
          <w:p w:rsidR="00997312" w:rsidRPr="00997312" w:rsidRDefault="00997312" w:rsidP="00410D62">
            <w:pPr>
              <w:jc w:val="center"/>
              <w:rPr>
                <w:sz w:val="28"/>
                <w:szCs w:val="28"/>
              </w:rPr>
            </w:pPr>
            <w:r w:rsidRPr="00997312">
              <w:rPr>
                <w:sz w:val="28"/>
                <w:szCs w:val="28"/>
              </w:rPr>
              <w:t>Тяжелая</w:t>
            </w:r>
          </w:p>
        </w:tc>
        <w:tc>
          <w:tcPr>
            <w:tcW w:w="7796" w:type="dxa"/>
          </w:tcPr>
          <w:p w:rsidR="00997312" w:rsidRPr="00997312" w:rsidRDefault="00997312" w:rsidP="00410D62">
            <w:pPr>
              <w:rPr>
                <w:sz w:val="28"/>
                <w:szCs w:val="28"/>
              </w:rPr>
            </w:pPr>
            <w:r w:rsidRPr="00997312">
              <w:rPr>
                <w:sz w:val="28"/>
                <w:szCs w:val="28"/>
              </w:rPr>
              <w:t>Пациент/ врач отмечают явное и/или быстрое ухудшение состояния больного, требуется госпитализация больного</w:t>
            </w:r>
          </w:p>
        </w:tc>
      </w:tr>
    </w:tbl>
    <w:p w:rsidR="00997312" w:rsidRPr="00997312" w:rsidRDefault="00997312" w:rsidP="00410D62">
      <w:pPr>
        <w:jc w:val="both"/>
        <w:rPr>
          <w:iCs/>
          <w:sz w:val="28"/>
          <w:szCs w:val="28"/>
        </w:rPr>
      </w:pPr>
    </w:p>
    <w:p w:rsidR="00F7027C" w:rsidRPr="002040F4" w:rsidRDefault="008278DD" w:rsidP="00410D62">
      <w:pPr>
        <w:jc w:val="both"/>
        <w:rPr>
          <w:sz w:val="28"/>
          <w:szCs w:val="28"/>
        </w:rPr>
      </w:pPr>
      <w:r w:rsidRPr="003E1E7B">
        <w:rPr>
          <w:b/>
          <w:iCs/>
          <w:sz w:val="28"/>
          <w:szCs w:val="28"/>
        </w:rPr>
        <w:t>Стабильное течение</w:t>
      </w:r>
      <w:r>
        <w:rPr>
          <w:iCs/>
          <w:sz w:val="28"/>
          <w:szCs w:val="28"/>
        </w:rPr>
        <w:t xml:space="preserve"> – период, не связанный с обострением ХОБЛ, </w:t>
      </w:r>
      <w:r w:rsidR="003E1E7B">
        <w:rPr>
          <w:iCs/>
          <w:sz w:val="28"/>
          <w:szCs w:val="28"/>
        </w:rPr>
        <w:t>характеризуется наличием стабильной по выра</w:t>
      </w:r>
      <w:r w:rsidR="002F503C">
        <w:rPr>
          <w:iCs/>
          <w:sz w:val="28"/>
          <w:szCs w:val="28"/>
        </w:rPr>
        <w:t>женности ежедневной симптоматики</w:t>
      </w:r>
      <w:r w:rsidR="003E1E7B">
        <w:rPr>
          <w:iCs/>
          <w:sz w:val="28"/>
          <w:szCs w:val="28"/>
        </w:rPr>
        <w:t>.</w:t>
      </w:r>
      <w:r w:rsidR="004B29DB">
        <w:rPr>
          <w:iCs/>
          <w:sz w:val="28"/>
          <w:szCs w:val="28"/>
        </w:rPr>
        <w:t xml:space="preserve"> </w:t>
      </w:r>
    </w:p>
    <w:p w:rsidR="00F7027C" w:rsidRPr="00532C00" w:rsidRDefault="00F7027C" w:rsidP="00410D62">
      <w:pPr>
        <w:jc w:val="both"/>
        <w:rPr>
          <w:b/>
          <w:sz w:val="28"/>
          <w:szCs w:val="28"/>
        </w:rPr>
      </w:pPr>
      <w:r w:rsidRPr="00532C00">
        <w:rPr>
          <w:b/>
          <w:sz w:val="28"/>
          <w:szCs w:val="28"/>
        </w:rPr>
        <w:t>Осложнения ХОБЛ:</w:t>
      </w:r>
    </w:p>
    <w:p w:rsidR="00597C7E" w:rsidRPr="00C82D2E" w:rsidRDefault="00F7027C" w:rsidP="00410D62">
      <w:pPr>
        <w:pStyle w:val="a3"/>
        <w:numPr>
          <w:ilvl w:val="0"/>
          <w:numId w:val="15"/>
        </w:numPr>
        <w:tabs>
          <w:tab w:val="left" w:pos="426"/>
        </w:tabs>
        <w:spacing w:after="0" w:line="240" w:lineRule="auto"/>
        <w:ind w:left="0" w:firstLine="0"/>
        <w:jc w:val="both"/>
        <w:rPr>
          <w:rFonts w:ascii="Times New Roman" w:hAnsi="Times New Roman"/>
          <w:sz w:val="28"/>
          <w:szCs w:val="28"/>
          <w:shd w:val="clear" w:color="auto" w:fill="FFFFFF"/>
        </w:rPr>
      </w:pPr>
      <w:r w:rsidRPr="00C82D2E">
        <w:rPr>
          <w:rFonts w:ascii="Times New Roman" w:hAnsi="Times New Roman"/>
          <w:b/>
          <w:sz w:val="28"/>
          <w:szCs w:val="28"/>
        </w:rPr>
        <w:t>Дыхательная недостаточность</w:t>
      </w:r>
      <w:r w:rsidRPr="00C82D2E">
        <w:rPr>
          <w:rFonts w:ascii="Times New Roman" w:hAnsi="Times New Roman"/>
          <w:sz w:val="28"/>
          <w:szCs w:val="28"/>
        </w:rPr>
        <w:t xml:space="preserve"> (определяемая как по клиническим данным, так и по сатурации и газам артериальной крови): </w:t>
      </w:r>
      <w:r w:rsidRPr="00C82D2E">
        <w:rPr>
          <w:rFonts w:ascii="Times New Roman" w:hAnsi="Times New Roman"/>
          <w:sz w:val="28"/>
          <w:szCs w:val="28"/>
          <w:shd w:val="clear" w:color="auto" w:fill="FFFFFF"/>
        </w:rPr>
        <w:t>I,  II,  III степени</w:t>
      </w:r>
      <w:r w:rsidR="00C82D2E">
        <w:rPr>
          <w:rFonts w:ascii="Times New Roman" w:hAnsi="Times New Roman"/>
          <w:sz w:val="28"/>
          <w:szCs w:val="28"/>
          <w:shd w:val="clear" w:color="auto" w:fill="FFFFFF"/>
        </w:rPr>
        <w:t>.</w:t>
      </w:r>
    </w:p>
    <w:p w:rsidR="002040F4" w:rsidRPr="0088243D" w:rsidRDefault="002040F4" w:rsidP="00410D62">
      <w:pPr>
        <w:ind w:left="1418" w:hanging="1418"/>
        <w:rPr>
          <w:b/>
          <w:bCs/>
          <w:sz w:val="28"/>
          <w:szCs w:val="28"/>
        </w:rPr>
      </w:pPr>
      <w:r>
        <w:rPr>
          <w:b/>
          <w:bCs/>
          <w:sz w:val="28"/>
          <w:szCs w:val="28"/>
        </w:rPr>
        <w:t>Таблица 3.</w:t>
      </w:r>
      <w:r w:rsidR="0088243D">
        <w:rPr>
          <w:b/>
          <w:bCs/>
          <w:sz w:val="28"/>
          <w:szCs w:val="28"/>
        </w:rPr>
        <w:t xml:space="preserve"> </w:t>
      </w:r>
      <w:r w:rsidR="00F7027C" w:rsidRPr="00597C7E">
        <w:rPr>
          <w:b/>
          <w:bCs/>
          <w:sz w:val="28"/>
          <w:szCs w:val="28"/>
        </w:rPr>
        <w:t>Классификация дыхательной недостаточности по степени тяжести</w:t>
      </w:r>
      <w:r w:rsidR="0088243D">
        <w:rPr>
          <w:b/>
          <w:bCs/>
          <w:sz w:val="28"/>
          <w:szCs w:val="28"/>
        </w:rPr>
        <w:t xml:space="preserve"> </w:t>
      </w:r>
      <w:r w:rsidR="0088243D" w:rsidRPr="0088243D">
        <w:rPr>
          <w:b/>
          <w:bCs/>
          <w:sz w:val="28"/>
          <w:szCs w:val="28"/>
        </w:rPr>
        <w:t>[1</w:t>
      </w:r>
      <w:r w:rsidR="0088243D">
        <w:rPr>
          <w:b/>
          <w:bCs/>
          <w:sz w:val="28"/>
          <w:szCs w:val="28"/>
        </w:rPr>
        <w:t>, 2</w:t>
      </w:r>
      <w:r w:rsidR="0088243D" w:rsidRPr="0088243D">
        <w:rPr>
          <w:b/>
          <w:bCs/>
          <w:sz w:val="28"/>
          <w:szCs w:val="28"/>
        </w:rPr>
        <w:t>]</w:t>
      </w:r>
    </w:p>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888"/>
        <w:gridCol w:w="2409"/>
        <w:gridCol w:w="1985"/>
        <w:gridCol w:w="1985"/>
        <w:gridCol w:w="1746"/>
      </w:tblGrid>
      <w:tr w:rsidR="00737A4A" w:rsidRPr="007E5D39" w:rsidTr="00737A4A">
        <w:trPr>
          <w:trHeight w:val="396"/>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Степень</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rsidR="00737A4A" w:rsidRPr="00920648" w:rsidRDefault="00737A4A" w:rsidP="00410D62">
            <w:pPr>
              <w:jc w:val="center"/>
            </w:pPr>
            <w:r>
              <w:rPr>
                <w:lang w:val="kk-KZ"/>
              </w:rPr>
              <w:t xml:space="preserve">Одышка </w:t>
            </w:r>
          </w:p>
          <w:p w:rsidR="00737A4A" w:rsidRPr="00737A4A" w:rsidRDefault="00737A4A" w:rsidP="00410D62">
            <w:r w:rsidRPr="0088243D">
              <w:lastRenderedPageBreak/>
              <w:t>(</w:t>
            </w:r>
            <w:r w:rsidR="0088243D">
              <w:t xml:space="preserve">по </w:t>
            </w:r>
            <w:r w:rsidR="0088243D">
              <w:rPr>
                <w:rFonts w:ascii="Arial" w:hAnsi="Arial" w:cs="Arial"/>
                <w:color w:val="000000"/>
                <w:sz w:val="20"/>
                <w:szCs w:val="20"/>
              </w:rPr>
              <w:t>А. Г. Дембо,1957)</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lastRenderedPageBreak/>
              <w:t>РаО</w:t>
            </w:r>
            <w:proofErr w:type="gramStart"/>
            <w:r w:rsidRPr="007E5D39">
              <w:t>2</w:t>
            </w:r>
            <w:proofErr w:type="gramEnd"/>
            <w:r w:rsidRPr="007E5D39">
              <w:t>, мм рт. ст.</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SаO2, %</w:t>
            </w:r>
          </w:p>
        </w:tc>
        <w:tc>
          <w:tcPr>
            <w:tcW w:w="872"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rsidRPr="007E5D39">
              <w:rPr>
                <w:rStyle w:val="a4"/>
                <w:b w:val="0"/>
                <w:shd w:val="clear" w:color="auto" w:fill="FFFFFF"/>
              </w:rPr>
              <w:t>РаСО</w:t>
            </w:r>
            <w:proofErr w:type="gramStart"/>
            <w:r w:rsidRPr="007E5D39">
              <w:rPr>
                <w:rStyle w:val="a4"/>
                <w:b w:val="0"/>
                <w:shd w:val="clear" w:color="auto" w:fill="FFFFFF"/>
              </w:rPr>
              <w:t>2</w:t>
            </w:r>
            <w:proofErr w:type="gramEnd"/>
          </w:p>
        </w:tc>
      </w:tr>
      <w:tr w:rsidR="00737A4A" w:rsidRPr="007E5D39" w:rsidTr="00737A4A">
        <w:trPr>
          <w:trHeight w:val="349"/>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lastRenderedPageBreak/>
              <w:t>Норма</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t>-</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&gt; 80</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&gt; 95</w:t>
            </w:r>
          </w:p>
        </w:tc>
        <w:tc>
          <w:tcPr>
            <w:tcW w:w="872"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rsidRPr="007E5D39">
              <w:t>36-44</w:t>
            </w:r>
          </w:p>
        </w:tc>
      </w:tr>
      <w:tr w:rsidR="00737A4A" w:rsidRPr="007E5D39" w:rsidTr="00737A4A">
        <w:trPr>
          <w:trHeight w:val="396"/>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I</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t>При значительной нагрузке</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70—79</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90—94</w:t>
            </w:r>
          </w:p>
        </w:tc>
        <w:tc>
          <w:tcPr>
            <w:tcW w:w="872"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rsidRPr="007E5D39">
              <w:rPr>
                <w:shd w:val="clear" w:color="auto" w:fill="FFFFFF"/>
              </w:rPr>
              <w:t>&lt; 50</w:t>
            </w:r>
          </w:p>
        </w:tc>
      </w:tr>
      <w:tr w:rsidR="00737A4A" w:rsidRPr="007E5D39" w:rsidTr="00737A4A">
        <w:trPr>
          <w:trHeight w:val="376"/>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II</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t xml:space="preserve">При </w:t>
            </w:r>
            <w:r w:rsidR="0088243D">
              <w:t>повседневной</w:t>
            </w:r>
            <w:r>
              <w:t xml:space="preserve"> нагрузке</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50—69</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75—89</w:t>
            </w:r>
          </w:p>
        </w:tc>
        <w:tc>
          <w:tcPr>
            <w:tcW w:w="872"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rsidRPr="007E5D39">
              <w:t>50-70</w:t>
            </w:r>
          </w:p>
        </w:tc>
      </w:tr>
      <w:tr w:rsidR="00737A4A" w:rsidRPr="007E5D39" w:rsidTr="00737A4A">
        <w:trPr>
          <w:trHeight w:val="294"/>
          <w:tblCellSpacing w:w="0" w:type="dxa"/>
          <w:jc w:val="center"/>
        </w:trPr>
        <w:tc>
          <w:tcPr>
            <w:tcW w:w="943"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III</w:t>
            </w:r>
          </w:p>
        </w:tc>
        <w:tc>
          <w:tcPr>
            <w:tcW w:w="1203"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t>В покое</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&lt; 50</w:t>
            </w:r>
          </w:p>
        </w:tc>
        <w:tc>
          <w:tcPr>
            <w:tcW w:w="991" w:type="pct"/>
            <w:tcBorders>
              <w:top w:val="outset" w:sz="6" w:space="0" w:color="auto"/>
              <w:left w:val="outset" w:sz="6" w:space="0" w:color="auto"/>
              <w:bottom w:val="outset" w:sz="6" w:space="0" w:color="auto"/>
              <w:right w:val="outset" w:sz="6" w:space="0" w:color="auto"/>
            </w:tcBorders>
            <w:shd w:val="clear" w:color="auto" w:fill="FFFFFF"/>
            <w:hideMark/>
          </w:tcPr>
          <w:p w:rsidR="00737A4A" w:rsidRPr="007E5D39" w:rsidRDefault="00737A4A" w:rsidP="00410D62">
            <w:pPr>
              <w:jc w:val="center"/>
            </w:pPr>
            <w:r w:rsidRPr="007E5D39">
              <w:t>&lt; 75</w:t>
            </w:r>
          </w:p>
        </w:tc>
        <w:tc>
          <w:tcPr>
            <w:tcW w:w="872" w:type="pct"/>
            <w:tcBorders>
              <w:top w:val="outset" w:sz="6" w:space="0" w:color="auto"/>
              <w:left w:val="outset" w:sz="6" w:space="0" w:color="auto"/>
              <w:bottom w:val="outset" w:sz="6" w:space="0" w:color="auto"/>
              <w:right w:val="outset" w:sz="6" w:space="0" w:color="auto"/>
            </w:tcBorders>
            <w:shd w:val="clear" w:color="auto" w:fill="FFFFFF"/>
          </w:tcPr>
          <w:p w:rsidR="00737A4A" w:rsidRPr="007E5D39" w:rsidRDefault="00737A4A" w:rsidP="00410D62">
            <w:pPr>
              <w:jc w:val="center"/>
            </w:pPr>
            <w:r w:rsidRPr="007E5D39">
              <w:t>&gt; 70</w:t>
            </w:r>
          </w:p>
        </w:tc>
      </w:tr>
    </w:tbl>
    <w:p w:rsidR="00C82D2E" w:rsidRDefault="00C82D2E" w:rsidP="00410D62">
      <w:pPr>
        <w:jc w:val="both"/>
        <w:rPr>
          <w:sz w:val="28"/>
          <w:szCs w:val="28"/>
        </w:rPr>
      </w:pPr>
    </w:p>
    <w:p w:rsidR="0088243D" w:rsidRDefault="0088243D" w:rsidP="00410D62">
      <w:pPr>
        <w:jc w:val="both"/>
        <w:rPr>
          <w:sz w:val="28"/>
          <w:szCs w:val="28"/>
        </w:rPr>
      </w:pPr>
    </w:p>
    <w:p w:rsidR="00F7027C" w:rsidRPr="00C82D2E" w:rsidRDefault="00F7027C"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C82D2E">
        <w:rPr>
          <w:rFonts w:ascii="Times New Roman" w:hAnsi="Times New Roman"/>
          <w:b/>
          <w:sz w:val="28"/>
          <w:szCs w:val="28"/>
        </w:rPr>
        <w:t>Хроническое легочное сердце</w:t>
      </w:r>
      <w:r w:rsidRPr="00C82D2E">
        <w:rPr>
          <w:rFonts w:ascii="Times New Roman" w:hAnsi="Times New Roman"/>
          <w:sz w:val="28"/>
          <w:szCs w:val="28"/>
        </w:rPr>
        <w:t xml:space="preserve"> (ХЛС).</w:t>
      </w:r>
    </w:p>
    <w:p w:rsidR="00F7027C" w:rsidRPr="00532C00" w:rsidRDefault="00F7027C" w:rsidP="00410D62">
      <w:pPr>
        <w:jc w:val="both"/>
        <w:rPr>
          <w:sz w:val="28"/>
          <w:szCs w:val="28"/>
        </w:rPr>
      </w:pPr>
      <w:r w:rsidRPr="00532C00">
        <w:rPr>
          <w:sz w:val="28"/>
          <w:szCs w:val="28"/>
        </w:rPr>
        <w:t>При формулировке диагноза ХОБЛ учитывается:</w:t>
      </w:r>
    </w:p>
    <w:p w:rsidR="00F7027C" w:rsidRPr="00532C00" w:rsidRDefault="00F7027C" w:rsidP="00410D62">
      <w:pPr>
        <w:numPr>
          <w:ilvl w:val="0"/>
          <w:numId w:val="5"/>
        </w:numPr>
        <w:jc w:val="both"/>
        <w:rPr>
          <w:sz w:val="28"/>
          <w:szCs w:val="28"/>
        </w:rPr>
      </w:pPr>
      <w:r w:rsidRPr="00532C00">
        <w:rPr>
          <w:sz w:val="28"/>
          <w:szCs w:val="28"/>
        </w:rPr>
        <w:t>Название нозологии – ХОБЛ</w:t>
      </w:r>
    </w:p>
    <w:p w:rsidR="00F7027C" w:rsidRDefault="00F7027C" w:rsidP="00410D62">
      <w:pPr>
        <w:numPr>
          <w:ilvl w:val="0"/>
          <w:numId w:val="5"/>
        </w:numPr>
        <w:jc w:val="both"/>
        <w:rPr>
          <w:sz w:val="28"/>
          <w:szCs w:val="28"/>
        </w:rPr>
      </w:pPr>
      <w:r w:rsidRPr="00532C00">
        <w:rPr>
          <w:sz w:val="28"/>
          <w:szCs w:val="28"/>
        </w:rPr>
        <w:t>Категория: (А, В, С, или D)</w:t>
      </w:r>
    </w:p>
    <w:p w:rsidR="00F7027C" w:rsidRPr="00532C00" w:rsidRDefault="00F7027C" w:rsidP="00410D62">
      <w:pPr>
        <w:numPr>
          <w:ilvl w:val="0"/>
          <w:numId w:val="5"/>
        </w:numPr>
        <w:jc w:val="both"/>
        <w:rPr>
          <w:sz w:val="28"/>
          <w:szCs w:val="28"/>
        </w:rPr>
      </w:pPr>
      <w:r>
        <w:rPr>
          <w:sz w:val="28"/>
          <w:szCs w:val="28"/>
        </w:rPr>
        <w:t xml:space="preserve">Степень тяжести </w:t>
      </w:r>
    </w:p>
    <w:p w:rsidR="00F7027C" w:rsidRPr="00532C00" w:rsidRDefault="00F7027C" w:rsidP="00410D62">
      <w:pPr>
        <w:numPr>
          <w:ilvl w:val="0"/>
          <w:numId w:val="5"/>
        </w:numPr>
        <w:jc w:val="both"/>
        <w:rPr>
          <w:sz w:val="28"/>
          <w:szCs w:val="28"/>
        </w:rPr>
      </w:pPr>
      <w:r w:rsidRPr="00532C00">
        <w:rPr>
          <w:sz w:val="28"/>
          <w:szCs w:val="28"/>
        </w:rPr>
        <w:t xml:space="preserve">Фаза обострения или </w:t>
      </w:r>
      <w:r>
        <w:rPr>
          <w:sz w:val="28"/>
          <w:szCs w:val="28"/>
        </w:rPr>
        <w:t>стабильное течение</w:t>
      </w:r>
    </w:p>
    <w:p w:rsidR="00F7027C" w:rsidRPr="002040F4" w:rsidRDefault="00F7027C" w:rsidP="00410D62">
      <w:pPr>
        <w:numPr>
          <w:ilvl w:val="0"/>
          <w:numId w:val="5"/>
        </w:numPr>
        <w:jc w:val="both"/>
        <w:rPr>
          <w:sz w:val="28"/>
          <w:szCs w:val="28"/>
        </w:rPr>
      </w:pPr>
      <w:r w:rsidRPr="00532C00">
        <w:rPr>
          <w:sz w:val="28"/>
          <w:szCs w:val="28"/>
        </w:rPr>
        <w:t>Осложнения: дыхательная недостаточность (I, II, или III степени), хроническое легочное сердце</w:t>
      </w:r>
    </w:p>
    <w:p w:rsidR="00F7027C" w:rsidRDefault="00F7027C" w:rsidP="00410D62">
      <w:pPr>
        <w:jc w:val="both"/>
        <w:rPr>
          <w:sz w:val="28"/>
          <w:szCs w:val="28"/>
        </w:rPr>
      </w:pPr>
      <w:r w:rsidRPr="00532C00">
        <w:rPr>
          <w:b/>
          <w:sz w:val="28"/>
          <w:szCs w:val="28"/>
        </w:rPr>
        <w:t>Пример</w:t>
      </w:r>
      <w:r w:rsidR="003E1E7B">
        <w:rPr>
          <w:b/>
          <w:sz w:val="28"/>
          <w:szCs w:val="28"/>
        </w:rPr>
        <w:t>ы</w:t>
      </w:r>
      <w:r w:rsidRPr="00532C00">
        <w:rPr>
          <w:b/>
          <w:sz w:val="28"/>
          <w:szCs w:val="28"/>
        </w:rPr>
        <w:t xml:space="preserve"> формулировки диагноза: </w:t>
      </w:r>
      <w:r w:rsidRPr="00532C00">
        <w:rPr>
          <w:sz w:val="28"/>
          <w:szCs w:val="28"/>
        </w:rPr>
        <w:t>ХОБЛ</w:t>
      </w:r>
      <w:r>
        <w:rPr>
          <w:sz w:val="28"/>
          <w:szCs w:val="28"/>
        </w:rPr>
        <w:t xml:space="preserve">, </w:t>
      </w:r>
      <w:r w:rsidRPr="00532C00">
        <w:rPr>
          <w:sz w:val="28"/>
          <w:szCs w:val="28"/>
        </w:rPr>
        <w:t>категория</w:t>
      </w:r>
      <w:proofErr w:type="gramStart"/>
      <w:r w:rsidRPr="00532C00">
        <w:rPr>
          <w:sz w:val="28"/>
          <w:szCs w:val="28"/>
        </w:rPr>
        <w:t xml:space="preserve"> С</w:t>
      </w:r>
      <w:proofErr w:type="gramEnd"/>
      <w:r w:rsidRPr="00532C00">
        <w:rPr>
          <w:sz w:val="28"/>
          <w:szCs w:val="28"/>
        </w:rPr>
        <w:t xml:space="preserve">, </w:t>
      </w:r>
      <w:r w:rsidR="003E1E7B">
        <w:rPr>
          <w:sz w:val="28"/>
          <w:szCs w:val="28"/>
        </w:rPr>
        <w:t>тяжелое течение</w:t>
      </w:r>
      <w:r w:rsidR="003E1E7B" w:rsidRPr="00532C00">
        <w:rPr>
          <w:sz w:val="28"/>
          <w:szCs w:val="28"/>
        </w:rPr>
        <w:t xml:space="preserve"> </w:t>
      </w:r>
      <w:r w:rsidRPr="00532C00">
        <w:rPr>
          <w:sz w:val="28"/>
          <w:szCs w:val="28"/>
        </w:rPr>
        <w:t>фаза обострения. ДН III ст. Х</w:t>
      </w:r>
      <w:r>
        <w:rPr>
          <w:sz w:val="28"/>
          <w:szCs w:val="28"/>
        </w:rPr>
        <w:t xml:space="preserve">ЛС </w:t>
      </w:r>
      <w:r w:rsidR="00C82D2E">
        <w:rPr>
          <w:sz w:val="28"/>
          <w:szCs w:val="28"/>
        </w:rPr>
        <w:t xml:space="preserve">в стадии декомпенсации; </w:t>
      </w:r>
      <w:r w:rsidRPr="00532C00">
        <w:rPr>
          <w:sz w:val="28"/>
          <w:szCs w:val="28"/>
        </w:rPr>
        <w:t>ХОБЛ, категория</w:t>
      </w:r>
      <w:proofErr w:type="gramStart"/>
      <w:r w:rsidRPr="00532C00">
        <w:rPr>
          <w:sz w:val="28"/>
          <w:szCs w:val="28"/>
        </w:rPr>
        <w:t xml:space="preserve"> </w:t>
      </w:r>
      <w:r>
        <w:rPr>
          <w:sz w:val="28"/>
          <w:szCs w:val="28"/>
        </w:rPr>
        <w:t>В</w:t>
      </w:r>
      <w:proofErr w:type="gramEnd"/>
      <w:r w:rsidRPr="00532C00">
        <w:rPr>
          <w:sz w:val="28"/>
          <w:szCs w:val="28"/>
        </w:rPr>
        <w:t xml:space="preserve">, </w:t>
      </w:r>
      <w:r w:rsidR="003E1E7B">
        <w:rPr>
          <w:sz w:val="28"/>
          <w:szCs w:val="28"/>
        </w:rPr>
        <w:t xml:space="preserve">средней степени тяжести, </w:t>
      </w:r>
      <w:r>
        <w:rPr>
          <w:sz w:val="28"/>
          <w:szCs w:val="28"/>
        </w:rPr>
        <w:t>стабильное течение</w:t>
      </w:r>
      <w:r w:rsidRPr="00532C00">
        <w:rPr>
          <w:sz w:val="28"/>
          <w:szCs w:val="28"/>
        </w:rPr>
        <w:t>. ДН II ст. Х</w:t>
      </w:r>
      <w:r>
        <w:rPr>
          <w:sz w:val="28"/>
          <w:szCs w:val="28"/>
        </w:rPr>
        <w:t xml:space="preserve">ЛС </w:t>
      </w:r>
      <w:r w:rsidRPr="00532C00">
        <w:rPr>
          <w:sz w:val="28"/>
          <w:szCs w:val="28"/>
        </w:rPr>
        <w:t>в стадии компенсации.</w:t>
      </w:r>
    </w:p>
    <w:p w:rsidR="00F7027C" w:rsidRPr="00482CAE" w:rsidRDefault="00F7027C" w:rsidP="00410D62">
      <w:pPr>
        <w:jc w:val="both"/>
        <w:rPr>
          <w:b/>
          <w:sz w:val="28"/>
          <w:szCs w:val="28"/>
        </w:rPr>
      </w:pPr>
    </w:p>
    <w:p w:rsidR="00215416" w:rsidRPr="0049182A" w:rsidRDefault="00215416" w:rsidP="00410D62">
      <w:pPr>
        <w:numPr>
          <w:ilvl w:val="0"/>
          <w:numId w:val="1"/>
        </w:numPr>
        <w:tabs>
          <w:tab w:val="left" w:pos="426"/>
        </w:tabs>
        <w:ind w:left="0" w:firstLine="0"/>
        <w:jc w:val="both"/>
        <w:rPr>
          <w:b/>
          <w:sz w:val="28"/>
          <w:szCs w:val="28"/>
        </w:rPr>
      </w:pPr>
      <w:r w:rsidRPr="00494757">
        <w:rPr>
          <w:b/>
          <w:sz w:val="28"/>
          <w:szCs w:val="28"/>
        </w:rPr>
        <w:t>ДИАГНОСТИК</w:t>
      </w:r>
      <w:r>
        <w:rPr>
          <w:b/>
          <w:sz w:val="28"/>
          <w:szCs w:val="28"/>
        </w:rPr>
        <w:t>А</w:t>
      </w:r>
      <w:r w:rsidRPr="00494757">
        <w:rPr>
          <w:b/>
          <w:sz w:val="28"/>
          <w:szCs w:val="28"/>
        </w:rPr>
        <w:t xml:space="preserve"> И ЛЕЧЕНИ</w:t>
      </w:r>
      <w:r>
        <w:rPr>
          <w:b/>
          <w:sz w:val="28"/>
          <w:szCs w:val="28"/>
        </w:rPr>
        <w:t>Е НА АМБУЛАТОРНОМ УРОВНЕ</w:t>
      </w:r>
      <w:r w:rsidR="0088243D">
        <w:rPr>
          <w:b/>
          <w:sz w:val="28"/>
          <w:szCs w:val="28"/>
        </w:rPr>
        <w:t xml:space="preserve"> </w:t>
      </w:r>
      <w:r w:rsidR="0088243D" w:rsidRPr="003D5F7E">
        <w:rPr>
          <w:b/>
          <w:sz w:val="28"/>
          <w:szCs w:val="28"/>
        </w:rPr>
        <w:t>[</w:t>
      </w:r>
      <w:r w:rsidR="00AA5A02">
        <w:rPr>
          <w:b/>
          <w:sz w:val="28"/>
          <w:szCs w:val="28"/>
        </w:rPr>
        <w:t>1-</w:t>
      </w:r>
      <w:r w:rsidR="00920648">
        <w:rPr>
          <w:b/>
          <w:sz w:val="28"/>
          <w:szCs w:val="28"/>
        </w:rPr>
        <w:t>24</w:t>
      </w:r>
      <w:r w:rsidR="0088243D" w:rsidRPr="003D5F7E">
        <w:rPr>
          <w:b/>
          <w:sz w:val="28"/>
          <w:szCs w:val="28"/>
        </w:rPr>
        <w:t>]</w:t>
      </w:r>
      <w:r w:rsidRPr="0049182A">
        <w:rPr>
          <w:b/>
          <w:sz w:val="28"/>
          <w:szCs w:val="28"/>
        </w:rPr>
        <w:t>:</w:t>
      </w:r>
    </w:p>
    <w:p w:rsidR="00215416" w:rsidRPr="0049182A" w:rsidRDefault="00215416" w:rsidP="00410D62">
      <w:pPr>
        <w:pStyle w:val="a3"/>
        <w:numPr>
          <w:ilvl w:val="0"/>
          <w:numId w:val="2"/>
        </w:numPr>
        <w:tabs>
          <w:tab w:val="left" w:pos="426"/>
        </w:tabs>
        <w:spacing w:after="0" w:line="240" w:lineRule="auto"/>
        <w:ind w:left="0" w:firstLine="0"/>
        <w:jc w:val="both"/>
        <w:rPr>
          <w:rFonts w:ascii="Times New Roman" w:hAnsi="Times New Roman"/>
          <w:b/>
          <w:sz w:val="28"/>
          <w:szCs w:val="28"/>
        </w:rPr>
      </w:pPr>
      <w:r w:rsidRPr="0049182A">
        <w:rPr>
          <w:rFonts w:ascii="Times New Roman" w:hAnsi="Times New Roman"/>
          <w:b/>
          <w:sz w:val="28"/>
          <w:szCs w:val="28"/>
        </w:rPr>
        <w:t>Диагностические критерии</w:t>
      </w:r>
      <w:r w:rsidR="00C82D2E">
        <w:rPr>
          <w:rFonts w:ascii="Times New Roman" w:hAnsi="Times New Roman"/>
          <w:b/>
          <w:sz w:val="28"/>
          <w:szCs w:val="28"/>
        </w:rPr>
        <w:t>:</w:t>
      </w:r>
      <w:r>
        <w:rPr>
          <w:rFonts w:ascii="Times New Roman" w:hAnsi="Times New Roman"/>
          <w:b/>
          <w:sz w:val="28"/>
          <w:szCs w:val="28"/>
        </w:rPr>
        <w:t xml:space="preserve"> </w:t>
      </w:r>
    </w:p>
    <w:p w:rsidR="007C2F28" w:rsidRPr="00C82D2E" w:rsidRDefault="00215416" w:rsidP="00410D62">
      <w:pPr>
        <w:tabs>
          <w:tab w:val="left" w:pos="426"/>
        </w:tabs>
        <w:jc w:val="both"/>
        <w:rPr>
          <w:sz w:val="28"/>
          <w:szCs w:val="28"/>
        </w:rPr>
      </w:pPr>
      <w:r w:rsidRPr="00C82D2E">
        <w:rPr>
          <w:b/>
          <w:sz w:val="28"/>
          <w:szCs w:val="28"/>
        </w:rPr>
        <w:t>Жалобы и анамнез:</w:t>
      </w:r>
      <w:r w:rsidR="007C2F28" w:rsidRPr="00C82D2E">
        <w:rPr>
          <w:sz w:val="28"/>
          <w:szCs w:val="28"/>
        </w:rPr>
        <w:t xml:space="preserve"> </w:t>
      </w:r>
    </w:p>
    <w:p w:rsidR="007C2F28" w:rsidRPr="00A91C2A" w:rsidRDefault="007C2F28"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Хронический кашель (более 3 месяцев)</w:t>
      </w:r>
      <w:r w:rsidR="00C82D2E" w:rsidRPr="00A91C2A">
        <w:rPr>
          <w:rFonts w:ascii="Times New Roman" w:hAnsi="Times New Roman"/>
          <w:sz w:val="28"/>
          <w:szCs w:val="28"/>
        </w:rPr>
        <w:t>;</w:t>
      </w:r>
    </w:p>
    <w:p w:rsidR="007C2F28" w:rsidRPr="00A91C2A" w:rsidRDefault="007C2F28"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Хроническое выделение мокроты</w:t>
      </w:r>
      <w:r w:rsidR="00C82D2E" w:rsidRPr="00A91C2A">
        <w:rPr>
          <w:rFonts w:ascii="Times New Roman" w:hAnsi="Times New Roman"/>
          <w:sz w:val="28"/>
          <w:szCs w:val="28"/>
        </w:rPr>
        <w:t>;</w:t>
      </w:r>
    </w:p>
    <w:p w:rsidR="007C2F28" w:rsidRPr="00A91C2A" w:rsidRDefault="007C2F28"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Одышка</w:t>
      </w:r>
      <w:r w:rsidR="00C82D2E" w:rsidRPr="00A91C2A">
        <w:rPr>
          <w:rFonts w:ascii="Times New Roman" w:hAnsi="Times New Roman"/>
          <w:sz w:val="28"/>
          <w:szCs w:val="28"/>
        </w:rPr>
        <w:t>;</w:t>
      </w:r>
    </w:p>
    <w:p w:rsidR="00AD5857" w:rsidRPr="00A91C2A" w:rsidRDefault="007C2F28" w:rsidP="00410D62">
      <w:pPr>
        <w:pStyle w:val="a3"/>
        <w:numPr>
          <w:ilvl w:val="0"/>
          <w:numId w:val="15"/>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Анамнез, указывающий на наличие факторов риска:</w:t>
      </w:r>
    </w:p>
    <w:p w:rsidR="007C2F28" w:rsidRPr="00AD5857" w:rsidRDefault="00A91C2A" w:rsidP="00410D62">
      <w:pPr>
        <w:numPr>
          <w:ilvl w:val="0"/>
          <w:numId w:val="5"/>
        </w:numPr>
        <w:tabs>
          <w:tab w:val="left" w:pos="426"/>
        </w:tabs>
        <w:ind w:left="0" w:firstLine="0"/>
        <w:jc w:val="both"/>
        <w:rPr>
          <w:sz w:val="28"/>
          <w:szCs w:val="28"/>
        </w:rPr>
      </w:pPr>
      <w:r>
        <w:rPr>
          <w:sz w:val="28"/>
          <w:szCs w:val="28"/>
        </w:rPr>
        <w:t>к</w:t>
      </w:r>
      <w:r w:rsidR="007C2F28" w:rsidRPr="00AD5857">
        <w:rPr>
          <w:sz w:val="28"/>
          <w:szCs w:val="28"/>
        </w:rPr>
        <w:t>урение</w:t>
      </w:r>
    </w:p>
    <w:p w:rsidR="007C2F28" w:rsidRPr="001724C2" w:rsidRDefault="00A91C2A" w:rsidP="00410D62">
      <w:pPr>
        <w:numPr>
          <w:ilvl w:val="0"/>
          <w:numId w:val="6"/>
        </w:numPr>
        <w:tabs>
          <w:tab w:val="left" w:pos="426"/>
        </w:tabs>
        <w:ind w:left="0" w:firstLine="0"/>
        <w:jc w:val="both"/>
        <w:rPr>
          <w:sz w:val="28"/>
          <w:szCs w:val="28"/>
        </w:rPr>
      </w:pPr>
      <w:r>
        <w:rPr>
          <w:sz w:val="28"/>
          <w:szCs w:val="28"/>
        </w:rPr>
        <w:t>п</w:t>
      </w:r>
      <w:r w:rsidR="007C2F28" w:rsidRPr="001724C2">
        <w:rPr>
          <w:sz w:val="28"/>
          <w:szCs w:val="28"/>
        </w:rPr>
        <w:t xml:space="preserve">роизводственная деятельность, связанная с ингаляционной экспозицией </w:t>
      </w:r>
      <w:proofErr w:type="spellStart"/>
      <w:r w:rsidR="007C2F28" w:rsidRPr="001724C2">
        <w:rPr>
          <w:sz w:val="28"/>
          <w:szCs w:val="28"/>
        </w:rPr>
        <w:t>ирритантов</w:t>
      </w:r>
      <w:proofErr w:type="spellEnd"/>
      <w:r w:rsidR="007C2F28" w:rsidRPr="001724C2">
        <w:rPr>
          <w:sz w:val="28"/>
          <w:szCs w:val="28"/>
        </w:rPr>
        <w:t xml:space="preserve">: пыли, газов, паров, химических аэрозолей. </w:t>
      </w:r>
    </w:p>
    <w:p w:rsidR="007C2F28" w:rsidRPr="001724C2" w:rsidRDefault="00A91C2A" w:rsidP="00410D62">
      <w:pPr>
        <w:numPr>
          <w:ilvl w:val="0"/>
          <w:numId w:val="6"/>
        </w:numPr>
        <w:tabs>
          <w:tab w:val="left" w:pos="426"/>
        </w:tabs>
        <w:ind w:left="0" w:firstLine="0"/>
        <w:jc w:val="both"/>
        <w:rPr>
          <w:sz w:val="28"/>
          <w:szCs w:val="28"/>
        </w:rPr>
      </w:pPr>
      <w:r>
        <w:rPr>
          <w:sz w:val="28"/>
          <w:szCs w:val="28"/>
        </w:rPr>
        <w:t>з</w:t>
      </w:r>
      <w:r w:rsidR="007C2F28" w:rsidRPr="001724C2">
        <w:rPr>
          <w:sz w:val="28"/>
          <w:szCs w:val="28"/>
        </w:rPr>
        <w:t>агрязнение воздуха жилых помещений продуктами сгорания органического топлива - при приготовлении пищи и отоплении в плохо проветриваемых помещениях</w:t>
      </w:r>
    </w:p>
    <w:p w:rsidR="007C2F28" w:rsidRDefault="00A91C2A" w:rsidP="00410D62">
      <w:pPr>
        <w:numPr>
          <w:ilvl w:val="0"/>
          <w:numId w:val="6"/>
        </w:numPr>
        <w:tabs>
          <w:tab w:val="left" w:pos="426"/>
        </w:tabs>
        <w:ind w:left="0" w:firstLine="0"/>
        <w:jc w:val="both"/>
        <w:rPr>
          <w:sz w:val="28"/>
          <w:szCs w:val="28"/>
        </w:rPr>
      </w:pPr>
      <w:r>
        <w:rPr>
          <w:sz w:val="28"/>
          <w:szCs w:val="28"/>
        </w:rPr>
        <w:t>з</w:t>
      </w:r>
      <w:r w:rsidR="007C2F28" w:rsidRPr="001724C2">
        <w:rPr>
          <w:sz w:val="28"/>
          <w:szCs w:val="28"/>
        </w:rPr>
        <w:t>агрязнение окружающего воздуха жилых массивов</w:t>
      </w:r>
      <w:r w:rsidR="007C2F28">
        <w:rPr>
          <w:sz w:val="28"/>
          <w:szCs w:val="28"/>
        </w:rPr>
        <w:t xml:space="preserve"> </w:t>
      </w:r>
      <w:r w:rsidR="007C2F28" w:rsidRPr="001724C2">
        <w:rPr>
          <w:sz w:val="28"/>
          <w:szCs w:val="28"/>
        </w:rPr>
        <w:t>(неблагоприятная экологическая обстановка) как фактор риска ХОБЛ окончательно не изучен.</w:t>
      </w:r>
    </w:p>
    <w:p w:rsidR="00EB2D69" w:rsidRPr="001724C2" w:rsidRDefault="00A91C2A" w:rsidP="00410D62">
      <w:pPr>
        <w:numPr>
          <w:ilvl w:val="0"/>
          <w:numId w:val="6"/>
        </w:numPr>
        <w:tabs>
          <w:tab w:val="left" w:pos="426"/>
        </w:tabs>
        <w:ind w:left="0" w:firstLine="0"/>
        <w:jc w:val="both"/>
        <w:rPr>
          <w:sz w:val="28"/>
          <w:szCs w:val="28"/>
        </w:rPr>
      </w:pPr>
      <w:r>
        <w:rPr>
          <w:sz w:val="28"/>
          <w:szCs w:val="28"/>
        </w:rPr>
        <w:t>п</w:t>
      </w:r>
      <w:r w:rsidR="00EB2D69">
        <w:rPr>
          <w:sz w:val="28"/>
          <w:szCs w:val="28"/>
        </w:rPr>
        <w:t>ериодические обострения.</w:t>
      </w:r>
    </w:p>
    <w:p w:rsidR="00A91C2A" w:rsidRPr="00B57B50" w:rsidRDefault="00A91C2A" w:rsidP="00410D62">
      <w:pPr>
        <w:jc w:val="both"/>
        <w:rPr>
          <w:b/>
          <w:i/>
          <w:sz w:val="28"/>
          <w:szCs w:val="28"/>
          <w:lang w:val="kk-KZ"/>
        </w:rPr>
      </w:pPr>
    </w:p>
    <w:p w:rsidR="007C2F28" w:rsidRPr="00A91C2A" w:rsidRDefault="007C2F28" w:rsidP="00410D62">
      <w:pPr>
        <w:jc w:val="both"/>
        <w:rPr>
          <w:b/>
          <w:sz w:val="28"/>
          <w:szCs w:val="28"/>
        </w:rPr>
      </w:pPr>
      <w:r w:rsidRPr="00A91C2A">
        <w:rPr>
          <w:b/>
          <w:sz w:val="28"/>
          <w:szCs w:val="28"/>
        </w:rPr>
        <w:t xml:space="preserve">Физикальное обследование: </w:t>
      </w:r>
    </w:p>
    <w:p w:rsidR="00EB2D69" w:rsidRPr="00A91C2A"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признаки бронхиальной обструкции (удлинение выдоха при аускультации, сухие свистящие хрипы и др.)</w:t>
      </w:r>
      <w:r w:rsidR="00A91C2A" w:rsidRPr="00A91C2A">
        <w:rPr>
          <w:rFonts w:ascii="Times New Roman" w:hAnsi="Times New Roman"/>
          <w:sz w:val="28"/>
          <w:szCs w:val="28"/>
        </w:rPr>
        <w:t>;</w:t>
      </w:r>
    </w:p>
    <w:p w:rsidR="00EB2D69" w:rsidRPr="00A91C2A"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lastRenderedPageBreak/>
        <w:t xml:space="preserve">признаки эмфиземы (бочкообразная грудная клетка, коробочный оттенок </w:t>
      </w:r>
      <w:proofErr w:type="spellStart"/>
      <w:r w:rsidRPr="00A91C2A">
        <w:rPr>
          <w:rFonts w:ascii="Times New Roman" w:hAnsi="Times New Roman"/>
          <w:sz w:val="28"/>
          <w:szCs w:val="28"/>
        </w:rPr>
        <w:t>перкуторного</w:t>
      </w:r>
      <w:proofErr w:type="spellEnd"/>
      <w:r w:rsidRPr="00A91C2A">
        <w:rPr>
          <w:rFonts w:ascii="Times New Roman" w:hAnsi="Times New Roman"/>
          <w:sz w:val="28"/>
          <w:szCs w:val="28"/>
        </w:rPr>
        <w:t xml:space="preserve"> </w:t>
      </w:r>
      <w:r w:rsidR="00A91C2A" w:rsidRPr="00A91C2A">
        <w:rPr>
          <w:rFonts w:ascii="Times New Roman" w:hAnsi="Times New Roman"/>
          <w:sz w:val="28"/>
          <w:szCs w:val="28"/>
        </w:rPr>
        <w:t>тона);</w:t>
      </w:r>
    </w:p>
    <w:p w:rsidR="007C2F28" w:rsidRPr="00A91C2A" w:rsidRDefault="00A91C2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цианоз (при наличии гипоксемии);</w:t>
      </w:r>
    </w:p>
    <w:p w:rsidR="007C2F28" w:rsidRPr="00A91C2A" w:rsidRDefault="00A91C2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признаки ДН;</w:t>
      </w:r>
    </w:p>
    <w:p w:rsidR="007C2F28" w:rsidRPr="00A91C2A" w:rsidRDefault="007C2F28"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A91C2A">
        <w:rPr>
          <w:rFonts w:ascii="Times New Roman" w:hAnsi="Times New Roman"/>
          <w:sz w:val="28"/>
          <w:szCs w:val="28"/>
        </w:rPr>
        <w:t>могут выявляться признаки легочного сердца</w:t>
      </w:r>
      <w:r w:rsidR="00EB2D69" w:rsidRPr="00A91C2A">
        <w:rPr>
          <w:rFonts w:ascii="Times New Roman" w:hAnsi="Times New Roman"/>
          <w:sz w:val="28"/>
          <w:szCs w:val="28"/>
        </w:rPr>
        <w:t>.</w:t>
      </w:r>
      <w:r w:rsidRPr="00A91C2A">
        <w:rPr>
          <w:rFonts w:ascii="Times New Roman" w:hAnsi="Times New Roman"/>
          <w:sz w:val="28"/>
          <w:szCs w:val="28"/>
        </w:rPr>
        <w:t xml:space="preserve">  </w:t>
      </w:r>
    </w:p>
    <w:p w:rsidR="007C2F28" w:rsidRPr="00FF2E38" w:rsidRDefault="007C2F28" w:rsidP="00410D62">
      <w:pPr>
        <w:pStyle w:val="a3"/>
        <w:tabs>
          <w:tab w:val="left" w:pos="426"/>
          <w:tab w:val="left" w:pos="851"/>
        </w:tabs>
        <w:spacing w:after="0" w:line="240" w:lineRule="auto"/>
        <w:ind w:left="0"/>
        <w:jc w:val="both"/>
        <w:rPr>
          <w:rFonts w:ascii="Times New Roman" w:hAnsi="Times New Roman"/>
          <w:b/>
          <w:sz w:val="28"/>
          <w:szCs w:val="28"/>
        </w:rPr>
      </w:pPr>
      <w:r w:rsidRPr="00FF2E38">
        <w:rPr>
          <w:rFonts w:ascii="Times New Roman" w:hAnsi="Times New Roman"/>
          <w:b/>
          <w:sz w:val="28"/>
          <w:szCs w:val="28"/>
        </w:rPr>
        <w:t xml:space="preserve">Отсутствие </w:t>
      </w:r>
      <w:proofErr w:type="spellStart"/>
      <w:r w:rsidRPr="00FF2E38">
        <w:rPr>
          <w:rFonts w:ascii="Times New Roman" w:hAnsi="Times New Roman"/>
          <w:b/>
          <w:sz w:val="28"/>
          <w:szCs w:val="28"/>
        </w:rPr>
        <w:t>физикальных</w:t>
      </w:r>
      <w:proofErr w:type="spellEnd"/>
      <w:r w:rsidRPr="00FF2E38">
        <w:rPr>
          <w:rFonts w:ascii="Times New Roman" w:hAnsi="Times New Roman"/>
          <w:b/>
          <w:sz w:val="28"/>
          <w:szCs w:val="28"/>
        </w:rPr>
        <w:t xml:space="preserve"> изменений не исключает диагноз ХОБЛ.</w:t>
      </w:r>
    </w:p>
    <w:p w:rsidR="00A91C2A" w:rsidRDefault="00A91C2A" w:rsidP="00410D62">
      <w:pPr>
        <w:jc w:val="both"/>
        <w:rPr>
          <w:b/>
          <w:i/>
          <w:sz w:val="28"/>
          <w:szCs w:val="28"/>
        </w:rPr>
      </w:pPr>
    </w:p>
    <w:p w:rsidR="00EB2D69" w:rsidRPr="00A91C2A" w:rsidRDefault="00215416" w:rsidP="00410D62">
      <w:pPr>
        <w:jc w:val="both"/>
        <w:rPr>
          <w:b/>
          <w:sz w:val="28"/>
          <w:szCs w:val="28"/>
        </w:rPr>
      </w:pPr>
      <w:r w:rsidRPr="00A91C2A">
        <w:rPr>
          <w:b/>
          <w:sz w:val="28"/>
          <w:szCs w:val="28"/>
        </w:rPr>
        <w:t>Л</w:t>
      </w:r>
      <w:r w:rsidR="00EB2D69" w:rsidRPr="00A91C2A">
        <w:rPr>
          <w:b/>
          <w:sz w:val="28"/>
          <w:szCs w:val="28"/>
        </w:rPr>
        <w:t>абораторные исследования:</w:t>
      </w:r>
    </w:p>
    <w:p w:rsidR="006910A9" w:rsidRPr="00920648" w:rsidRDefault="00A91C2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Общий анализ крови</w:t>
      </w:r>
      <w:r w:rsidR="006C67DC" w:rsidRPr="00920648">
        <w:rPr>
          <w:rFonts w:ascii="Times New Roman" w:hAnsi="Times New Roman"/>
          <w:sz w:val="28"/>
          <w:szCs w:val="28"/>
        </w:rPr>
        <w:t xml:space="preserve"> - </w:t>
      </w:r>
      <w:proofErr w:type="spellStart"/>
      <w:r w:rsidR="006C67DC" w:rsidRPr="00920648">
        <w:rPr>
          <w:rFonts w:ascii="Times New Roman" w:hAnsi="Times New Roman"/>
          <w:sz w:val="28"/>
          <w:szCs w:val="28"/>
        </w:rPr>
        <w:t>Нейтрофильный</w:t>
      </w:r>
      <w:proofErr w:type="spellEnd"/>
      <w:r w:rsidR="006C67DC" w:rsidRPr="00920648">
        <w:rPr>
          <w:rFonts w:ascii="Times New Roman" w:hAnsi="Times New Roman"/>
          <w:sz w:val="28"/>
          <w:szCs w:val="28"/>
        </w:rPr>
        <w:t xml:space="preserve"> лейкоцитоз с </w:t>
      </w:r>
      <w:proofErr w:type="spellStart"/>
      <w:r w:rsidR="006C67DC" w:rsidRPr="00920648">
        <w:rPr>
          <w:rFonts w:ascii="Times New Roman" w:hAnsi="Times New Roman"/>
          <w:sz w:val="28"/>
          <w:szCs w:val="28"/>
        </w:rPr>
        <w:t>палочкоядерным</w:t>
      </w:r>
      <w:proofErr w:type="spellEnd"/>
      <w:r w:rsidR="006C67DC" w:rsidRPr="00920648">
        <w:rPr>
          <w:rFonts w:ascii="Times New Roman" w:hAnsi="Times New Roman"/>
          <w:sz w:val="28"/>
          <w:szCs w:val="28"/>
        </w:rPr>
        <w:t xml:space="preserve"> сдвигом и увеличение СОЭ — признак обострения заболевания. При стабильном течении ХОБЛ существенных изменений содержания лейкоцитов не отмечается. С развитием гипоксемии формируется </w:t>
      </w:r>
      <w:proofErr w:type="spellStart"/>
      <w:r w:rsidR="006C67DC" w:rsidRPr="00920648">
        <w:rPr>
          <w:rFonts w:ascii="Times New Roman" w:hAnsi="Times New Roman"/>
          <w:sz w:val="28"/>
          <w:szCs w:val="28"/>
        </w:rPr>
        <w:t>полицитемический</w:t>
      </w:r>
      <w:proofErr w:type="spellEnd"/>
      <w:r w:rsidR="006C67DC" w:rsidRPr="00920648">
        <w:rPr>
          <w:rFonts w:ascii="Times New Roman" w:hAnsi="Times New Roman"/>
          <w:sz w:val="28"/>
          <w:szCs w:val="28"/>
        </w:rPr>
        <w:t xml:space="preserve"> синдром (повышение числа эритроцитов, высокий уровень </w:t>
      </w:r>
      <w:proofErr w:type="spellStart"/>
      <w:r w:rsidR="006C67DC" w:rsidRPr="00920648">
        <w:rPr>
          <w:rFonts w:ascii="Times New Roman" w:hAnsi="Times New Roman"/>
          <w:sz w:val="28"/>
          <w:szCs w:val="28"/>
        </w:rPr>
        <w:t>Hb</w:t>
      </w:r>
      <w:proofErr w:type="spellEnd"/>
      <w:r w:rsidR="006C67DC" w:rsidRPr="00920648">
        <w:rPr>
          <w:rFonts w:ascii="Times New Roman" w:hAnsi="Times New Roman"/>
          <w:sz w:val="28"/>
          <w:szCs w:val="28"/>
        </w:rPr>
        <w:t>, низкая СОЭ, повышение гематокрита &gt; 47% у женщин и &gt; 52% у муж</w:t>
      </w:r>
      <w:r w:rsidR="00DE3C06" w:rsidRPr="00920648">
        <w:rPr>
          <w:rFonts w:ascii="Times New Roman" w:hAnsi="Times New Roman"/>
          <w:sz w:val="28"/>
          <w:szCs w:val="28"/>
        </w:rPr>
        <w:t>чин, повышенная вязкость крови).</w:t>
      </w:r>
    </w:p>
    <w:p w:rsidR="006910A9" w:rsidRPr="00920648" w:rsidRDefault="006910A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Газы артериальной крови</w:t>
      </w:r>
      <w:r w:rsidR="002F503C" w:rsidRPr="00920648">
        <w:rPr>
          <w:rFonts w:ascii="Times New Roman" w:hAnsi="Times New Roman"/>
          <w:sz w:val="28"/>
          <w:szCs w:val="28"/>
        </w:rPr>
        <w:t xml:space="preserve"> (</w:t>
      </w:r>
      <w:r w:rsidR="00F62E80" w:rsidRPr="00920648">
        <w:rPr>
          <w:rFonts w:ascii="Times New Roman" w:hAnsi="Times New Roman"/>
          <w:sz w:val="28"/>
          <w:szCs w:val="28"/>
        </w:rPr>
        <w:t xml:space="preserve">при снижении </w:t>
      </w:r>
      <w:proofErr w:type="spellStart"/>
      <w:r w:rsidR="00F62E80" w:rsidRPr="00920648">
        <w:rPr>
          <w:rFonts w:ascii="Times New Roman" w:hAnsi="Times New Roman"/>
          <w:sz w:val="28"/>
          <w:szCs w:val="28"/>
          <w:lang w:val="en-US"/>
        </w:rPr>
        <w:t>SpO</w:t>
      </w:r>
      <w:proofErr w:type="spellEnd"/>
      <w:r w:rsidR="00F62E80" w:rsidRPr="00920648">
        <w:rPr>
          <w:rFonts w:ascii="Times New Roman" w:hAnsi="Times New Roman"/>
          <w:sz w:val="28"/>
          <w:szCs w:val="28"/>
        </w:rPr>
        <w:t>2 менее 92%</w:t>
      </w:r>
      <w:r w:rsidR="002F503C" w:rsidRPr="00920648">
        <w:rPr>
          <w:rFonts w:ascii="Times New Roman" w:hAnsi="Times New Roman"/>
          <w:sz w:val="28"/>
          <w:szCs w:val="28"/>
        </w:rPr>
        <w:t xml:space="preserve"> для решения вопроса о необходимости </w:t>
      </w:r>
      <w:r w:rsidR="003C0B83" w:rsidRPr="00920648">
        <w:rPr>
          <w:rFonts w:ascii="Times New Roman" w:hAnsi="Times New Roman"/>
          <w:sz w:val="28"/>
          <w:szCs w:val="28"/>
        </w:rPr>
        <w:t xml:space="preserve">длительной </w:t>
      </w:r>
      <w:proofErr w:type="spellStart"/>
      <w:r w:rsidR="002F503C" w:rsidRPr="00920648">
        <w:rPr>
          <w:rFonts w:ascii="Times New Roman" w:hAnsi="Times New Roman"/>
          <w:sz w:val="28"/>
          <w:szCs w:val="28"/>
        </w:rPr>
        <w:t>кислородотерапии</w:t>
      </w:r>
      <w:proofErr w:type="spellEnd"/>
      <w:r w:rsidR="00F62E80" w:rsidRPr="00920648">
        <w:rPr>
          <w:rFonts w:ascii="Times New Roman" w:hAnsi="Times New Roman"/>
          <w:sz w:val="28"/>
          <w:szCs w:val="28"/>
        </w:rPr>
        <w:t>)</w:t>
      </w:r>
      <w:r w:rsidR="00CB7F63" w:rsidRPr="00920648">
        <w:rPr>
          <w:rFonts w:ascii="Times New Roman" w:hAnsi="Times New Roman"/>
          <w:sz w:val="28"/>
          <w:szCs w:val="28"/>
        </w:rPr>
        <w:t xml:space="preserve"> - Дыхательная недостаточность определяется при </w:t>
      </w:r>
      <w:r w:rsidR="00CB7F63" w:rsidRPr="00920648">
        <w:rPr>
          <w:rFonts w:ascii="Times New Roman" w:hAnsi="Times New Roman"/>
          <w:sz w:val="28"/>
          <w:szCs w:val="28"/>
          <w:lang w:val="en-US"/>
        </w:rPr>
        <w:t>P</w:t>
      </w:r>
      <w:r w:rsidR="00CB7F63" w:rsidRPr="00920648">
        <w:rPr>
          <w:rFonts w:ascii="Times New Roman" w:hAnsi="Times New Roman"/>
          <w:sz w:val="28"/>
          <w:szCs w:val="28"/>
        </w:rPr>
        <w:t xml:space="preserve">aO2 менее 8,0 кПа (менее 60 мм </w:t>
      </w:r>
      <w:proofErr w:type="spellStart"/>
      <w:r w:rsidR="00CB7F63" w:rsidRPr="00920648">
        <w:rPr>
          <w:rFonts w:ascii="Times New Roman" w:hAnsi="Times New Roman"/>
          <w:sz w:val="28"/>
          <w:szCs w:val="28"/>
        </w:rPr>
        <w:t>рт.ст</w:t>
      </w:r>
      <w:proofErr w:type="spellEnd"/>
      <w:r w:rsidR="00CB7F63" w:rsidRPr="00920648">
        <w:rPr>
          <w:rFonts w:ascii="Times New Roman" w:hAnsi="Times New Roman"/>
          <w:sz w:val="28"/>
          <w:szCs w:val="28"/>
        </w:rPr>
        <w:t xml:space="preserve">.) вне зависимости от повышения </w:t>
      </w:r>
      <w:r w:rsidR="00CB7F63" w:rsidRPr="00920648">
        <w:rPr>
          <w:rFonts w:ascii="Times New Roman" w:hAnsi="Times New Roman"/>
          <w:sz w:val="28"/>
          <w:szCs w:val="28"/>
          <w:lang w:val="en-US"/>
        </w:rPr>
        <w:t>P</w:t>
      </w:r>
      <w:r w:rsidR="00CB7F63" w:rsidRPr="00920648">
        <w:rPr>
          <w:rFonts w:ascii="Times New Roman" w:hAnsi="Times New Roman"/>
          <w:sz w:val="28"/>
          <w:szCs w:val="28"/>
        </w:rPr>
        <w:t>aCO2 на уровне моря при вдыхании воздуха</w:t>
      </w:r>
      <w:r w:rsidR="00DE3C06" w:rsidRPr="00920648">
        <w:rPr>
          <w:rFonts w:ascii="Times New Roman" w:hAnsi="Times New Roman"/>
          <w:sz w:val="28"/>
          <w:szCs w:val="28"/>
        </w:rPr>
        <w:t>.</w:t>
      </w:r>
    </w:p>
    <w:p w:rsidR="00EB2D69" w:rsidRPr="00920648"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Общий анализ мокроты</w:t>
      </w:r>
      <w:r w:rsidR="00CB7F63" w:rsidRPr="00920648">
        <w:rPr>
          <w:rFonts w:ascii="Times New Roman" w:hAnsi="Times New Roman"/>
          <w:sz w:val="28"/>
          <w:szCs w:val="28"/>
          <w:lang w:val="kk-KZ"/>
        </w:rPr>
        <w:t xml:space="preserve"> </w:t>
      </w:r>
      <w:r w:rsidR="00CB7F63" w:rsidRPr="00920648">
        <w:rPr>
          <w:rFonts w:ascii="Times New Roman" w:hAnsi="Times New Roman"/>
          <w:sz w:val="28"/>
          <w:szCs w:val="28"/>
        </w:rPr>
        <w:t xml:space="preserve">– </w:t>
      </w:r>
      <w:r w:rsidR="00CB7F63" w:rsidRPr="00920648">
        <w:rPr>
          <w:rFonts w:ascii="Times New Roman" w:hAnsi="Times New Roman"/>
          <w:sz w:val="28"/>
          <w:szCs w:val="28"/>
          <w:lang w:val="kk-KZ"/>
        </w:rPr>
        <w:t>увеличение вязкости</w:t>
      </w:r>
      <w:r w:rsidR="00CB7F63" w:rsidRPr="00920648">
        <w:rPr>
          <w:rFonts w:ascii="Times New Roman" w:hAnsi="Times New Roman"/>
          <w:sz w:val="28"/>
          <w:szCs w:val="28"/>
        </w:rPr>
        <w:t>, и</w:t>
      </w:r>
      <w:r w:rsidR="00CB7F63" w:rsidRPr="00920648">
        <w:rPr>
          <w:rFonts w:ascii="Times New Roman" w:hAnsi="Times New Roman"/>
          <w:sz w:val="28"/>
          <w:szCs w:val="28"/>
          <w:lang w:val="kk-KZ"/>
        </w:rPr>
        <w:t>зменение цвета мокроты. Микроскопически выявление повышенного количества лейкоцитов, эпителия.</w:t>
      </w:r>
    </w:p>
    <w:p w:rsidR="00A91C2A" w:rsidRPr="00920648"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Цитологическое исследование мокроты </w:t>
      </w:r>
      <w:r w:rsidR="00CB7F63" w:rsidRPr="00920648">
        <w:rPr>
          <w:rFonts w:ascii="Times New Roman" w:hAnsi="Times New Roman"/>
          <w:sz w:val="28"/>
          <w:szCs w:val="28"/>
        </w:rPr>
        <w:t>- даёт информацию о характере воспалительного процесса и его выраженности, а также позволяет выявить атипичные клетки (всегда должна существовать онкологическая настороженность, учитывая пожилой возраст большинства больных ХОБЛ)</w:t>
      </w:r>
      <w:r w:rsidR="00DE3C06" w:rsidRPr="00920648">
        <w:rPr>
          <w:rFonts w:ascii="Times New Roman" w:hAnsi="Times New Roman"/>
          <w:sz w:val="28"/>
          <w:szCs w:val="28"/>
        </w:rPr>
        <w:t>.</w:t>
      </w:r>
      <w:r w:rsidR="00CB7F63" w:rsidRPr="00920648">
        <w:rPr>
          <w:rFonts w:ascii="Times New Roman" w:hAnsi="Times New Roman"/>
          <w:sz w:val="28"/>
          <w:szCs w:val="28"/>
        </w:rPr>
        <w:t xml:space="preserve"> </w:t>
      </w:r>
    </w:p>
    <w:p w:rsidR="00EB2D69" w:rsidRPr="00920648"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 Исследование мокроты на БК (п</w:t>
      </w:r>
      <w:r w:rsidR="00CB7F63" w:rsidRPr="00920648">
        <w:rPr>
          <w:rFonts w:ascii="Times New Roman" w:hAnsi="Times New Roman"/>
          <w:sz w:val="28"/>
          <w:szCs w:val="28"/>
        </w:rPr>
        <w:t>ри подозрении на туберкулез</w:t>
      </w:r>
      <w:r w:rsidRPr="00920648">
        <w:rPr>
          <w:rFonts w:ascii="Times New Roman" w:hAnsi="Times New Roman"/>
          <w:sz w:val="28"/>
          <w:szCs w:val="28"/>
        </w:rPr>
        <w:t>)</w:t>
      </w:r>
      <w:r w:rsidR="00A91C2A" w:rsidRPr="00920648">
        <w:rPr>
          <w:rFonts w:ascii="Times New Roman" w:hAnsi="Times New Roman"/>
          <w:sz w:val="28"/>
          <w:szCs w:val="28"/>
        </w:rPr>
        <w:t>;</w:t>
      </w:r>
    </w:p>
    <w:p w:rsidR="00EB2D69" w:rsidRPr="00920648" w:rsidRDefault="00EB2D69"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Исследование мокроты на флору и чувствительность к антибиотикам (по показаниям)</w:t>
      </w:r>
      <w:r w:rsidR="00CB7F63" w:rsidRPr="00920648">
        <w:rPr>
          <w:rFonts w:ascii="Times New Roman" w:hAnsi="Times New Roman"/>
          <w:sz w:val="28"/>
          <w:szCs w:val="28"/>
        </w:rPr>
        <w:t xml:space="preserve"> - проводится для идентификации микроорганизмов, если мокрота отделяется постоянно или она гнойная. Исследование необходимо для подбора </w:t>
      </w:r>
      <w:proofErr w:type="gramStart"/>
      <w:r w:rsidR="00CB7F63" w:rsidRPr="00920648">
        <w:rPr>
          <w:rFonts w:ascii="Times New Roman" w:hAnsi="Times New Roman"/>
          <w:sz w:val="28"/>
          <w:szCs w:val="28"/>
        </w:rPr>
        <w:t>рациональной</w:t>
      </w:r>
      <w:proofErr w:type="gramEnd"/>
      <w:r w:rsidR="00CB7F63" w:rsidRPr="00920648">
        <w:rPr>
          <w:rFonts w:ascii="Times New Roman" w:hAnsi="Times New Roman"/>
          <w:sz w:val="28"/>
          <w:szCs w:val="28"/>
        </w:rPr>
        <w:t xml:space="preserve"> антибиотикотерапии</w:t>
      </w:r>
      <w:r w:rsidR="00A91C2A" w:rsidRPr="00920648">
        <w:rPr>
          <w:rFonts w:ascii="Times New Roman" w:hAnsi="Times New Roman"/>
          <w:sz w:val="28"/>
          <w:szCs w:val="28"/>
        </w:rPr>
        <w:t>.</w:t>
      </w:r>
    </w:p>
    <w:p w:rsidR="00B57B50" w:rsidRDefault="00B57B50" w:rsidP="00410D62">
      <w:pPr>
        <w:jc w:val="both"/>
        <w:rPr>
          <w:b/>
          <w:sz w:val="28"/>
          <w:szCs w:val="28"/>
          <w:lang w:val="kk-KZ"/>
        </w:rPr>
      </w:pPr>
    </w:p>
    <w:p w:rsidR="00215416" w:rsidRPr="00920648" w:rsidRDefault="00832ADA" w:rsidP="00410D62">
      <w:pPr>
        <w:jc w:val="both"/>
        <w:rPr>
          <w:b/>
          <w:sz w:val="28"/>
          <w:szCs w:val="28"/>
        </w:rPr>
      </w:pPr>
      <w:r w:rsidRPr="00920648">
        <w:rPr>
          <w:b/>
          <w:sz w:val="28"/>
          <w:szCs w:val="28"/>
        </w:rPr>
        <w:t>Инструментальные исследования:</w:t>
      </w:r>
    </w:p>
    <w:p w:rsidR="00832AD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eastAsia="TimesNewRoman" w:hAnsi="Times New Roman"/>
          <w:sz w:val="28"/>
          <w:szCs w:val="28"/>
        </w:rPr>
        <w:t>Флюорография (рентгенография) органов грудной клетки</w:t>
      </w:r>
      <w:r w:rsidR="00300B44" w:rsidRPr="00920648">
        <w:rPr>
          <w:rFonts w:ascii="Times New Roman" w:eastAsia="TimesNewRoman" w:hAnsi="Times New Roman"/>
          <w:sz w:val="28"/>
          <w:szCs w:val="28"/>
        </w:rPr>
        <w:t xml:space="preserve">: </w:t>
      </w:r>
      <w:r w:rsidR="00300B44" w:rsidRPr="00920648">
        <w:rPr>
          <w:rFonts w:ascii="Times New Roman" w:hAnsi="Times New Roman"/>
          <w:sz w:val="28"/>
          <w:szCs w:val="28"/>
        </w:rPr>
        <w:t xml:space="preserve">При лёгкой степени ХОБЛ существенные рентгенологические изменения, как правило, не обнаруживаются. При установленном диагнозе ХОБЛ в период обострения рентгенография проводится для исключения пневмонии, спонтанного пневмоторакса, плеврального выпота и др. Рентгенография органов грудной клетки даёт возможность обнаружить эмфизему (на увеличение объёма лёгких указывает плоская диафрагма и узкая тень сердца на прямой рентгенограмме, уплощение диафрагмального контура и увеличение ретростернального пространства на боковой рентгенограмме). Подтверждением наличия эмфиземы может служить присутствие на рентгенограмме булл (определяемые как </w:t>
      </w:r>
      <w:proofErr w:type="spellStart"/>
      <w:r w:rsidR="00300B44" w:rsidRPr="00920648">
        <w:rPr>
          <w:rFonts w:ascii="Times New Roman" w:hAnsi="Times New Roman"/>
          <w:sz w:val="28"/>
          <w:szCs w:val="28"/>
        </w:rPr>
        <w:t>рентгенопрозрачные</w:t>
      </w:r>
      <w:proofErr w:type="spellEnd"/>
      <w:r w:rsidR="00300B44" w:rsidRPr="00920648">
        <w:rPr>
          <w:rFonts w:ascii="Times New Roman" w:hAnsi="Times New Roman"/>
          <w:sz w:val="28"/>
          <w:szCs w:val="28"/>
        </w:rPr>
        <w:t xml:space="preserve"> пространства более 1 см в диаметре с очень тонкой аркообразной границей)</w:t>
      </w:r>
      <w:r w:rsidR="00A91C2A" w:rsidRPr="00920648">
        <w:rPr>
          <w:rFonts w:ascii="Times New Roman" w:eastAsia="TimesNewRoman" w:hAnsi="Times New Roman"/>
          <w:sz w:val="28"/>
          <w:szCs w:val="28"/>
        </w:rPr>
        <w:t>;</w:t>
      </w:r>
    </w:p>
    <w:p w:rsidR="00A91C2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lastRenderedPageBreak/>
        <w:t>Измерение пиковой скорости выдоха (ПСВ)</w:t>
      </w:r>
      <w:r w:rsidR="006C67DC" w:rsidRPr="00920648">
        <w:rPr>
          <w:rFonts w:ascii="Times New Roman" w:hAnsi="Times New Roman"/>
          <w:sz w:val="28"/>
          <w:szCs w:val="28"/>
        </w:rPr>
        <w:t xml:space="preserve"> – Значения ПСВ могут долго оставаться в пределах нормы у больных ХОБЛ. </w:t>
      </w:r>
      <w:proofErr w:type="spellStart"/>
      <w:r w:rsidR="006C67DC" w:rsidRPr="00920648">
        <w:rPr>
          <w:rFonts w:ascii="Times New Roman" w:hAnsi="Times New Roman"/>
          <w:sz w:val="28"/>
          <w:szCs w:val="28"/>
        </w:rPr>
        <w:t>Пикфлоуметрия</w:t>
      </w:r>
      <w:proofErr w:type="spellEnd"/>
      <w:r w:rsidR="006C67DC" w:rsidRPr="00920648">
        <w:rPr>
          <w:rFonts w:ascii="Times New Roman" w:hAnsi="Times New Roman"/>
          <w:sz w:val="28"/>
          <w:szCs w:val="28"/>
        </w:rPr>
        <w:t xml:space="preserve"> </w:t>
      </w:r>
      <w:proofErr w:type="gramStart"/>
      <w:r w:rsidR="006C67DC" w:rsidRPr="00920648">
        <w:rPr>
          <w:rFonts w:ascii="Times New Roman" w:hAnsi="Times New Roman"/>
          <w:sz w:val="28"/>
          <w:szCs w:val="28"/>
        </w:rPr>
        <w:t>показана</w:t>
      </w:r>
      <w:proofErr w:type="gramEnd"/>
      <w:r w:rsidR="006C67DC" w:rsidRPr="00920648">
        <w:rPr>
          <w:rFonts w:ascii="Times New Roman" w:hAnsi="Times New Roman"/>
          <w:sz w:val="28"/>
          <w:szCs w:val="28"/>
        </w:rPr>
        <w:t xml:space="preserve"> для исключения бронхиальной астмы, если ди</w:t>
      </w:r>
      <w:r w:rsidR="003E027B" w:rsidRPr="00920648">
        <w:rPr>
          <w:rFonts w:ascii="Times New Roman" w:hAnsi="Times New Roman"/>
          <w:sz w:val="28"/>
          <w:szCs w:val="28"/>
        </w:rPr>
        <w:t>агноз остаётся до конца неясным</w:t>
      </w:r>
      <w:r w:rsidR="006C67DC" w:rsidRPr="00920648">
        <w:rPr>
          <w:rFonts w:ascii="Times New Roman" w:hAnsi="Times New Roman"/>
          <w:sz w:val="28"/>
          <w:szCs w:val="28"/>
        </w:rPr>
        <w:t xml:space="preserve">. При ХОБЛ определение ПСВ — необходимый метод контроля в период обострения заболевания </w:t>
      </w:r>
      <w:proofErr w:type="gramStart"/>
      <w:r w:rsidR="006C67DC" w:rsidRPr="00920648">
        <w:rPr>
          <w:rFonts w:ascii="Times New Roman" w:hAnsi="Times New Roman"/>
          <w:sz w:val="28"/>
          <w:szCs w:val="28"/>
        </w:rPr>
        <w:t>и</w:t>
      </w:r>
      <w:proofErr w:type="gramEnd"/>
      <w:r w:rsidR="006C67DC" w:rsidRPr="00920648">
        <w:rPr>
          <w:rFonts w:ascii="Times New Roman" w:hAnsi="Times New Roman"/>
          <w:sz w:val="28"/>
          <w:szCs w:val="28"/>
        </w:rPr>
        <w:t xml:space="preserve"> особенно на этапе реабилитации</w:t>
      </w:r>
      <w:r w:rsidR="00A91C2A" w:rsidRPr="00920648">
        <w:rPr>
          <w:rFonts w:ascii="Times New Roman" w:hAnsi="Times New Roman"/>
          <w:sz w:val="28"/>
          <w:szCs w:val="28"/>
        </w:rPr>
        <w:t>;</w:t>
      </w:r>
    </w:p>
    <w:p w:rsidR="00832AD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 </w:t>
      </w:r>
      <w:r w:rsidR="00AA5A02" w:rsidRPr="00920648">
        <w:rPr>
          <w:rFonts w:ascii="Times New Roman" w:eastAsia="TimesNewRoman" w:hAnsi="Times New Roman"/>
          <w:sz w:val="28"/>
          <w:szCs w:val="28"/>
          <w:lang w:val="kk-KZ"/>
        </w:rPr>
        <w:t xml:space="preserve">Спирография - </w:t>
      </w:r>
      <w:r w:rsidR="00AA5A02" w:rsidRPr="00920648">
        <w:rPr>
          <w:rFonts w:ascii="Times New Roman" w:hAnsi="Times New Roman"/>
          <w:sz w:val="28"/>
          <w:szCs w:val="28"/>
        </w:rPr>
        <w:t xml:space="preserve">Оценивают следующие основные показатели: форсированный выдох за первую секунду (OФВ1); форсированная жизненная ёмкость лёгких (ФЖЕЛ). Основным критерием, позволяющим говорить о том, что у больного имеет место хроническое ограничение воздушного потока или хроническая обструкция, является </w:t>
      </w:r>
      <w:proofErr w:type="spellStart"/>
      <w:r w:rsidR="00AA5A02" w:rsidRPr="00920648">
        <w:rPr>
          <w:rFonts w:ascii="Times New Roman" w:hAnsi="Times New Roman"/>
          <w:sz w:val="28"/>
          <w:szCs w:val="28"/>
        </w:rPr>
        <w:t>постбронходилататорное</w:t>
      </w:r>
      <w:proofErr w:type="spellEnd"/>
      <w:r w:rsidR="00AA5A02" w:rsidRPr="00920648">
        <w:rPr>
          <w:rFonts w:ascii="Times New Roman" w:hAnsi="Times New Roman"/>
          <w:sz w:val="28"/>
          <w:szCs w:val="28"/>
        </w:rPr>
        <w:t xml:space="preserve"> снижение отношения OФВ1/ФЖЕЛ менее 0,7, причём это изменение </w:t>
      </w:r>
      <w:proofErr w:type="gramStart"/>
      <w:r w:rsidR="00AA5A02" w:rsidRPr="00920648">
        <w:rPr>
          <w:rFonts w:ascii="Times New Roman" w:hAnsi="Times New Roman"/>
          <w:sz w:val="28"/>
          <w:szCs w:val="28"/>
        </w:rPr>
        <w:t>регистрируется</w:t>
      </w:r>
      <w:proofErr w:type="gramEnd"/>
      <w:r w:rsidR="00AA5A02" w:rsidRPr="00920648">
        <w:rPr>
          <w:rFonts w:ascii="Times New Roman" w:hAnsi="Times New Roman"/>
          <w:sz w:val="28"/>
          <w:szCs w:val="28"/>
        </w:rPr>
        <w:t xml:space="preserve"> начиная с I стадии заболевания (лёгкое течение ХОБЛ). Обладая высокой степенью </w:t>
      </w:r>
      <w:proofErr w:type="spellStart"/>
      <w:r w:rsidR="00AA5A02" w:rsidRPr="00920648">
        <w:rPr>
          <w:rFonts w:ascii="Times New Roman" w:hAnsi="Times New Roman"/>
          <w:sz w:val="28"/>
          <w:szCs w:val="28"/>
        </w:rPr>
        <w:t>воспроизводимости</w:t>
      </w:r>
      <w:proofErr w:type="spellEnd"/>
      <w:r w:rsidR="00AA5A02" w:rsidRPr="00920648">
        <w:rPr>
          <w:rFonts w:ascii="Times New Roman" w:hAnsi="Times New Roman"/>
          <w:sz w:val="28"/>
          <w:szCs w:val="28"/>
        </w:rPr>
        <w:t xml:space="preserve"> при правильном выполнении маневра, </w:t>
      </w:r>
      <w:proofErr w:type="spellStart"/>
      <w:r w:rsidR="00AA5A02" w:rsidRPr="00920648">
        <w:rPr>
          <w:rFonts w:ascii="Times New Roman" w:hAnsi="Times New Roman"/>
          <w:sz w:val="28"/>
          <w:szCs w:val="28"/>
        </w:rPr>
        <w:t>постбронходилатационный</w:t>
      </w:r>
      <w:proofErr w:type="spellEnd"/>
      <w:r w:rsidR="00AA5A02" w:rsidRPr="00920648">
        <w:rPr>
          <w:rFonts w:ascii="Times New Roman" w:hAnsi="Times New Roman"/>
          <w:sz w:val="28"/>
          <w:szCs w:val="28"/>
        </w:rPr>
        <w:t xml:space="preserve"> показатель OФВ1 позволяет </w:t>
      </w:r>
      <w:proofErr w:type="spellStart"/>
      <w:r w:rsidR="00AA5A02" w:rsidRPr="00920648">
        <w:rPr>
          <w:rFonts w:ascii="Times New Roman" w:hAnsi="Times New Roman"/>
          <w:sz w:val="28"/>
          <w:szCs w:val="28"/>
        </w:rPr>
        <w:t>мониторировать</w:t>
      </w:r>
      <w:proofErr w:type="spellEnd"/>
      <w:r w:rsidR="00AA5A02" w:rsidRPr="00920648">
        <w:rPr>
          <w:rFonts w:ascii="Times New Roman" w:hAnsi="Times New Roman"/>
          <w:sz w:val="28"/>
          <w:szCs w:val="28"/>
        </w:rPr>
        <w:t xml:space="preserve"> состояние бронхиальной проходимости и её вариабельность. Бронхиальная обструкция считается хронической, если она регистрируется, как минимум, 3 раза в течение одного года, несмотря на проводимую терапию.</w:t>
      </w:r>
      <w:r w:rsidRPr="00920648">
        <w:rPr>
          <w:rFonts w:ascii="Times New Roman" w:eastAsia="TimesNewRoman" w:hAnsi="Times New Roman"/>
          <w:sz w:val="28"/>
          <w:szCs w:val="28"/>
          <w:lang w:val="kk-KZ"/>
        </w:rPr>
        <w:t xml:space="preserve"> Проба </w:t>
      </w:r>
      <w:r w:rsidRPr="00920648">
        <w:rPr>
          <w:rFonts w:ascii="Times New Roman" w:eastAsia="TimesNewRoman" w:hAnsi="Times New Roman"/>
          <w:sz w:val="28"/>
          <w:szCs w:val="28"/>
        </w:rPr>
        <w:t xml:space="preserve">с </w:t>
      </w:r>
      <w:proofErr w:type="spellStart"/>
      <w:r w:rsidRPr="00920648">
        <w:rPr>
          <w:rFonts w:ascii="Times New Roman" w:eastAsia="TimesNewRoman" w:hAnsi="Times New Roman"/>
          <w:sz w:val="28"/>
          <w:szCs w:val="28"/>
        </w:rPr>
        <w:t>бронхолитиком</w:t>
      </w:r>
      <w:proofErr w:type="spellEnd"/>
      <w:r w:rsidRPr="00920648">
        <w:rPr>
          <w:rFonts w:ascii="Times New Roman" w:hAnsi="Times New Roman"/>
          <w:sz w:val="28"/>
          <w:szCs w:val="28"/>
        </w:rPr>
        <w:t xml:space="preserve"> </w:t>
      </w:r>
      <w:r w:rsidR="00AA5A02" w:rsidRPr="00920648">
        <w:rPr>
          <w:rFonts w:ascii="Times New Roman" w:hAnsi="Times New Roman"/>
          <w:sz w:val="28"/>
          <w:szCs w:val="28"/>
        </w:rPr>
        <w:t xml:space="preserve">применяется </w:t>
      </w:r>
      <w:r w:rsidRPr="00920648">
        <w:rPr>
          <w:rFonts w:ascii="Times New Roman" w:hAnsi="Times New Roman"/>
          <w:sz w:val="28"/>
          <w:szCs w:val="28"/>
        </w:rPr>
        <w:t>при постановке диагноза и дифференциальной диагностике</w:t>
      </w:r>
      <w:r w:rsidR="00AA5A02" w:rsidRPr="00920648">
        <w:rPr>
          <w:rFonts w:ascii="Times New Roman" w:hAnsi="Times New Roman"/>
          <w:sz w:val="28"/>
          <w:szCs w:val="28"/>
        </w:rPr>
        <w:t xml:space="preserve"> – при ХОБЛ прирост ОФВ1 составляет менее 12%</w:t>
      </w:r>
      <w:r w:rsidR="00A91C2A" w:rsidRPr="00920648">
        <w:rPr>
          <w:rFonts w:ascii="Times New Roman" w:hAnsi="Times New Roman"/>
          <w:sz w:val="28"/>
          <w:szCs w:val="28"/>
        </w:rPr>
        <w:t>;</w:t>
      </w:r>
    </w:p>
    <w:p w:rsidR="00832AD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ЭКГ</w:t>
      </w:r>
      <w:r w:rsidR="006C67DC" w:rsidRPr="00920648">
        <w:rPr>
          <w:rFonts w:ascii="Times New Roman" w:hAnsi="Times New Roman"/>
          <w:sz w:val="28"/>
          <w:szCs w:val="28"/>
        </w:rPr>
        <w:t xml:space="preserve"> – Обнаруживает признаки гипертрофии правых отделов сердца, признаки такого осложнения ХОБЛ, как лёгочное сердце, возможно выявление нарушений ритма сердца. Позволяет исключить кардиальный генез респираторной симптоматики</w:t>
      </w:r>
      <w:r w:rsidR="00A91C2A" w:rsidRPr="00920648">
        <w:rPr>
          <w:rFonts w:ascii="Times New Roman" w:hAnsi="Times New Roman"/>
          <w:sz w:val="28"/>
          <w:szCs w:val="28"/>
        </w:rPr>
        <w:t>;</w:t>
      </w:r>
    </w:p>
    <w:p w:rsidR="00A91C2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proofErr w:type="spellStart"/>
      <w:r w:rsidRPr="00920648">
        <w:rPr>
          <w:rFonts w:ascii="Times New Roman" w:hAnsi="Times New Roman"/>
          <w:sz w:val="28"/>
          <w:szCs w:val="28"/>
        </w:rPr>
        <w:t>Пульсоксиметрия</w:t>
      </w:r>
      <w:proofErr w:type="spellEnd"/>
      <w:r w:rsidR="00300B44" w:rsidRPr="00920648">
        <w:rPr>
          <w:rFonts w:ascii="Times New Roman" w:hAnsi="Times New Roman"/>
          <w:sz w:val="28"/>
          <w:szCs w:val="28"/>
        </w:rPr>
        <w:t xml:space="preserve"> - </w:t>
      </w:r>
      <w:proofErr w:type="spellStart"/>
      <w:r w:rsidR="00300B44" w:rsidRPr="00920648">
        <w:rPr>
          <w:rFonts w:ascii="Times New Roman" w:hAnsi="Times New Roman"/>
          <w:sz w:val="28"/>
          <w:szCs w:val="28"/>
        </w:rPr>
        <w:t>Пульсоксиметрия</w:t>
      </w:r>
      <w:proofErr w:type="spellEnd"/>
      <w:r w:rsidR="00300B44" w:rsidRPr="00920648">
        <w:rPr>
          <w:rFonts w:ascii="Times New Roman" w:hAnsi="Times New Roman"/>
          <w:sz w:val="28"/>
          <w:szCs w:val="28"/>
        </w:rPr>
        <w:t xml:space="preserve"> применяется для измерения и мониторирования SatO2 , однако она даёт возможность регистрировать лишь уровень </w:t>
      </w:r>
      <w:proofErr w:type="spellStart"/>
      <w:r w:rsidR="00300B44" w:rsidRPr="00920648">
        <w:rPr>
          <w:rFonts w:ascii="Times New Roman" w:hAnsi="Times New Roman"/>
          <w:sz w:val="28"/>
          <w:szCs w:val="28"/>
        </w:rPr>
        <w:t>оксигенации</w:t>
      </w:r>
      <w:proofErr w:type="spellEnd"/>
      <w:r w:rsidR="00300B44" w:rsidRPr="00920648">
        <w:rPr>
          <w:rFonts w:ascii="Times New Roman" w:hAnsi="Times New Roman"/>
          <w:sz w:val="28"/>
          <w:szCs w:val="28"/>
        </w:rPr>
        <w:t xml:space="preserve"> и не позволяет следить за изменениями РаCO2 . Если показатель SatO2 составляет менее 94%, то показано исследование газов крови. </w:t>
      </w:r>
      <w:proofErr w:type="spellStart"/>
      <w:proofErr w:type="gramStart"/>
      <w:r w:rsidR="00300B44" w:rsidRPr="00920648">
        <w:rPr>
          <w:rFonts w:ascii="Times New Roman" w:hAnsi="Times New Roman"/>
          <w:sz w:val="28"/>
          <w:szCs w:val="28"/>
        </w:rPr>
        <w:t>Пульсоксиметрия</w:t>
      </w:r>
      <w:proofErr w:type="spellEnd"/>
      <w:r w:rsidR="00300B44" w:rsidRPr="00920648">
        <w:rPr>
          <w:rFonts w:ascii="Times New Roman" w:hAnsi="Times New Roman"/>
          <w:sz w:val="28"/>
          <w:szCs w:val="28"/>
        </w:rPr>
        <w:t xml:space="preserve"> показана для определения необходимости оксигенотерапии (если имеется цианоз или лёгочное сердце или OФВ1 &lt; 50% от должных величин</w:t>
      </w:r>
      <w:r w:rsidR="00DE3C06" w:rsidRPr="00920648">
        <w:rPr>
          <w:rFonts w:ascii="Times New Roman" w:hAnsi="Times New Roman"/>
          <w:sz w:val="28"/>
          <w:szCs w:val="28"/>
        </w:rPr>
        <w:t>.</w:t>
      </w:r>
      <w:proofErr w:type="gramEnd"/>
    </w:p>
    <w:p w:rsidR="00A91C2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Компьютерная томография грудного сегмента </w:t>
      </w:r>
      <w:r w:rsidR="00300B44" w:rsidRPr="00920648">
        <w:rPr>
          <w:rFonts w:ascii="Times New Roman" w:hAnsi="Times New Roman"/>
          <w:sz w:val="28"/>
          <w:szCs w:val="28"/>
        </w:rPr>
        <w:t xml:space="preserve">- </w:t>
      </w:r>
      <w:r w:rsidR="00DE3C06" w:rsidRPr="00920648">
        <w:rPr>
          <w:rFonts w:ascii="Times New Roman" w:hAnsi="Times New Roman"/>
          <w:sz w:val="28"/>
          <w:szCs w:val="28"/>
        </w:rPr>
        <w:t xml:space="preserve">КТ, особенно высокого разрешения (шаг от 1 до 2 мм), имеет более высокую чувствительность и специфичность для диагностики эмфиземы, чем стандартная рентгенография органов грудной клетки. КТ может также идентифицировать специфический анатомический тип эмфиземы: </w:t>
      </w:r>
      <w:proofErr w:type="spellStart"/>
      <w:r w:rsidR="00DE3C06" w:rsidRPr="00920648">
        <w:rPr>
          <w:rFonts w:ascii="Times New Roman" w:hAnsi="Times New Roman"/>
          <w:sz w:val="28"/>
          <w:szCs w:val="28"/>
        </w:rPr>
        <w:t>панацинарный</w:t>
      </w:r>
      <w:proofErr w:type="spellEnd"/>
      <w:r w:rsidR="00DE3C06" w:rsidRPr="00920648">
        <w:rPr>
          <w:rFonts w:ascii="Times New Roman" w:hAnsi="Times New Roman"/>
          <w:sz w:val="28"/>
          <w:szCs w:val="28"/>
        </w:rPr>
        <w:t xml:space="preserve">, </w:t>
      </w:r>
      <w:proofErr w:type="spellStart"/>
      <w:r w:rsidR="00DE3C06" w:rsidRPr="00920648">
        <w:rPr>
          <w:rFonts w:ascii="Times New Roman" w:hAnsi="Times New Roman"/>
          <w:sz w:val="28"/>
          <w:szCs w:val="28"/>
        </w:rPr>
        <w:t>центроацинарный</w:t>
      </w:r>
      <w:proofErr w:type="spellEnd"/>
      <w:r w:rsidR="00DE3C06" w:rsidRPr="00920648">
        <w:rPr>
          <w:rFonts w:ascii="Times New Roman" w:hAnsi="Times New Roman"/>
          <w:sz w:val="28"/>
          <w:szCs w:val="28"/>
        </w:rPr>
        <w:t xml:space="preserve"> или </w:t>
      </w:r>
      <w:proofErr w:type="spellStart"/>
      <w:r w:rsidR="00DE3C06" w:rsidRPr="00920648">
        <w:rPr>
          <w:rFonts w:ascii="Times New Roman" w:hAnsi="Times New Roman"/>
          <w:sz w:val="28"/>
          <w:szCs w:val="28"/>
        </w:rPr>
        <w:t>парасептальный</w:t>
      </w:r>
      <w:proofErr w:type="spellEnd"/>
      <w:r w:rsidR="00DE3C06" w:rsidRPr="00920648">
        <w:rPr>
          <w:rFonts w:ascii="Times New Roman" w:hAnsi="Times New Roman"/>
          <w:sz w:val="28"/>
          <w:szCs w:val="28"/>
        </w:rPr>
        <w:t xml:space="preserve">. С учётом того, что стандартное КТ-исследование проводится на высоте вдоха, а в этом случае избыточная воздушность участков лёгочной ткани остаётся незаметной, при подозрении на ХОБЛ КТ-исследование обязательно дополняют томографией на выдохе. В зонах нарушенной бронхиальной проходимости, равных по объёму отдельным долькам, иногда сегментам и даже долям, при исследовании на выдохе выявляются участки повышенной воздушности — воздушные ловушки. Результат воздушной ловушки — гиперинфляция. Показатели воздушной ловушки (типа IC — </w:t>
      </w:r>
      <w:proofErr w:type="spellStart"/>
      <w:r w:rsidR="00DE3C06" w:rsidRPr="00920648">
        <w:rPr>
          <w:rFonts w:ascii="Times New Roman" w:hAnsi="Times New Roman"/>
          <w:sz w:val="28"/>
          <w:szCs w:val="28"/>
        </w:rPr>
        <w:t>inspiratory</w:t>
      </w:r>
      <w:proofErr w:type="spellEnd"/>
      <w:r w:rsidR="00DE3C06" w:rsidRPr="00920648">
        <w:rPr>
          <w:rFonts w:ascii="Times New Roman" w:hAnsi="Times New Roman"/>
          <w:sz w:val="28"/>
          <w:szCs w:val="28"/>
        </w:rPr>
        <w:t xml:space="preserve"> </w:t>
      </w:r>
      <w:proofErr w:type="spellStart"/>
      <w:r w:rsidR="00DE3C06" w:rsidRPr="00920648">
        <w:rPr>
          <w:rFonts w:ascii="Times New Roman" w:hAnsi="Times New Roman"/>
          <w:sz w:val="28"/>
          <w:szCs w:val="28"/>
        </w:rPr>
        <w:t>capacity</w:t>
      </w:r>
      <w:proofErr w:type="spellEnd"/>
      <w:r w:rsidR="00DE3C06" w:rsidRPr="00920648">
        <w:rPr>
          <w:rFonts w:ascii="Times New Roman" w:hAnsi="Times New Roman"/>
          <w:sz w:val="28"/>
          <w:szCs w:val="28"/>
        </w:rPr>
        <w:t>, ёмкость вдоха) являются более близко соотносимыми с сост</w:t>
      </w:r>
      <w:r w:rsidR="00AA5A02" w:rsidRPr="00920648">
        <w:rPr>
          <w:rFonts w:ascii="Times New Roman" w:hAnsi="Times New Roman"/>
          <w:sz w:val="28"/>
          <w:szCs w:val="28"/>
        </w:rPr>
        <w:t>оянием дыхательных путей пациен</w:t>
      </w:r>
      <w:r w:rsidR="00DE3C06" w:rsidRPr="00920648">
        <w:rPr>
          <w:rFonts w:ascii="Times New Roman" w:hAnsi="Times New Roman"/>
          <w:sz w:val="28"/>
          <w:szCs w:val="28"/>
        </w:rPr>
        <w:t>та, страдающего ХОБЛ, чем показатель OФВ1</w:t>
      </w:r>
      <w:r w:rsidR="003E027B" w:rsidRPr="00920648">
        <w:rPr>
          <w:rFonts w:ascii="Times New Roman" w:hAnsi="Times New Roman"/>
          <w:sz w:val="28"/>
          <w:szCs w:val="28"/>
        </w:rPr>
        <w:t>.</w:t>
      </w:r>
    </w:p>
    <w:p w:rsidR="00832ADA"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lastRenderedPageBreak/>
        <w:t xml:space="preserve"> УЗИ сердца (ЭХО-кардиография)</w:t>
      </w:r>
      <w:r w:rsidR="006C67DC" w:rsidRPr="00920648">
        <w:rPr>
          <w:rFonts w:ascii="Times New Roman" w:hAnsi="Times New Roman"/>
          <w:sz w:val="28"/>
          <w:szCs w:val="28"/>
          <w:lang w:val="kk-KZ"/>
        </w:rPr>
        <w:t xml:space="preserve"> </w:t>
      </w:r>
      <w:r w:rsidR="006C67DC" w:rsidRPr="00920648">
        <w:rPr>
          <w:rFonts w:ascii="Times New Roman" w:hAnsi="Times New Roman"/>
          <w:sz w:val="28"/>
          <w:szCs w:val="28"/>
        </w:rPr>
        <w:t xml:space="preserve">- </w:t>
      </w:r>
      <w:proofErr w:type="spellStart"/>
      <w:r w:rsidR="006C67DC" w:rsidRPr="00920648">
        <w:rPr>
          <w:rFonts w:ascii="Times New Roman" w:hAnsi="Times New Roman"/>
          <w:sz w:val="28"/>
          <w:szCs w:val="28"/>
        </w:rPr>
        <w:t>ЭхоКГ</w:t>
      </w:r>
      <w:proofErr w:type="spellEnd"/>
      <w:r w:rsidR="006C67DC" w:rsidRPr="00920648">
        <w:rPr>
          <w:rFonts w:ascii="Times New Roman" w:hAnsi="Times New Roman"/>
          <w:sz w:val="28"/>
          <w:szCs w:val="28"/>
        </w:rPr>
        <w:t xml:space="preserve"> позволяет оценить и выявить признаки лёгочной гипертензии, дисфункции правых (а при наличии изменений — и левых) отделов сердца и определить степень выраженности лёгочной гипертензии</w:t>
      </w:r>
      <w:r w:rsidR="00A91C2A" w:rsidRPr="00920648">
        <w:rPr>
          <w:rFonts w:ascii="Times New Roman" w:hAnsi="Times New Roman"/>
          <w:sz w:val="28"/>
          <w:szCs w:val="28"/>
        </w:rPr>
        <w:t>;</w:t>
      </w:r>
    </w:p>
    <w:p w:rsidR="00B53377" w:rsidRPr="00920648" w:rsidRDefault="00832ADA" w:rsidP="00410D62">
      <w:pPr>
        <w:pStyle w:val="a3"/>
        <w:numPr>
          <w:ilvl w:val="0"/>
          <w:numId w:val="16"/>
        </w:numPr>
        <w:tabs>
          <w:tab w:val="left" w:pos="426"/>
        </w:tabs>
        <w:spacing w:after="0" w:line="240" w:lineRule="auto"/>
        <w:ind w:left="0" w:firstLine="0"/>
        <w:jc w:val="both"/>
        <w:rPr>
          <w:rFonts w:ascii="Times New Roman" w:hAnsi="Times New Roman"/>
          <w:sz w:val="28"/>
          <w:szCs w:val="28"/>
        </w:rPr>
      </w:pPr>
      <w:r w:rsidRPr="00920648">
        <w:rPr>
          <w:rFonts w:ascii="Times New Roman" w:hAnsi="Times New Roman"/>
          <w:sz w:val="28"/>
          <w:szCs w:val="28"/>
        </w:rPr>
        <w:t xml:space="preserve">Консультация пульмонолога </w:t>
      </w:r>
      <w:r w:rsidR="001E679D" w:rsidRPr="00920648">
        <w:rPr>
          <w:rFonts w:ascii="Times New Roman" w:hAnsi="Times New Roman"/>
          <w:sz w:val="28"/>
          <w:szCs w:val="28"/>
        </w:rPr>
        <w:t xml:space="preserve">по показаниям </w:t>
      </w:r>
      <w:r w:rsidRPr="00920648">
        <w:rPr>
          <w:rFonts w:ascii="Times New Roman" w:hAnsi="Times New Roman"/>
          <w:sz w:val="28"/>
          <w:szCs w:val="28"/>
        </w:rPr>
        <w:t>(для дифференциальной диагностики</w:t>
      </w:r>
      <w:r w:rsidR="0034677B" w:rsidRPr="00920648">
        <w:rPr>
          <w:rFonts w:ascii="Times New Roman" w:hAnsi="Times New Roman"/>
          <w:sz w:val="28"/>
          <w:szCs w:val="28"/>
        </w:rPr>
        <w:t>,</w:t>
      </w:r>
      <w:r w:rsidRPr="00920648">
        <w:rPr>
          <w:rFonts w:ascii="Times New Roman" w:hAnsi="Times New Roman"/>
          <w:sz w:val="28"/>
          <w:szCs w:val="28"/>
        </w:rPr>
        <w:t xml:space="preserve"> при  недостаточной эффективности базисной терапии)</w:t>
      </w:r>
      <w:r w:rsidR="001E679D" w:rsidRPr="00920648">
        <w:rPr>
          <w:rFonts w:ascii="Times New Roman" w:hAnsi="Times New Roman"/>
          <w:sz w:val="28"/>
          <w:szCs w:val="28"/>
        </w:rPr>
        <w:t>.</w:t>
      </w:r>
    </w:p>
    <w:p w:rsidR="005C0F41" w:rsidRPr="00920648" w:rsidRDefault="00215416" w:rsidP="00410D62">
      <w:pPr>
        <w:pStyle w:val="a3"/>
        <w:numPr>
          <w:ilvl w:val="0"/>
          <w:numId w:val="2"/>
        </w:numPr>
        <w:tabs>
          <w:tab w:val="left" w:pos="426"/>
        </w:tabs>
        <w:spacing w:after="0" w:line="240" w:lineRule="auto"/>
        <w:ind w:left="0" w:firstLine="0"/>
        <w:jc w:val="both"/>
        <w:rPr>
          <w:rFonts w:ascii="Times New Roman" w:hAnsi="Times New Roman"/>
          <w:i/>
          <w:sz w:val="28"/>
          <w:szCs w:val="28"/>
        </w:rPr>
      </w:pPr>
      <w:r w:rsidRPr="00920648">
        <w:rPr>
          <w:rFonts w:ascii="Times New Roman" w:hAnsi="Times New Roman"/>
          <w:b/>
          <w:sz w:val="28"/>
          <w:szCs w:val="28"/>
        </w:rPr>
        <w:t>Диагностический алгоритм:</w:t>
      </w:r>
      <w:r w:rsidR="001915A4" w:rsidRPr="00920648">
        <w:rPr>
          <w:rFonts w:ascii="Times New Roman" w:hAnsi="Times New Roman"/>
          <w:b/>
          <w:sz w:val="28"/>
          <w:szCs w:val="28"/>
        </w:rPr>
        <w:t xml:space="preserve"> </w:t>
      </w:r>
    </w:p>
    <w:p w:rsidR="005C0F41" w:rsidRPr="00920648" w:rsidRDefault="005C0F41" w:rsidP="00410D62">
      <w:pPr>
        <w:tabs>
          <w:tab w:val="left" w:pos="426"/>
        </w:tabs>
        <w:jc w:val="both"/>
        <w:rPr>
          <w:i/>
          <w:sz w:val="28"/>
          <w:szCs w:val="28"/>
        </w:rPr>
      </w:pPr>
    </w:p>
    <w:p w:rsidR="005C0F41" w:rsidRPr="00920648"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60288" behindDoc="0" locked="0" layoutInCell="1" allowOverlap="1">
                <wp:simplePos x="0" y="0"/>
                <wp:positionH relativeFrom="column">
                  <wp:posOffset>-59055</wp:posOffset>
                </wp:positionH>
                <wp:positionV relativeFrom="paragraph">
                  <wp:posOffset>-635</wp:posOffset>
                </wp:positionV>
                <wp:extent cx="5914390" cy="8788400"/>
                <wp:effectExtent l="0" t="0" r="10160" b="12700"/>
                <wp:wrapNone/>
                <wp:docPr id="9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4390" cy="8788400"/>
                        </a:xfrm>
                        <a:prstGeom prst="rect">
                          <a:avLst/>
                        </a:prstGeom>
                        <a:solidFill>
                          <a:srgbClr val="FFFFFF"/>
                        </a:solidFill>
                        <a:ln w="9525">
                          <a:solidFill>
                            <a:srgbClr val="000000"/>
                          </a:solidFill>
                          <a:miter lim="800000"/>
                          <a:headEnd/>
                          <a:tailEnd/>
                        </a:ln>
                      </wps:spPr>
                      <wps:txbx>
                        <w:txbxContent>
                          <w:p w:rsidR="00F91383" w:rsidRDefault="00F91383"/>
                          <w:p w:rsidR="00F91383" w:rsidRDefault="00F91383"/>
                          <w:p w:rsidR="00F91383" w:rsidRDefault="00F91383"/>
                          <w:p w:rsidR="00F91383" w:rsidRDefault="00F91383"/>
                          <w:p w:rsidR="00F91383" w:rsidRDefault="00F9138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8" type="#_x0000_t202" style="position:absolute;left:0;text-align:left;margin-left:-4.65pt;margin-top:-.05pt;width:465.7pt;height:6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">
                <v:textbox>
                  <w:txbxContent>
                    <w:p w:rsidR="00F91383" w:rsidRDefault="00F91383"/>
                    <w:p w:rsidR="00F91383" w:rsidRDefault="00F91383"/>
                    <w:p w:rsidR="00F91383" w:rsidRDefault="00F91383"/>
                    <w:p w:rsidR="00F91383" w:rsidRDefault="00F91383"/>
                    <w:p w:rsidR="00F91383" w:rsidRDefault="00F91383"/>
                  </w:txbxContent>
                </v:textbox>
              </v:shape>
            </w:pict>
          </mc:Fallback>
        </mc:AlternateContent>
      </w:r>
    </w:p>
    <w:p w:rsidR="005C0F41" w:rsidRPr="00920648"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62336" behindDoc="0" locked="0" layoutInCell="1" allowOverlap="1">
                <wp:simplePos x="0" y="0"/>
                <wp:positionH relativeFrom="column">
                  <wp:posOffset>3361055</wp:posOffset>
                </wp:positionH>
                <wp:positionV relativeFrom="paragraph">
                  <wp:posOffset>86360</wp:posOffset>
                </wp:positionV>
                <wp:extent cx="2399030" cy="795655"/>
                <wp:effectExtent l="0" t="0" r="20320" b="23495"/>
                <wp:wrapNone/>
                <wp:docPr id="9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030" cy="795655"/>
                        </a:xfrm>
                        <a:prstGeom prst="rect">
                          <a:avLst/>
                        </a:prstGeom>
                        <a:solidFill>
                          <a:srgbClr val="FFFFFF"/>
                        </a:solidFill>
                        <a:ln w="9525">
                          <a:solidFill>
                            <a:srgbClr val="000000"/>
                          </a:solidFill>
                          <a:miter lim="800000"/>
                          <a:headEnd/>
                          <a:tailEnd/>
                        </a:ln>
                      </wps:spPr>
                      <wps:txbx>
                        <w:txbxContent>
                          <w:p w:rsidR="00F91383" w:rsidRDefault="00F91383" w:rsidP="00CF2C1C">
                            <w:pPr>
                              <w:jc w:val="center"/>
                            </w:pPr>
                            <w:r>
                              <w:t>Наличие факторов риска:</w:t>
                            </w:r>
                          </w:p>
                          <w:p w:rsidR="00F91383" w:rsidRDefault="00F91383" w:rsidP="00CF2C1C">
                            <w:pPr>
                              <w:jc w:val="center"/>
                            </w:pPr>
                            <w:r>
                              <w:t xml:space="preserve">курение, </w:t>
                            </w:r>
                            <w:proofErr w:type="spellStart"/>
                            <w:r>
                              <w:t>поллютанты</w:t>
                            </w:r>
                            <w:proofErr w:type="spellEnd"/>
                            <w:r>
                              <w:t>, дым от домашнего  топлива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9" type="#_x0000_t202" style="position:absolute;left:0;text-align:left;margin-left:264.65pt;margin-top:6.8pt;width:188.9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">
                <v:textbox>
                  <w:txbxContent>
                    <w:p w:rsidR="00F91383" w:rsidRDefault="00F91383" w:rsidP="00CF2C1C">
                      <w:pPr>
                        <w:jc w:val="center"/>
                      </w:pPr>
                      <w:r>
                        <w:t>Наличие факторов риска:</w:t>
                      </w:r>
                    </w:p>
                    <w:p w:rsidR="00F91383" w:rsidRDefault="00F91383" w:rsidP="00CF2C1C">
                      <w:pPr>
                        <w:jc w:val="center"/>
                      </w:pPr>
                      <w:r>
                        <w:t>курение, поллютанты, дым от домашнего  топлива</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61312" behindDoc="0" locked="0" layoutInCell="1" allowOverlap="1">
                <wp:simplePos x="0" y="0"/>
                <wp:positionH relativeFrom="column">
                  <wp:posOffset>83820</wp:posOffset>
                </wp:positionH>
                <wp:positionV relativeFrom="paragraph">
                  <wp:posOffset>8255</wp:posOffset>
                </wp:positionV>
                <wp:extent cx="2830195" cy="981710"/>
                <wp:effectExtent l="0" t="0" r="27305" b="27940"/>
                <wp:wrapNone/>
                <wp:docPr id="9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0195" cy="981710"/>
                        </a:xfrm>
                        <a:prstGeom prst="rect">
                          <a:avLst/>
                        </a:prstGeom>
                        <a:solidFill>
                          <a:srgbClr val="FFFFFF"/>
                        </a:solidFill>
                        <a:ln w="9525">
                          <a:solidFill>
                            <a:srgbClr val="000000"/>
                          </a:solidFill>
                          <a:miter lim="800000"/>
                          <a:headEnd/>
                          <a:tailEnd/>
                        </a:ln>
                      </wps:spPr>
                      <wps:txbx>
                        <w:txbxContent>
                          <w:p w:rsidR="00F91383" w:rsidRDefault="00F91383" w:rsidP="00CF2C1C">
                            <w:pPr>
                              <w:jc w:val="center"/>
                            </w:pPr>
                            <w:r>
                              <w:t>Симптомы: хронический продуктивный кашель, свистящее дыхание, экспираторная одышка, признаки эмфиземы, пневмосклероза, ДН, ХЛС</w:t>
                            </w:r>
                          </w:p>
                          <w:p w:rsidR="00F91383" w:rsidRDefault="00F913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50" type="#_x0000_t202" style="position:absolute;left:0;text-align:left;margin-left:6.6pt;margin-top:.65pt;width:222.85pt;height:7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">
                <v:textbox>
                  <w:txbxContent>
                    <w:p w:rsidR="00F91383" w:rsidRDefault="00F91383" w:rsidP="00CF2C1C">
                      <w:pPr>
                        <w:jc w:val="center"/>
                      </w:pPr>
                      <w:r>
                        <w:t>Симптомы: хронический продуктивный кашель, свистящее дыхание, экспираторная одышка, признаки эмфиземы, пневмосклероза, ДН, ХЛС</w:t>
                      </w:r>
                    </w:p>
                    <w:p w:rsidR="00F91383" w:rsidRDefault="00F91383"/>
                  </w:txbxContent>
                </v:textbox>
              </v:shape>
            </w:pict>
          </mc:Fallback>
        </mc:AlternateContent>
      </w:r>
    </w:p>
    <w:p w:rsidR="005C0F41" w:rsidRPr="00920648"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03296" behindDoc="0" locked="0" layoutInCell="1" allowOverlap="1">
                <wp:simplePos x="0" y="0"/>
                <wp:positionH relativeFrom="column">
                  <wp:posOffset>2985135</wp:posOffset>
                </wp:positionH>
                <wp:positionV relativeFrom="paragraph">
                  <wp:posOffset>65405</wp:posOffset>
                </wp:positionV>
                <wp:extent cx="292735" cy="391795"/>
                <wp:effectExtent l="0" t="0" r="0" b="8255"/>
                <wp:wrapNone/>
                <wp:docPr id="95"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391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1383" w:rsidRPr="00581676" w:rsidRDefault="00F91383">
                            <w:pPr>
                              <w:rPr>
                                <w:sz w:val="40"/>
                                <w:szCs w:val="40"/>
                              </w:rPr>
                            </w:pPr>
                            <w:r w:rsidRPr="00581676">
                              <w:rPr>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51" type="#_x0000_t202" style="position:absolute;left:0;text-align:left;margin-left:235.05pt;margin-top:5.15pt;width:23.05pt;height:30.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LtWgwIAABg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" stroked="f">
                <v:textbox>
                  <w:txbxContent>
                    <w:p w:rsidR="00F91383" w:rsidRPr="00581676" w:rsidRDefault="00F91383">
                      <w:pPr>
                        <w:rPr>
                          <w:sz w:val="40"/>
                          <w:szCs w:val="40"/>
                        </w:rPr>
                      </w:pPr>
                      <w:r w:rsidRPr="00581676">
                        <w:rPr>
                          <w:sz w:val="40"/>
                          <w:szCs w:val="40"/>
                        </w:rPr>
                        <w:t>+</w:t>
                      </w:r>
                    </w:p>
                  </w:txbxContent>
                </v:textbox>
              </v:shape>
            </w:pict>
          </mc:Fallback>
        </mc:AlternateContent>
      </w:r>
    </w:p>
    <w:p w:rsidR="005C0F41" w:rsidRPr="00920648" w:rsidRDefault="005C0F41" w:rsidP="00410D62">
      <w:pPr>
        <w:tabs>
          <w:tab w:val="left" w:pos="426"/>
        </w:tabs>
        <w:jc w:val="both"/>
        <w:rPr>
          <w:i/>
          <w:sz w:val="28"/>
          <w:szCs w:val="28"/>
        </w:rPr>
      </w:pP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64384" behindDoc="0" locked="0" layoutInCell="1" allowOverlap="1">
                <wp:simplePos x="0" y="0"/>
                <wp:positionH relativeFrom="column">
                  <wp:posOffset>3063875</wp:posOffset>
                </wp:positionH>
                <wp:positionV relativeFrom="paragraph">
                  <wp:posOffset>164465</wp:posOffset>
                </wp:positionV>
                <wp:extent cx="1100455" cy="320675"/>
                <wp:effectExtent l="38100" t="0" r="23495" b="79375"/>
                <wp:wrapNone/>
                <wp:docPr id="94"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00455"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9" o:spid="_x0000_s1026" type="#_x0000_t32" style="position:absolute;margin-left:241.25pt;margin-top:12.95pt;width:86.65pt;height:25.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">
                <v:stroke endarrow="block"/>
              </v:shape>
            </w:pict>
          </mc:Fallback>
        </mc:AlternateContent>
      </w:r>
      <w:r>
        <w:rPr>
          <w:i/>
          <w:noProof/>
          <w:sz w:val="28"/>
          <w:szCs w:val="28"/>
          <w:lang w:val="tr-TR" w:eastAsia="tr-TR"/>
        </w:rPr>
        <mc:AlternateContent>
          <mc:Choice Requires="wps">
            <w:drawing>
              <wp:anchor distT="0" distB="0" distL="114300" distR="114300" simplePos="0" relativeHeight="251663360" behindDoc="0" locked="0" layoutInCell="1" allowOverlap="1">
                <wp:simplePos x="0" y="0"/>
                <wp:positionH relativeFrom="column">
                  <wp:posOffset>1811655</wp:posOffset>
                </wp:positionH>
                <wp:positionV relativeFrom="paragraph">
                  <wp:posOffset>164465</wp:posOffset>
                </wp:positionV>
                <wp:extent cx="805815" cy="320675"/>
                <wp:effectExtent l="0" t="0" r="70485" b="60325"/>
                <wp:wrapNone/>
                <wp:docPr id="9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815"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142.65pt;margin-top:12.95pt;width:63.45pt;height:2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">
                <v:stroke endarrow="block"/>
              </v:shape>
            </w:pict>
          </mc:Fallback>
        </mc:AlternateContent>
      </w: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65408" behindDoc="0" locked="0" layoutInCell="1" allowOverlap="1">
                <wp:simplePos x="0" y="0"/>
                <wp:positionH relativeFrom="column">
                  <wp:posOffset>1651000</wp:posOffset>
                </wp:positionH>
                <wp:positionV relativeFrom="paragraph">
                  <wp:posOffset>76200</wp:posOffset>
                </wp:positionV>
                <wp:extent cx="2256790" cy="724535"/>
                <wp:effectExtent l="0" t="0" r="10160" b="18415"/>
                <wp:wrapNone/>
                <wp:docPr id="9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790" cy="724535"/>
                        </a:xfrm>
                        <a:prstGeom prst="rect">
                          <a:avLst/>
                        </a:prstGeom>
                        <a:solidFill>
                          <a:srgbClr val="FFFFFF"/>
                        </a:solidFill>
                        <a:ln w="9525">
                          <a:solidFill>
                            <a:srgbClr val="000000"/>
                          </a:solidFill>
                          <a:miter lim="800000"/>
                          <a:headEnd/>
                          <a:tailEnd/>
                        </a:ln>
                      </wps:spPr>
                      <wps:txbx>
                        <w:txbxContent>
                          <w:p w:rsidR="00F91383" w:rsidRPr="00DA091B" w:rsidRDefault="00F91383" w:rsidP="00CF2C1C">
                            <w:pPr>
                              <w:jc w:val="center"/>
                            </w:pPr>
                            <w:r>
                              <w:t>Спирометрия</w:t>
                            </w:r>
                            <w:r w:rsidRPr="00DA091B">
                              <w:t xml:space="preserve"> </w:t>
                            </w:r>
                            <w:r w:rsidRPr="00DA091B">
                              <w:rPr>
                                <w:b/>
                                <w:sz w:val="28"/>
                                <w:szCs w:val="28"/>
                              </w:rPr>
                              <w:t>*</w:t>
                            </w:r>
                          </w:p>
                          <w:p w:rsidR="00F91383" w:rsidRPr="003E6DA2" w:rsidRDefault="00F91383" w:rsidP="00CF2C1C">
                            <w:pPr>
                              <w:jc w:val="center"/>
                            </w:pPr>
                            <w:r>
                              <w:t>ОФВ</w:t>
                            </w:r>
                            <w:proofErr w:type="gramStart"/>
                            <w:r>
                              <w:t>1</w:t>
                            </w:r>
                            <w:proofErr w:type="gramEnd"/>
                            <w:r w:rsidRPr="003E6DA2">
                              <w:t>/</w:t>
                            </w:r>
                            <w:r>
                              <w:t xml:space="preserve">ФЖЕЛ </w:t>
                            </w:r>
                            <w:r w:rsidRPr="003E6DA2">
                              <w:t xml:space="preserve">&lt;70 </w:t>
                            </w:r>
                            <w:r>
                              <w:t>и</w:t>
                            </w:r>
                            <w:r w:rsidRPr="003E6DA2">
                              <w:t>/</w:t>
                            </w:r>
                            <w:r>
                              <w:t>или ОФВ1</w:t>
                            </w:r>
                            <w:r w:rsidRPr="003E6DA2">
                              <w:t>&lt;80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52" type="#_x0000_t202" style="position:absolute;left:0;text-align:left;margin-left:130pt;margin-top:6pt;width:177.7pt;height:5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">
                <v:textbox>
                  <w:txbxContent>
                    <w:p w:rsidR="00F91383" w:rsidRPr="00DA091B" w:rsidRDefault="00F91383" w:rsidP="00CF2C1C">
                      <w:pPr>
                        <w:jc w:val="center"/>
                      </w:pPr>
                      <w:r>
                        <w:t>Спирометрия</w:t>
                      </w:r>
                      <w:r w:rsidRPr="00DA091B">
                        <w:t xml:space="preserve"> </w:t>
                      </w:r>
                      <w:r w:rsidRPr="00DA091B">
                        <w:rPr>
                          <w:b/>
                          <w:sz w:val="28"/>
                          <w:szCs w:val="28"/>
                        </w:rPr>
                        <w:t>*</w:t>
                      </w:r>
                    </w:p>
                    <w:p w:rsidR="00F91383" w:rsidRPr="003E6DA2" w:rsidRDefault="00F91383" w:rsidP="00CF2C1C">
                      <w:pPr>
                        <w:jc w:val="center"/>
                      </w:pPr>
                      <w:r>
                        <w:t>ОФВ1</w:t>
                      </w:r>
                      <w:r w:rsidRPr="003E6DA2">
                        <w:t>/</w:t>
                      </w:r>
                      <w:r>
                        <w:t xml:space="preserve">ФЖЕЛ </w:t>
                      </w:r>
                      <w:r w:rsidRPr="003E6DA2">
                        <w:t xml:space="preserve">&lt;70 </w:t>
                      </w:r>
                      <w:r>
                        <w:t>и</w:t>
                      </w:r>
                      <w:r w:rsidRPr="003E6DA2">
                        <w:t>/</w:t>
                      </w:r>
                      <w:r>
                        <w:t>или ОФВ1</w:t>
                      </w:r>
                      <w:r w:rsidRPr="003E6DA2">
                        <w:t>&lt;80</w:t>
                      </w:r>
                    </w:p>
                  </w:txbxContent>
                </v:textbox>
              </v:shape>
            </w:pict>
          </mc:Fallback>
        </mc:AlternateContent>
      </w:r>
    </w:p>
    <w:p w:rsidR="005C0F41" w:rsidRDefault="005C0F41" w:rsidP="00410D62">
      <w:pPr>
        <w:tabs>
          <w:tab w:val="left" w:pos="426"/>
        </w:tabs>
        <w:jc w:val="both"/>
        <w:rPr>
          <w:i/>
          <w:sz w:val="28"/>
          <w:szCs w:val="28"/>
        </w:rPr>
      </w:pP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67456" behindDoc="0" locked="0" layoutInCell="1" allowOverlap="1">
                <wp:simplePos x="0" y="0"/>
                <wp:positionH relativeFrom="column">
                  <wp:posOffset>3491865</wp:posOffset>
                </wp:positionH>
                <wp:positionV relativeFrom="paragraph">
                  <wp:posOffset>187325</wp:posOffset>
                </wp:positionV>
                <wp:extent cx="635" cy="374650"/>
                <wp:effectExtent l="76200" t="0" r="94615" b="63500"/>
                <wp:wrapNone/>
                <wp:docPr id="9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4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274.95pt;margin-top:14.75pt;width:.05pt;height:2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RfLOA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">
                <v:stroke endarrow="block"/>
              </v:shape>
            </w:pict>
          </mc:Fallback>
        </mc:AlternateContent>
      </w:r>
      <w:r>
        <w:rPr>
          <w:i/>
          <w:noProof/>
          <w:sz w:val="28"/>
          <w:szCs w:val="28"/>
          <w:lang w:val="tr-TR" w:eastAsia="tr-TR"/>
        </w:rPr>
        <mc:AlternateContent>
          <mc:Choice Requires="wps">
            <w:drawing>
              <wp:anchor distT="0" distB="0" distL="114300" distR="114300" simplePos="0" relativeHeight="251666432" behindDoc="0" locked="0" layoutInCell="1" allowOverlap="1">
                <wp:simplePos x="0" y="0"/>
                <wp:positionH relativeFrom="column">
                  <wp:posOffset>2102485</wp:posOffset>
                </wp:positionH>
                <wp:positionV relativeFrom="paragraph">
                  <wp:posOffset>187325</wp:posOffset>
                </wp:positionV>
                <wp:extent cx="635" cy="374650"/>
                <wp:effectExtent l="76200" t="0" r="94615" b="63500"/>
                <wp:wrapNone/>
                <wp:docPr id="9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4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165.55pt;margin-top:14.75pt;width:.05pt;height:2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">
                <v:stroke endarrow="block"/>
              </v:shape>
            </w:pict>
          </mc:Fallback>
        </mc:AlternateContent>
      </w: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69504" behindDoc="0" locked="0" layoutInCell="1" allowOverlap="1">
                <wp:simplePos x="0" y="0"/>
                <wp:positionH relativeFrom="column">
                  <wp:posOffset>3491865</wp:posOffset>
                </wp:positionH>
                <wp:positionV relativeFrom="paragraph">
                  <wp:posOffset>60325</wp:posOffset>
                </wp:positionV>
                <wp:extent cx="546100" cy="297180"/>
                <wp:effectExtent l="0" t="0" r="0" b="7620"/>
                <wp:wrapNone/>
                <wp:docPr id="8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1383" w:rsidRDefault="00F91383">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53" type="#_x0000_t202" style="position:absolute;left:0;text-align:left;margin-left:274.95pt;margin-top:4.75pt;width:43pt;height:2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g+xuwIAAMI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" filled="f" stroked="f">
                <v:textbox>
                  <w:txbxContent>
                    <w:p w:rsidR="00F91383" w:rsidRDefault="00F91383">
                      <w:r>
                        <w:t>нет</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68480" behindDoc="0" locked="0" layoutInCell="1" allowOverlap="1">
                <wp:simplePos x="0" y="0"/>
                <wp:positionH relativeFrom="column">
                  <wp:posOffset>2153920</wp:posOffset>
                </wp:positionH>
                <wp:positionV relativeFrom="paragraph">
                  <wp:posOffset>60325</wp:posOffset>
                </wp:positionV>
                <wp:extent cx="530225" cy="297180"/>
                <wp:effectExtent l="0" t="0" r="3175" b="7620"/>
                <wp:wrapNone/>
                <wp:docPr id="8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22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1383" w:rsidRDefault="00F91383">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54" type="#_x0000_t202" style="position:absolute;left:0;text-align:left;margin-left:169.6pt;margin-top:4.75pt;width:41.75pt;height:23.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" stroked="f">
                <v:textbox>
                  <w:txbxContent>
                    <w:p w:rsidR="00F91383" w:rsidRDefault="00F91383">
                      <w:r>
                        <w:t>да</w:t>
                      </w:r>
                    </w:p>
                  </w:txbxContent>
                </v:textbox>
              </v:shape>
            </w:pict>
          </mc:Fallback>
        </mc:AlternateContent>
      </w: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71552" behindDoc="0" locked="0" layoutInCell="1" allowOverlap="1">
                <wp:simplePos x="0" y="0"/>
                <wp:positionH relativeFrom="column">
                  <wp:posOffset>3277870</wp:posOffset>
                </wp:positionH>
                <wp:positionV relativeFrom="paragraph">
                  <wp:posOffset>151130</wp:posOffset>
                </wp:positionV>
                <wp:extent cx="1924050" cy="819150"/>
                <wp:effectExtent l="0" t="0" r="19050" b="19050"/>
                <wp:wrapNone/>
                <wp:docPr id="8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819150"/>
                        </a:xfrm>
                        <a:prstGeom prst="rect">
                          <a:avLst/>
                        </a:prstGeom>
                        <a:solidFill>
                          <a:schemeClr val="bg1">
                            <a:lumMod val="85000"/>
                            <a:lumOff val="0"/>
                          </a:schemeClr>
                        </a:solidFill>
                        <a:ln w="9525">
                          <a:solidFill>
                            <a:srgbClr val="000000"/>
                          </a:solidFill>
                          <a:miter lim="800000"/>
                          <a:headEnd/>
                          <a:tailEnd/>
                        </a:ln>
                      </wps:spPr>
                      <wps:txbx>
                        <w:txbxContent>
                          <w:p w:rsidR="00F91383" w:rsidRDefault="00F91383">
                            <w:r>
                              <w:t xml:space="preserve">Диагноз ХОБЛ </w:t>
                            </w:r>
                            <w:proofErr w:type="gramStart"/>
                            <w:r>
                              <w:t>мало вероятен</w:t>
                            </w:r>
                            <w:proofErr w:type="gramEnd"/>
                            <w:r>
                              <w:t>.</w:t>
                            </w:r>
                          </w:p>
                          <w:p w:rsidR="00F91383" w:rsidRDefault="00F91383">
                            <w:r>
                              <w:t>Продолжить диагностический поиск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55" type="#_x0000_t202" style="position:absolute;left:0;text-align:left;margin-left:258.1pt;margin-top:11.9pt;width:151.5pt;height: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" fillcolor="#d8d8d8 [2732]">
                <v:textbox>
                  <w:txbxContent>
                    <w:p w:rsidR="00F91383" w:rsidRDefault="00F91383">
                      <w:r>
                        <w:t>Диагноз ХОБЛ мало вероятен.</w:t>
                      </w:r>
                    </w:p>
                    <w:p w:rsidR="00F91383" w:rsidRDefault="00F91383">
                      <w:r>
                        <w:t>Продолжить диагностический поиск</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70528" behindDoc="0" locked="0" layoutInCell="1" allowOverlap="1">
                <wp:simplePos x="0" y="0"/>
                <wp:positionH relativeFrom="column">
                  <wp:posOffset>485775</wp:posOffset>
                </wp:positionH>
                <wp:positionV relativeFrom="paragraph">
                  <wp:posOffset>151130</wp:posOffset>
                </wp:positionV>
                <wp:extent cx="1749425" cy="640715"/>
                <wp:effectExtent l="0" t="0" r="22225" b="26035"/>
                <wp:wrapNone/>
                <wp:docPr id="8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9425" cy="640715"/>
                        </a:xfrm>
                        <a:prstGeom prst="rect">
                          <a:avLst/>
                        </a:prstGeom>
                        <a:solidFill>
                          <a:schemeClr val="bg1">
                            <a:lumMod val="85000"/>
                            <a:lumOff val="0"/>
                          </a:schemeClr>
                        </a:solidFill>
                        <a:ln w="9525">
                          <a:solidFill>
                            <a:srgbClr val="000000"/>
                          </a:solidFill>
                          <a:miter lim="800000"/>
                          <a:headEnd/>
                          <a:tailEnd/>
                        </a:ln>
                      </wps:spPr>
                      <wps:txbx>
                        <w:txbxContent>
                          <w:p w:rsidR="00F91383" w:rsidRDefault="00F91383" w:rsidP="00581676">
                            <w:pPr>
                              <w:jc w:val="center"/>
                            </w:pPr>
                            <w:r>
                              <w:t>ХОБЛ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56" type="#_x0000_t202" style="position:absolute;left:0;text-align:left;margin-left:38.25pt;margin-top:11.9pt;width:137.75pt;height:50.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" fillcolor="#d8d8d8 [2732]">
                <v:textbox>
                  <w:txbxContent>
                    <w:p w:rsidR="00F91383" w:rsidRDefault="00F91383" w:rsidP="00581676">
                      <w:pPr>
                        <w:jc w:val="center"/>
                      </w:pPr>
                      <w:r>
                        <w:t>ХОБЛ</w:t>
                      </w:r>
                    </w:p>
                  </w:txbxContent>
                </v:textbox>
              </v:shape>
            </w:pict>
          </mc:Fallback>
        </mc:AlternateContent>
      </w:r>
    </w:p>
    <w:p w:rsidR="005C0F41" w:rsidRDefault="005C0F41" w:rsidP="00410D62">
      <w:pPr>
        <w:tabs>
          <w:tab w:val="left" w:pos="426"/>
        </w:tabs>
        <w:jc w:val="both"/>
        <w:rPr>
          <w:i/>
          <w:sz w:val="28"/>
          <w:szCs w:val="28"/>
        </w:rPr>
      </w:pP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298" distR="114298" simplePos="0" relativeHeight="251672576" behindDoc="0" locked="0" layoutInCell="1" allowOverlap="1">
                <wp:simplePos x="0" y="0"/>
                <wp:positionH relativeFrom="column">
                  <wp:posOffset>1342389</wp:posOffset>
                </wp:positionH>
                <wp:positionV relativeFrom="paragraph">
                  <wp:posOffset>187325</wp:posOffset>
                </wp:positionV>
                <wp:extent cx="0" cy="397510"/>
                <wp:effectExtent l="76200" t="0" r="57150" b="59690"/>
                <wp:wrapNone/>
                <wp:docPr id="8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7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105.7pt;margin-top:14.75pt;width:0;height:31.3pt;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">
                <v:stroke endarrow="block"/>
              </v:shape>
            </w:pict>
          </mc:Fallback>
        </mc:AlternateContent>
      </w: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11488" behindDoc="0" locked="0" layoutInCell="1" allowOverlap="1">
                <wp:simplePos x="0" y="0"/>
                <wp:positionH relativeFrom="column">
                  <wp:posOffset>2617470</wp:posOffset>
                </wp:positionH>
                <wp:positionV relativeFrom="paragraph">
                  <wp:posOffset>180975</wp:posOffset>
                </wp:positionV>
                <wp:extent cx="2172970" cy="361315"/>
                <wp:effectExtent l="0" t="0" r="17780" b="19685"/>
                <wp:wrapNone/>
                <wp:docPr id="8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970" cy="361315"/>
                        </a:xfrm>
                        <a:prstGeom prst="rect">
                          <a:avLst/>
                        </a:prstGeom>
                        <a:solidFill>
                          <a:srgbClr val="FFFFFF"/>
                        </a:solidFill>
                        <a:ln w="9525">
                          <a:solidFill>
                            <a:srgbClr val="000000"/>
                          </a:solidFill>
                          <a:miter lim="800000"/>
                          <a:headEnd/>
                          <a:tailEnd/>
                        </a:ln>
                      </wps:spPr>
                      <wps:txbx>
                        <w:txbxContent>
                          <w:p w:rsidR="00F91383" w:rsidRDefault="00F91383">
                            <w:r>
                              <w:t>Общие анализы крови и мочи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57" type="#_x0000_t202" style="position:absolute;left:0;text-align:left;margin-left:206.1pt;margin-top:14.25pt;width:171.1pt;height:28.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">
                <v:textbox>
                  <w:txbxContent>
                    <w:p w:rsidR="00F91383" w:rsidRDefault="00F91383">
                      <w:r>
                        <w:t>Общие анализы крови и мочи</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74624" behindDoc="0" locked="0" layoutInCell="1" allowOverlap="1">
                <wp:simplePos x="0" y="0"/>
                <wp:positionH relativeFrom="column">
                  <wp:posOffset>482600</wp:posOffset>
                </wp:positionH>
                <wp:positionV relativeFrom="paragraph">
                  <wp:posOffset>175895</wp:posOffset>
                </wp:positionV>
                <wp:extent cx="1833880" cy="451485"/>
                <wp:effectExtent l="0" t="0" r="13970" b="25400"/>
                <wp:wrapNone/>
                <wp:docPr id="8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3880" cy="451485"/>
                        </a:xfrm>
                        <a:prstGeom prst="rect">
                          <a:avLst/>
                        </a:prstGeom>
                        <a:solidFill>
                          <a:schemeClr val="bg1">
                            <a:lumMod val="85000"/>
                            <a:lumOff val="0"/>
                          </a:schemeClr>
                        </a:solidFill>
                        <a:ln w="9525">
                          <a:solidFill>
                            <a:srgbClr val="000000"/>
                          </a:solidFill>
                          <a:miter lim="800000"/>
                          <a:headEnd/>
                          <a:tailEnd/>
                        </a:ln>
                      </wps:spPr>
                      <wps:txbx>
                        <w:txbxContent>
                          <w:p w:rsidR="00F91383" w:rsidRDefault="00F91383" w:rsidP="00CF2C1C">
                            <w:pPr>
                              <w:jc w:val="center"/>
                            </w:pPr>
                            <w:r>
                              <w:t>Оценка  течения  и осложнений ХОБЛ</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9" o:spid="_x0000_s1058" type="#_x0000_t202" style="position:absolute;left:0;text-align:left;margin-left:38pt;margin-top:13.85pt;width:144.4pt;height:35.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" fillcolor="#d8d8d8 [2732]">
                <v:textbox style="mso-fit-shape-to-text:t">
                  <w:txbxContent>
                    <w:p w:rsidR="00F91383" w:rsidRDefault="00F91383" w:rsidP="00CF2C1C">
                      <w:pPr>
                        <w:jc w:val="center"/>
                      </w:pPr>
                      <w:r>
                        <w:t>Оценка  течения  и осложнений ХОБЛ</w:t>
                      </w:r>
                    </w:p>
                  </w:txbxContent>
                </v:textbox>
              </v:shape>
            </w:pict>
          </mc:Fallback>
        </mc:AlternateContent>
      </w: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4294967294" distB="4294967294" distL="114300" distR="114300" simplePos="0" relativeHeight="251712512" behindDoc="0" locked="0" layoutInCell="1" allowOverlap="1">
                <wp:simplePos x="0" y="0"/>
                <wp:positionH relativeFrom="column">
                  <wp:posOffset>2319655</wp:posOffset>
                </wp:positionH>
                <wp:positionV relativeFrom="paragraph">
                  <wp:posOffset>161924</wp:posOffset>
                </wp:positionV>
                <wp:extent cx="297815" cy="0"/>
                <wp:effectExtent l="0" t="76200" r="26035" b="95250"/>
                <wp:wrapNone/>
                <wp:docPr id="82"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 o:spid="_x0000_s1026" type="#_x0000_t32" style="position:absolute;margin-left:182.65pt;margin-top:12.75pt;width:23.45pt;height:0;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">
                <v:stroke endarrow="block"/>
              </v:shape>
            </w:pict>
          </mc:Fallback>
        </mc:AlternateContent>
      </w: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78720" behindDoc="0" locked="0" layoutInCell="1" allowOverlap="1">
                <wp:simplePos x="0" y="0"/>
                <wp:positionH relativeFrom="column">
                  <wp:posOffset>2319655</wp:posOffset>
                </wp:positionH>
                <wp:positionV relativeFrom="paragraph">
                  <wp:posOffset>19050</wp:posOffset>
                </wp:positionV>
                <wp:extent cx="2134235" cy="494030"/>
                <wp:effectExtent l="0" t="0" r="75565" b="77470"/>
                <wp:wrapNone/>
                <wp:docPr id="81"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235" cy="4940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82.65pt;margin-top:1.5pt;width:168.05pt;height:38.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YCEOwIAAGQ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">
                <v:stroke endarrow="block"/>
              </v:shape>
            </w:pict>
          </mc:Fallback>
        </mc:AlternateContent>
      </w:r>
      <w:r>
        <w:rPr>
          <w:i/>
          <w:noProof/>
          <w:sz w:val="28"/>
          <w:szCs w:val="28"/>
          <w:lang w:val="tr-TR" w:eastAsia="tr-TR"/>
        </w:rPr>
        <mc:AlternateContent>
          <mc:Choice Requires="wps">
            <w:drawing>
              <wp:anchor distT="0" distB="0" distL="114300" distR="114300" simplePos="0" relativeHeight="251706368" behindDoc="0" locked="0" layoutInCell="1" allowOverlap="1">
                <wp:simplePos x="0" y="0"/>
                <wp:positionH relativeFrom="column">
                  <wp:posOffset>1981835</wp:posOffset>
                </wp:positionH>
                <wp:positionV relativeFrom="paragraph">
                  <wp:posOffset>24130</wp:posOffset>
                </wp:positionV>
                <wp:extent cx="1224915" cy="386715"/>
                <wp:effectExtent l="0" t="0" r="51435" b="70485"/>
                <wp:wrapNone/>
                <wp:docPr id="80"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386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156.05pt;margin-top:1.9pt;width:96.45pt;height:30.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">
                <v:stroke endarrow="block"/>
              </v:shape>
            </w:pict>
          </mc:Fallback>
        </mc:AlternateContent>
      </w:r>
      <w:r>
        <w:rPr>
          <w:i/>
          <w:noProof/>
          <w:sz w:val="28"/>
          <w:szCs w:val="28"/>
          <w:lang w:val="tr-TR" w:eastAsia="tr-TR"/>
        </w:rPr>
        <mc:AlternateContent>
          <mc:Choice Requires="wps">
            <w:drawing>
              <wp:anchor distT="0" distB="0" distL="114300" distR="114300" simplePos="0" relativeHeight="251685888" behindDoc="0" locked="0" layoutInCell="1" allowOverlap="1">
                <wp:simplePos x="0" y="0"/>
                <wp:positionH relativeFrom="column">
                  <wp:posOffset>1804670</wp:posOffset>
                </wp:positionH>
                <wp:positionV relativeFrom="paragraph">
                  <wp:posOffset>19050</wp:posOffset>
                </wp:positionV>
                <wp:extent cx="514985" cy="391795"/>
                <wp:effectExtent l="0" t="0" r="56515" b="65405"/>
                <wp:wrapNone/>
                <wp:docPr id="79"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985" cy="391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0" o:spid="_x0000_s1026" type="#_x0000_t32" style="position:absolute;margin-left:142.1pt;margin-top:1.5pt;width:40.55pt;height:30.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">
                <v:stroke endarrow="block"/>
              </v:shape>
            </w:pict>
          </mc:Fallback>
        </mc:AlternateContent>
      </w:r>
      <w:r>
        <w:rPr>
          <w:i/>
          <w:noProof/>
          <w:sz w:val="28"/>
          <w:szCs w:val="28"/>
          <w:lang w:val="tr-TR" w:eastAsia="tr-TR"/>
        </w:rPr>
        <mc:AlternateContent>
          <mc:Choice Requires="wps">
            <w:drawing>
              <wp:anchor distT="0" distB="0" distL="114298" distR="114298" simplePos="0" relativeHeight="251675648" behindDoc="0" locked="0" layoutInCell="1" allowOverlap="1">
                <wp:simplePos x="0" y="0"/>
                <wp:positionH relativeFrom="column">
                  <wp:posOffset>1508759</wp:posOffset>
                </wp:positionH>
                <wp:positionV relativeFrom="paragraph">
                  <wp:posOffset>24130</wp:posOffset>
                </wp:positionV>
                <wp:extent cx="0" cy="316865"/>
                <wp:effectExtent l="76200" t="0" r="76200" b="64135"/>
                <wp:wrapNone/>
                <wp:docPr id="78"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6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118.8pt;margin-top:1.9pt;width:0;height:24.95pt;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">
                <v:stroke endarrow="block"/>
              </v:shape>
            </w:pict>
          </mc:Fallback>
        </mc:AlternateContent>
      </w: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81792" behindDoc="0" locked="0" layoutInCell="1" allowOverlap="1">
                <wp:simplePos x="0" y="0"/>
                <wp:positionH relativeFrom="column">
                  <wp:posOffset>4334510</wp:posOffset>
                </wp:positionH>
                <wp:positionV relativeFrom="paragraph">
                  <wp:posOffset>104140</wp:posOffset>
                </wp:positionV>
                <wp:extent cx="522605" cy="728980"/>
                <wp:effectExtent l="0" t="0" r="10795" b="13970"/>
                <wp:wrapNone/>
                <wp:docPr id="7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05" cy="728980"/>
                        </a:xfrm>
                        <a:prstGeom prst="rect">
                          <a:avLst/>
                        </a:prstGeom>
                        <a:solidFill>
                          <a:srgbClr val="FFFFFF"/>
                        </a:solidFill>
                        <a:ln w="9525">
                          <a:solidFill>
                            <a:srgbClr val="000000"/>
                          </a:solidFill>
                          <a:miter lim="800000"/>
                          <a:headEnd/>
                          <a:tailEnd/>
                        </a:ln>
                      </wps:spPr>
                      <wps:txbx>
                        <w:txbxContent>
                          <w:p w:rsidR="00F91383" w:rsidRDefault="00F91383">
                            <w:r>
                              <w:t>ЭКГ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59" type="#_x0000_t202" style="position:absolute;left:0;text-align:left;margin-left:341.3pt;margin-top:8.2pt;width:41.15pt;height:57.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">
                <v:textbox>
                  <w:txbxContent>
                    <w:p w:rsidR="00F91383" w:rsidRDefault="00F91383">
                      <w:r>
                        <w:t>ЭКГ</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83840" behindDoc="0" locked="0" layoutInCell="1" allowOverlap="1">
                <wp:simplePos x="0" y="0"/>
                <wp:positionH relativeFrom="column">
                  <wp:posOffset>3206750</wp:posOffset>
                </wp:positionH>
                <wp:positionV relativeFrom="paragraph">
                  <wp:posOffset>48895</wp:posOffset>
                </wp:positionV>
                <wp:extent cx="957580" cy="784225"/>
                <wp:effectExtent l="0" t="0" r="13970" b="15875"/>
                <wp:wrapNone/>
                <wp:docPr id="76"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784225"/>
                        </a:xfrm>
                        <a:prstGeom prst="rect">
                          <a:avLst/>
                        </a:prstGeom>
                        <a:solidFill>
                          <a:srgbClr val="FFFFFF"/>
                        </a:solidFill>
                        <a:ln w="9525">
                          <a:solidFill>
                            <a:srgbClr val="000000"/>
                          </a:solidFill>
                          <a:miter lim="800000"/>
                          <a:headEnd/>
                          <a:tailEnd/>
                        </a:ln>
                      </wps:spPr>
                      <wps:txbx>
                        <w:txbxContent>
                          <w:p w:rsidR="00F91383" w:rsidRDefault="00F91383">
                            <w:proofErr w:type="spellStart"/>
                            <w:r>
                              <w:t>Пульсоксиметрия</w:t>
                            </w:r>
                            <w:proofErr w:type="spellEnd"/>
                            <w:r>
                              <w:t xml:space="preserve"> Газы крови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0" type="#_x0000_t202" style="position:absolute;left:0;text-align:left;margin-left:252.5pt;margin-top:3.85pt;width:75.4pt;height:6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">
                <v:textbox>
                  <w:txbxContent>
                    <w:p w:rsidR="00F91383" w:rsidRDefault="00F91383">
                      <w:r>
                        <w:t>Пульсоксиметрия Газы крови</w:t>
                      </w:r>
                    </w:p>
                  </w:txbxContent>
                </v:textbox>
              </v:shape>
            </w:pict>
          </mc:Fallback>
        </mc:AlternateContent>
      </w:r>
      <w:r>
        <w:rPr>
          <w:i/>
          <w:noProof/>
          <w:sz w:val="28"/>
          <w:szCs w:val="28"/>
          <w:lang w:val="tr-TR" w:eastAsia="tr-TR"/>
        </w:rPr>
        <mc:AlternateContent>
          <mc:Choice Requires="wps">
            <w:drawing>
              <wp:anchor distT="0" distB="0" distL="114300" distR="114300" simplePos="0" relativeHeight="251705344" behindDoc="0" locked="0" layoutInCell="1" allowOverlap="1">
                <wp:simplePos x="0" y="0"/>
                <wp:positionH relativeFrom="column">
                  <wp:posOffset>2102485</wp:posOffset>
                </wp:positionH>
                <wp:positionV relativeFrom="paragraph">
                  <wp:posOffset>48895</wp:posOffset>
                </wp:positionV>
                <wp:extent cx="937895" cy="784225"/>
                <wp:effectExtent l="0" t="0" r="14605" b="15875"/>
                <wp:wrapNone/>
                <wp:docPr id="75"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784225"/>
                        </a:xfrm>
                        <a:prstGeom prst="rect">
                          <a:avLst/>
                        </a:prstGeom>
                        <a:solidFill>
                          <a:srgbClr val="FFFFFF"/>
                        </a:solidFill>
                        <a:ln w="9525">
                          <a:solidFill>
                            <a:srgbClr val="000000"/>
                          </a:solidFill>
                          <a:miter lim="800000"/>
                          <a:headEnd/>
                          <a:tailEnd/>
                        </a:ln>
                      </wps:spPr>
                      <wps:txbx>
                        <w:txbxContent>
                          <w:p w:rsidR="00F91383" w:rsidRDefault="00F91383" w:rsidP="00CF2C1C">
                            <w:pPr>
                              <w:jc w:val="center"/>
                            </w:pPr>
                            <w:r>
                              <w:t xml:space="preserve">Общий анализ мокроты. </w:t>
                            </w:r>
                            <w:proofErr w:type="spellStart"/>
                            <w:r>
                              <w:t>Бак</w:t>
                            </w:r>
                            <w:proofErr w:type="gramStart"/>
                            <w:r>
                              <w:t>.п</w:t>
                            </w:r>
                            <w:proofErr w:type="gramEnd"/>
                            <w:r>
                              <w:t>осев</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61" type="#_x0000_t202" style="position:absolute;left:0;text-align:left;margin-left:165.55pt;margin-top:3.85pt;width:73.85pt;height:61.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">
                <v:textbox>
                  <w:txbxContent>
                    <w:p w:rsidR="00F91383" w:rsidRDefault="00F91383" w:rsidP="00CF2C1C">
                      <w:pPr>
                        <w:jc w:val="center"/>
                      </w:pPr>
                      <w:r>
                        <w:t>Общий анализ мокроты. Бак.посев</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82816" behindDoc="0" locked="0" layoutInCell="1" allowOverlap="1">
                <wp:simplePos x="0" y="0"/>
                <wp:positionH relativeFrom="column">
                  <wp:posOffset>5118735</wp:posOffset>
                </wp:positionH>
                <wp:positionV relativeFrom="paragraph">
                  <wp:posOffset>104140</wp:posOffset>
                </wp:positionV>
                <wp:extent cx="641350" cy="680720"/>
                <wp:effectExtent l="0" t="0" r="25400" b="24130"/>
                <wp:wrapNone/>
                <wp:docPr id="74"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80720"/>
                        </a:xfrm>
                        <a:prstGeom prst="rect">
                          <a:avLst/>
                        </a:prstGeom>
                        <a:solidFill>
                          <a:srgbClr val="FFFFFF"/>
                        </a:solidFill>
                        <a:ln w="9525">
                          <a:solidFill>
                            <a:srgbClr val="000000"/>
                          </a:solidFill>
                          <a:miter lim="800000"/>
                          <a:headEnd/>
                          <a:tailEnd/>
                        </a:ln>
                      </wps:spPr>
                      <wps:txbx>
                        <w:txbxContent>
                          <w:p w:rsidR="00F91383" w:rsidRDefault="00F91383">
                            <w:r>
                              <w:t>ЭХО-КГ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62" type="#_x0000_t202" style="position:absolute;left:0;text-align:left;margin-left:403.05pt;margin-top:8.2pt;width:50.5pt;height:5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">
                <v:textbox>
                  <w:txbxContent>
                    <w:p w:rsidR="00F91383" w:rsidRDefault="00F91383">
                      <w:r>
                        <w:t>ЭХО-КГ</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80768" behindDoc="0" locked="0" layoutInCell="1" allowOverlap="1">
                <wp:simplePos x="0" y="0"/>
                <wp:positionH relativeFrom="column">
                  <wp:posOffset>1176020</wp:posOffset>
                </wp:positionH>
                <wp:positionV relativeFrom="paragraph">
                  <wp:posOffset>26035</wp:posOffset>
                </wp:positionV>
                <wp:extent cx="805815" cy="807085"/>
                <wp:effectExtent l="0" t="0" r="13335" b="12065"/>
                <wp:wrapNone/>
                <wp:docPr id="7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807085"/>
                        </a:xfrm>
                        <a:prstGeom prst="rect">
                          <a:avLst/>
                        </a:prstGeom>
                        <a:solidFill>
                          <a:srgbClr val="FFFFFF"/>
                        </a:solidFill>
                        <a:ln w="9525">
                          <a:solidFill>
                            <a:srgbClr val="000000"/>
                          </a:solidFill>
                          <a:miter lim="800000"/>
                          <a:headEnd/>
                          <a:tailEnd/>
                        </a:ln>
                      </wps:spPr>
                      <wps:txbx>
                        <w:txbxContent>
                          <w:p w:rsidR="00F91383" w:rsidRDefault="00F91383" w:rsidP="00CF2C1C">
                            <w:pPr>
                              <w:jc w:val="center"/>
                            </w:pPr>
                            <w:r>
                              <w:t>Рентгенография легких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63" type="#_x0000_t202" style="position:absolute;left:0;text-align:left;margin-left:92.6pt;margin-top:2.05pt;width:63.45pt;height:63.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">
                <v:textbox>
                  <w:txbxContent>
                    <w:p w:rsidR="00F91383" w:rsidRDefault="00F91383" w:rsidP="00CF2C1C">
                      <w:pPr>
                        <w:jc w:val="center"/>
                      </w:pPr>
                      <w:r>
                        <w:t>Рентгенография легких</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79744" behindDoc="0" locked="0" layoutInCell="1" allowOverlap="1">
                <wp:simplePos x="0" y="0"/>
                <wp:positionH relativeFrom="column">
                  <wp:posOffset>178435</wp:posOffset>
                </wp:positionH>
                <wp:positionV relativeFrom="paragraph">
                  <wp:posOffset>1905</wp:posOffset>
                </wp:positionV>
                <wp:extent cx="799465" cy="831215"/>
                <wp:effectExtent l="0" t="0" r="19685" b="26035"/>
                <wp:wrapNone/>
                <wp:docPr id="7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9465" cy="831215"/>
                        </a:xfrm>
                        <a:prstGeom prst="rect">
                          <a:avLst/>
                        </a:prstGeom>
                        <a:solidFill>
                          <a:srgbClr val="FFFFFF"/>
                        </a:solidFill>
                        <a:ln w="9525">
                          <a:solidFill>
                            <a:srgbClr val="000000"/>
                          </a:solidFill>
                          <a:miter lim="800000"/>
                          <a:headEnd/>
                          <a:tailEnd/>
                        </a:ln>
                      </wps:spPr>
                      <wps:txbx>
                        <w:txbxContent>
                          <w:p w:rsidR="00F91383" w:rsidRDefault="00F91383" w:rsidP="00CF2C1C">
                            <w:pPr>
                              <w:jc w:val="center"/>
                            </w:pPr>
                            <w:r>
                              <w:t>КТ грудного сегмента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64" type="#_x0000_t202" style="position:absolute;left:0;text-align:left;margin-left:14.05pt;margin-top:.15pt;width:62.95pt;height:65.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">
                <v:textbox>
                  <w:txbxContent>
                    <w:p w:rsidR="00F91383" w:rsidRDefault="00F91383" w:rsidP="00CF2C1C">
                      <w:pPr>
                        <w:jc w:val="center"/>
                      </w:pPr>
                      <w:r>
                        <w:t>КТ грудного сегмента</w:t>
                      </w:r>
                    </w:p>
                  </w:txbxContent>
                </v:textbox>
              </v:shape>
            </w:pict>
          </mc:Fallback>
        </mc:AlternateContent>
      </w: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77696" behindDoc="0" locked="0" layoutInCell="1" allowOverlap="1">
                <wp:simplePos x="0" y="0"/>
                <wp:positionH relativeFrom="column">
                  <wp:posOffset>4857750</wp:posOffset>
                </wp:positionH>
                <wp:positionV relativeFrom="paragraph">
                  <wp:posOffset>27940</wp:posOffset>
                </wp:positionV>
                <wp:extent cx="201930" cy="635"/>
                <wp:effectExtent l="0" t="76200" r="26670" b="94615"/>
                <wp:wrapNone/>
                <wp:docPr id="7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382.5pt;margin-top:2.2pt;width:15.9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">
                <v:stroke endarrow="block"/>
              </v:shape>
            </w:pict>
          </mc:Fallback>
        </mc:AlternateContent>
      </w:r>
      <w:r>
        <w:rPr>
          <w:i/>
          <w:noProof/>
          <w:sz w:val="28"/>
          <w:szCs w:val="28"/>
          <w:lang w:val="tr-TR" w:eastAsia="tr-TR"/>
        </w:rPr>
        <mc:AlternateContent>
          <mc:Choice Requires="wps">
            <w:drawing>
              <wp:anchor distT="0" distB="0" distL="114300" distR="114300" simplePos="0" relativeHeight="251704320" behindDoc="0" locked="0" layoutInCell="1" allowOverlap="1">
                <wp:simplePos x="0" y="0"/>
                <wp:positionH relativeFrom="column">
                  <wp:posOffset>977900</wp:posOffset>
                </wp:positionH>
                <wp:positionV relativeFrom="paragraph">
                  <wp:posOffset>27305</wp:posOffset>
                </wp:positionV>
                <wp:extent cx="198120" cy="635"/>
                <wp:effectExtent l="38100" t="76200" r="0" b="94615"/>
                <wp:wrapNone/>
                <wp:docPr id="70"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1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2" style="position:absolute;margin-left:77pt;margin-top:2.15pt;width:15.6pt;height:.05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">
                <v:stroke endarrow="block"/>
              </v:shape>
            </w:pict>
          </mc:Fallback>
        </mc:AlternateContent>
      </w: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692032" behindDoc="0" locked="0" layoutInCell="1" allowOverlap="1">
                <wp:simplePos x="0" y="0"/>
                <wp:positionH relativeFrom="column">
                  <wp:posOffset>3729355</wp:posOffset>
                </wp:positionH>
                <wp:positionV relativeFrom="paragraph">
                  <wp:posOffset>19050</wp:posOffset>
                </wp:positionV>
                <wp:extent cx="177800" cy="461645"/>
                <wp:effectExtent l="0" t="0" r="50800" b="52705"/>
                <wp:wrapNone/>
                <wp:docPr id="69"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461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293.65pt;margin-top:1.5pt;width:14pt;height:36.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">
                <v:stroke endarrow="block"/>
              </v:shape>
            </w:pict>
          </mc:Fallback>
        </mc:AlternateContent>
      </w:r>
      <w:r>
        <w:rPr>
          <w:i/>
          <w:noProof/>
          <w:sz w:val="28"/>
          <w:szCs w:val="28"/>
          <w:lang w:val="tr-TR" w:eastAsia="tr-TR"/>
        </w:rPr>
        <mc:AlternateContent>
          <mc:Choice Requires="wps">
            <w:drawing>
              <wp:anchor distT="0" distB="0" distL="114298" distR="114298" simplePos="0" relativeHeight="251709440" behindDoc="0" locked="0" layoutInCell="1" allowOverlap="1">
                <wp:simplePos x="0" y="0"/>
                <wp:positionH relativeFrom="column">
                  <wp:posOffset>2910204</wp:posOffset>
                </wp:positionH>
                <wp:positionV relativeFrom="paragraph">
                  <wp:posOffset>15240</wp:posOffset>
                </wp:positionV>
                <wp:extent cx="0" cy="434340"/>
                <wp:effectExtent l="76200" t="0" r="57150" b="60960"/>
                <wp:wrapNone/>
                <wp:docPr id="68"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 o:spid="_x0000_s1026" type="#_x0000_t32" style="position:absolute;margin-left:229.15pt;margin-top:1.2pt;width:0;height:34.2pt;z-index:2517094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">
                <v:stroke endarrow="block"/>
              </v:shape>
            </w:pict>
          </mc:Fallback>
        </mc:AlternateContent>
      </w:r>
      <w:r>
        <w:rPr>
          <w:i/>
          <w:noProof/>
          <w:sz w:val="28"/>
          <w:szCs w:val="28"/>
          <w:lang w:val="tr-TR" w:eastAsia="tr-TR"/>
        </w:rPr>
        <mc:AlternateContent>
          <mc:Choice Requires="wps">
            <w:drawing>
              <wp:anchor distT="0" distB="0" distL="114300" distR="114300" simplePos="0" relativeHeight="251686912" behindDoc="0" locked="0" layoutInCell="1" allowOverlap="1">
                <wp:simplePos x="0" y="0"/>
                <wp:positionH relativeFrom="column">
                  <wp:posOffset>977900</wp:posOffset>
                </wp:positionH>
                <wp:positionV relativeFrom="paragraph">
                  <wp:posOffset>19050</wp:posOffset>
                </wp:positionV>
                <wp:extent cx="530860" cy="368300"/>
                <wp:effectExtent l="0" t="0" r="59690" b="50800"/>
                <wp:wrapNone/>
                <wp:docPr id="67"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860" cy="368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77pt;margin-top:1.5pt;width:41.8pt;height:2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">
                <v:stroke endarrow="block"/>
              </v:shape>
            </w:pict>
          </mc:Fallback>
        </mc:AlternateContent>
      </w:r>
      <w:r>
        <w:rPr>
          <w:i/>
          <w:noProof/>
          <w:sz w:val="28"/>
          <w:szCs w:val="28"/>
          <w:lang w:val="tr-TR" w:eastAsia="tr-TR"/>
        </w:rPr>
        <mc:AlternateContent>
          <mc:Choice Requires="wps">
            <w:drawing>
              <wp:anchor distT="0" distB="0" distL="114300" distR="114300" simplePos="0" relativeHeight="251694080" behindDoc="0" locked="0" layoutInCell="1" allowOverlap="1">
                <wp:simplePos x="0" y="0"/>
                <wp:positionH relativeFrom="column">
                  <wp:posOffset>5201920</wp:posOffset>
                </wp:positionH>
                <wp:positionV relativeFrom="paragraph">
                  <wp:posOffset>15240</wp:posOffset>
                </wp:positionV>
                <wp:extent cx="225425" cy="368300"/>
                <wp:effectExtent l="38100" t="0" r="22225" b="50800"/>
                <wp:wrapNone/>
                <wp:docPr id="66"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5425" cy="368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409.6pt;margin-top:1.2pt;width:17.75pt;height:29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">
                <v:stroke endarrow="block"/>
              </v:shape>
            </w:pict>
          </mc:Fallback>
        </mc:AlternateContent>
      </w:r>
      <w:r>
        <w:rPr>
          <w:i/>
          <w:noProof/>
          <w:sz w:val="28"/>
          <w:szCs w:val="28"/>
          <w:lang w:val="tr-TR" w:eastAsia="tr-TR"/>
        </w:rPr>
        <mc:AlternateContent>
          <mc:Choice Requires="wps">
            <w:drawing>
              <wp:anchor distT="0" distB="0" distL="114300" distR="114300" simplePos="0" relativeHeight="251693056" behindDoc="0" locked="0" layoutInCell="1" allowOverlap="1">
                <wp:simplePos x="0" y="0"/>
                <wp:positionH relativeFrom="column">
                  <wp:posOffset>4631690</wp:posOffset>
                </wp:positionH>
                <wp:positionV relativeFrom="paragraph">
                  <wp:posOffset>15240</wp:posOffset>
                </wp:positionV>
                <wp:extent cx="297180" cy="372110"/>
                <wp:effectExtent l="0" t="0" r="64770" b="66040"/>
                <wp:wrapNone/>
                <wp:docPr id="65"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 cy="372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364.7pt;margin-top:1.2pt;width:23.4pt;height:29.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">
                <v:stroke endarrow="block"/>
              </v:shape>
            </w:pict>
          </mc:Fallback>
        </mc:AlternateContent>
      </w:r>
      <w:r>
        <w:rPr>
          <w:i/>
          <w:noProof/>
          <w:sz w:val="28"/>
          <w:szCs w:val="28"/>
          <w:lang w:val="tr-TR" w:eastAsia="tr-TR"/>
        </w:rPr>
        <mc:AlternateContent>
          <mc:Choice Requires="wps">
            <w:drawing>
              <wp:anchor distT="0" distB="0" distL="114298" distR="114298" simplePos="0" relativeHeight="251687936" behindDoc="0" locked="0" layoutInCell="1" allowOverlap="1">
                <wp:simplePos x="0" y="0"/>
                <wp:positionH relativeFrom="column">
                  <wp:posOffset>485774</wp:posOffset>
                </wp:positionH>
                <wp:positionV relativeFrom="paragraph">
                  <wp:posOffset>77470</wp:posOffset>
                </wp:positionV>
                <wp:extent cx="0" cy="306070"/>
                <wp:effectExtent l="76200" t="0" r="57150" b="55880"/>
                <wp:wrapNone/>
                <wp:docPr id="6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38.25pt;margin-top:6.1pt;width:0;height:24.1pt;z-index:2516879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SS1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">
                <v:stroke endarrow="block"/>
              </v:shape>
            </w:pict>
          </mc:Fallback>
        </mc:AlternateContent>
      </w:r>
      <w:r>
        <w:rPr>
          <w:i/>
          <w:noProof/>
          <w:sz w:val="28"/>
          <w:szCs w:val="28"/>
          <w:lang w:val="tr-TR" w:eastAsia="tr-TR"/>
        </w:rPr>
        <mc:AlternateContent>
          <mc:Choice Requires="wps">
            <w:drawing>
              <wp:anchor distT="0" distB="0" distL="114298" distR="114298" simplePos="0" relativeHeight="251676672" behindDoc="0" locked="0" layoutInCell="1" allowOverlap="1">
                <wp:simplePos x="0" y="0"/>
                <wp:positionH relativeFrom="column">
                  <wp:posOffset>1650999</wp:posOffset>
                </wp:positionH>
                <wp:positionV relativeFrom="paragraph">
                  <wp:posOffset>15240</wp:posOffset>
                </wp:positionV>
                <wp:extent cx="0" cy="372110"/>
                <wp:effectExtent l="76200" t="0" r="95250" b="66040"/>
                <wp:wrapNone/>
                <wp:docPr id="63"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2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130pt;margin-top:1.2pt;width:0;height:29.3pt;z-index:2516766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">
                <v:stroke endarrow="block"/>
              </v:shape>
            </w:pict>
          </mc:Fallback>
        </mc:AlternateContent>
      </w:r>
    </w:p>
    <w:p w:rsidR="005C0F41" w:rsidRDefault="005C0F41" w:rsidP="00410D62">
      <w:pPr>
        <w:tabs>
          <w:tab w:val="left" w:pos="426"/>
        </w:tabs>
        <w:jc w:val="both"/>
        <w:rPr>
          <w:i/>
          <w:sz w:val="28"/>
          <w:szCs w:val="28"/>
        </w:rPr>
      </w:pPr>
    </w:p>
    <w:p w:rsidR="005C0F41"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07392" behindDoc="0" locked="0" layoutInCell="1" allowOverlap="1">
                <wp:simplePos x="0" y="0"/>
                <wp:positionH relativeFrom="column">
                  <wp:posOffset>2755900</wp:posOffset>
                </wp:positionH>
                <wp:positionV relativeFrom="paragraph">
                  <wp:posOffset>40640</wp:posOffset>
                </wp:positionV>
                <wp:extent cx="605155" cy="890905"/>
                <wp:effectExtent l="0" t="0" r="23495" b="23495"/>
                <wp:wrapNone/>
                <wp:docPr id="6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 cy="890905"/>
                        </a:xfrm>
                        <a:prstGeom prst="rect">
                          <a:avLst/>
                        </a:prstGeom>
                        <a:solidFill>
                          <a:srgbClr val="FFFFFF"/>
                        </a:solidFill>
                        <a:ln w="9525">
                          <a:solidFill>
                            <a:srgbClr val="000000"/>
                          </a:solidFill>
                          <a:miter lim="800000"/>
                          <a:headEnd/>
                          <a:tailEnd/>
                        </a:ln>
                      </wps:spPr>
                      <wps:txbx>
                        <w:txbxContent>
                          <w:p w:rsidR="00F91383" w:rsidRDefault="00F91383">
                            <w:r>
                              <w:t>Воспаление.</w:t>
                            </w:r>
                          </w:p>
                          <w:p w:rsidR="00F91383" w:rsidRDefault="00F91383">
                            <w:r>
                              <w:t xml:space="preserve">Бактерии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65" type="#_x0000_t202" style="position:absolute;left:0;text-align:left;margin-left:217pt;margin-top:3.2pt;width:47.65pt;height:70.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FFLQIAAFkEAAAOAAAAZHJzL2Uyb0RvYy54bWysVNtu2zAMfR+wfxD0vtjx4r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">
                <v:textbox>
                  <w:txbxContent>
                    <w:p w:rsidR="00F91383" w:rsidRDefault="00F91383">
                      <w:r>
                        <w:t>Воспаление.</w:t>
                      </w:r>
                    </w:p>
                    <w:p w:rsidR="00F91383" w:rsidRDefault="00F91383">
                      <w:r>
                        <w:t xml:space="preserve">Бактерии </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89984" behindDoc="0" locked="0" layoutInCell="1" allowOverlap="1">
                <wp:simplePos x="0" y="0"/>
                <wp:positionH relativeFrom="column">
                  <wp:posOffset>3491865</wp:posOffset>
                </wp:positionH>
                <wp:positionV relativeFrom="paragraph">
                  <wp:posOffset>71755</wp:posOffset>
                </wp:positionV>
                <wp:extent cx="962025" cy="890905"/>
                <wp:effectExtent l="0" t="0" r="28575" b="23495"/>
                <wp:wrapNone/>
                <wp:docPr id="6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90905"/>
                        </a:xfrm>
                        <a:prstGeom prst="rect">
                          <a:avLst/>
                        </a:prstGeom>
                        <a:solidFill>
                          <a:srgbClr val="FFFFFF"/>
                        </a:solidFill>
                        <a:ln w="9525">
                          <a:solidFill>
                            <a:srgbClr val="000000"/>
                          </a:solidFill>
                          <a:miter lim="800000"/>
                          <a:headEnd/>
                          <a:tailEnd/>
                        </a:ln>
                      </wps:spPr>
                      <wps:txbx>
                        <w:txbxContent>
                          <w:p w:rsidR="00F91383" w:rsidRDefault="00F91383">
                            <w:pPr>
                              <w:rPr>
                                <w:lang w:val="en-US"/>
                              </w:rPr>
                            </w:pPr>
                            <w:r>
                              <w:rPr>
                                <w:lang w:val="en-US"/>
                              </w:rPr>
                              <w:t>SaO2&lt;95%</w:t>
                            </w:r>
                          </w:p>
                          <w:p w:rsidR="00F91383" w:rsidRDefault="00F91383">
                            <w:pPr>
                              <w:rPr>
                                <w:lang w:val="en-US"/>
                              </w:rPr>
                            </w:pPr>
                            <w:r>
                              <w:rPr>
                                <w:lang w:val="en-US"/>
                              </w:rPr>
                              <w:t>PO2&lt;</w:t>
                            </w:r>
                            <w:r>
                              <w:t>8</w:t>
                            </w:r>
                            <w:r>
                              <w:rPr>
                                <w:lang w:val="en-US"/>
                              </w:rPr>
                              <w:t>0</w:t>
                            </w:r>
                          </w:p>
                          <w:p w:rsidR="00F91383" w:rsidRPr="00EE5184" w:rsidRDefault="00F91383">
                            <w:pPr>
                              <w:rPr>
                                <w:lang w:val="en-US"/>
                              </w:rPr>
                            </w:pPr>
                            <w:r>
                              <w:rPr>
                                <w:lang w:val="en-US"/>
                              </w:rPr>
                              <w:t>PCO2&gt;45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66" type="#_x0000_t202" style="position:absolute;left:0;text-align:left;margin-left:274.95pt;margin-top:5.65pt;width:75.75pt;height:70.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">
                <v:textbox>
                  <w:txbxContent>
                    <w:p w:rsidR="00F91383" w:rsidRDefault="00F91383">
                      <w:pPr>
                        <w:rPr>
                          <w:lang w:val="en-US"/>
                        </w:rPr>
                      </w:pPr>
                      <w:r>
                        <w:rPr>
                          <w:lang w:val="en-US"/>
                        </w:rPr>
                        <w:t>SaO2&lt;95%</w:t>
                      </w:r>
                    </w:p>
                    <w:p w:rsidR="00F91383" w:rsidRDefault="00F91383">
                      <w:pPr>
                        <w:rPr>
                          <w:lang w:val="en-US"/>
                        </w:rPr>
                      </w:pPr>
                      <w:r>
                        <w:rPr>
                          <w:lang w:val="en-US"/>
                        </w:rPr>
                        <w:t>PO2&lt;</w:t>
                      </w:r>
                      <w:r>
                        <w:t>8</w:t>
                      </w:r>
                      <w:r>
                        <w:rPr>
                          <w:lang w:val="en-US"/>
                        </w:rPr>
                        <w:t>0</w:t>
                      </w:r>
                    </w:p>
                    <w:p w:rsidR="00F91383" w:rsidRPr="00EE5184" w:rsidRDefault="00F91383">
                      <w:pPr>
                        <w:rPr>
                          <w:lang w:val="en-US"/>
                        </w:rPr>
                      </w:pPr>
                      <w:r>
                        <w:rPr>
                          <w:lang w:val="en-US"/>
                        </w:rPr>
                        <w:t>PCO2&gt;45</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91008" behindDoc="0" locked="0" layoutInCell="1" allowOverlap="1">
                <wp:simplePos x="0" y="0"/>
                <wp:positionH relativeFrom="column">
                  <wp:posOffset>4631690</wp:posOffset>
                </wp:positionH>
                <wp:positionV relativeFrom="paragraph">
                  <wp:posOffset>40640</wp:posOffset>
                </wp:positionV>
                <wp:extent cx="1223645" cy="994410"/>
                <wp:effectExtent l="0" t="0" r="14605" b="15240"/>
                <wp:wrapNone/>
                <wp:docPr id="60"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994410"/>
                        </a:xfrm>
                        <a:prstGeom prst="rect">
                          <a:avLst/>
                        </a:prstGeom>
                        <a:solidFill>
                          <a:srgbClr val="FFFFFF"/>
                        </a:solidFill>
                        <a:ln w="9525">
                          <a:solidFill>
                            <a:srgbClr val="000000"/>
                          </a:solidFill>
                          <a:miter lim="800000"/>
                          <a:headEnd/>
                          <a:tailEnd/>
                        </a:ln>
                      </wps:spPr>
                      <wps:txbx>
                        <w:txbxContent>
                          <w:p w:rsidR="00F91383" w:rsidRDefault="00F91383">
                            <w:r>
                              <w:t xml:space="preserve">Признаки легочной гипертензии РСДЛА </w:t>
                            </w:r>
                            <w:r w:rsidRPr="00EE5184">
                              <w:t>&gt;</w:t>
                            </w:r>
                            <w:r>
                              <w:t xml:space="preserve">25 мм </w:t>
                            </w:r>
                            <w:proofErr w:type="spellStart"/>
                            <w:r>
                              <w:t>рт</w:t>
                            </w:r>
                            <w:proofErr w:type="spellEnd"/>
                            <w:r>
                              <w:t xml:space="preserve"> </w:t>
                            </w:r>
                            <w:proofErr w:type="spellStart"/>
                            <w:proofErr w:type="gramStart"/>
                            <w:r>
                              <w:t>ст</w:t>
                            </w:r>
                            <w:proofErr w:type="spellEnd"/>
                            <w:proofErr w:type="gramEnd"/>
                          </w:p>
                          <w:p w:rsidR="00F91383" w:rsidRPr="00EE5184" w:rsidRDefault="00F91383">
                            <w:r>
                              <w:t>Признаки гипертрофии правого желудочка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67" type="#_x0000_t202" style="position:absolute;left:0;text-align:left;margin-left:364.7pt;margin-top:3.2pt;width:96.35pt;height:78.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">
                <v:textbox>
                  <w:txbxContent>
                    <w:p w:rsidR="00F91383" w:rsidRDefault="00F91383">
                      <w:r>
                        <w:t xml:space="preserve">Признаки легочной гипертензии РСДЛА </w:t>
                      </w:r>
                      <w:r w:rsidRPr="00EE5184">
                        <w:t>&gt;</w:t>
                      </w:r>
                      <w:r>
                        <w:t>25 мм рт ст</w:t>
                      </w:r>
                    </w:p>
                    <w:p w:rsidR="00F91383" w:rsidRPr="00EE5184" w:rsidRDefault="00F91383">
                      <w:r>
                        <w:t>Признаки гипертрофии правого желудочка</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84864" behindDoc="0" locked="0" layoutInCell="1" allowOverlap="1">
                <wp:simplePos x="0" y="0"/>
                <wp:positionH relativeFrom="column">
                  <wp:posOffset>1342390</wp:posOffset>
                </wp:positionH>
                <wp:positionV relativeFrom="paragraph">
                  <wp:posOffset>40640</wp:posOffset>
                </wp:positionV>
                <wp:extent cx="1275080" cy="890905"/>
                <wp:effectExtent l="0" t="0" r="20320" b="23495"/>
                <wp:wrapNone/>
                <wp:docPr id="5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890905"/>
                        </a:xfrm>
                        <a:prstGeom prst="rect">
                          <a:avLst/>
                        </a:prstGeom>
                        <a:solidFill>
                          <a:srgbClr val="FFFFFF"/>
                        </a:solidFill>
                        <a:ln w="9525">
                          <a:solidFill>
                            <a:srgbClr val="000000"/>
                          </a:solidFill>
                          <a:miter lim="800000"/>
                          <a:headEnd/>
                          <a:tailEnd/>
                        </a:ln>
                      </wps:spPr>
                      <wps:txbx>
                        <w:txbxContent>
                          <w:p w:rsidR="00F91383" w:rsidRDefault="00F91383">
                            <w:r>
                              <w:t>Пневмосклероз, эмфизема, воздушные  ловушки, буллы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68" type="#_x0000_t202" style="position:absolute;left:0;text-align:left;margin-left:105.7pt;margin-top:3.2pt;width:100.4pt;height:70.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">
                <v:textbox>
                  <w:txbxContent>
                    <w:p w:rsidR="00F91383" w:rsidRDefault="00F91383">
                      <w:r>
                        <w:t>Пневмосклероз, эмфизема, воздушные  ловушки, буллы</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88960" behindDoc="0" locked="0" layoutInCell="1" allowOverlap="1">
                <wp:simplePos x="0" y="0"/>
                <wp:positionH relativeFrom="column">
                  <wp:posOffset>178435</wp:posOffset>
                </wp:positionH>
                <wp:positionV relativeFrom="paragraph">
                  <wp:posOffset>40640</wp:posOffset>
                </wp:positionV>
                <wp:extent cx="997585" cy="890905"/>
                <wp:effectExtent l="0" t="0" r="12065" b="23495"/>
                <wp:wrapNone/>
                <wp:docPr id="58"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 cy="890905"/>
                        </a:xfrm>
                        <a:prstGeom prst="rect">
                          <a:avLst/>
                        </a:prstGeom>
                        <a:solidFill>
                          <a:srgbClr val="FFFFFF"/>
                        </a:solidFill>
                        <a:ln w="9525">
                          <a:solidFill>
                            <a:srgbClr val="000000"/>
                          </a:solidFill>
                          <a:miter lim="800000"/>
                          <a:headEnd/>
                          <a:tailEnd/>
                        </a:ln>
                      </wps:spPr>
                      <wps:txbx>
                        <w:txbxContent>
                          <w:p w:rsidR="00F91383" w:rsidRDefault="00F91383">
                            <w:r>
                              <w:t>Расширение и деформация бронхов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69" type="#_x0000_t202" style="position:absolute;left:0;text-align:left;margin-left:14.05pt;margin-top:3.2pt;width:78.55pt;height:70.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">
                <v:textbox>
                  <w:txbxContent>
                    <w:p w:rsidR="00F91383" w:rsidRDefault="00F91383">
                      <w:r>
                        <w:t>Расширение и деформация бронхов</w:t>
                      </w:r>
                    </w:p>
                  </w:txbxContent>
                </v:textbox>
              </v:shape>
            </w:pict>
          </mc:Fallback>
        </mc:AlternateContent>
      </w:r>
    </w:p>
    <w:p w:rsidR="003E6DA2" w:rsidRDefault="003E6DA2" w:rsidP="00410D62">
      <w:pPr>
        <w:tabs>
          <w:tab w:val="left" w:pos="426"/>
        </w:tabs>
        <w:jc w:val="both"/>
        <w:rPr>
          <w:i/>
          <w:sz w:val="28"/>
          <w:szCs w:val="28"/>
        </w:rPr>
      </w:pPr>
    </w:p>
    <w:p w:rsidR="003E6DA2" w:rsidRDefault="003E6DA2" w:rsidP="00410D62">
      <w:pPr>
        <w:tabs>
          <w:tab w:val="left" w:pos="426"/>
        </w:tabs>
        <w:jc w:val="both"/>
        <w:rPr>
          <w:i/>
          <w:sz w:val="28"/>
          <w:szCs w:val="28"/>
        </w:rPr>
      </w:pPr>
    </w:p>
    <w:p w:rsidR="003E6DA2" w:rsidRDefault="003E6DA2" w:rsidP="00410D62">
      <w:pPr>
        <w:tabs>
          <w:tab w:val="left" w:pos="426"/>
        </w:tabs>
        <w:jc w:val="both"/>
        <w:rPr>
          <w:i/>
          <w:sz w:val="28"/>
          <w:szCs w:val="28"/>
        </w:rPr>
      </w:pPr>
    </w:p>
    <w:p w:rsidR="003E6DA2"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298" distR="114298" simplePos="0" relativeHeight="251710464" behindDoc="0" locked="0" layoutInCell="1" allowOverlap="1">
                <wp:simplePos x="0" y="0"/>
                <wp:positionH relativeFrom="column">
                  <wp:posOffset>3040379</wp:posOffset>
                </wp:positionH>
                <wp:positionV relativeFrom="paragraph">
                  <wp:posOffset>113665</wp:posOffset>
                </wp:positionV>
                <wp:extent cx="0" cy="353695"/>
                <wp:effectExtent l="76200" t="0" r="76200" b="65405"/>
                <wp:wrapNone/>
                <wp:docPr id="57"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5" o:spid="_x0000_s1026" type="#_x0000_t32" style="position:absolute;margin-left:239.4pt;margin-top:8.95pt;width:0;height:27.85pt;z-index:2517104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">
                <v:stroke endarrow="block"/>
              </v:shape>
            </w:pict>
          </mc:Fallback>
        </mc:AlternateContent>
      </w:r>
      <w:r>
        <w:rPr>
          <w:i/>
          <w:noProof/>
          <w:sz w:val="28"/>
          <w:szCs w:val="28"/>
          <w:lang w:val="tr-TR" w:eastAsia="tr-TR"/>
        </w:rPr>
        <mc:AlternateContent>
          <mc:Choice Requires="wps">
            <w:drawing>
              <wp:anchor distT="0" distB="0" distL="114300" distR="114300" simplePos="0" relativeHeight="251695104" behindDoc="0" locked="0" layoutInCell="1" allowOverlap="1">
                <wp:simplePos x="0" y="0"/>
                <wp:positionH relativeFrom="column">
                  <wp:posOffset>4025900</wp:posOffset>
                </wp:positionH>
                <wp:positionV relativeFrom="paragraph">
                  <wp:posOffset>151765</wp:posOffset>
                </wp:positionV>
                <wp:extent cx="12065" cy="401320"/>
                <wp:effectExtent l="38100" t="0" r="64135" b="55880"/>
                <wp:wrapNone/>
                <wp:docPr id="56"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 o:spid="_x0000_s1026" type="#_x0000_t32" style="position:absolute;margin-left:317pt;margin-top:11.95pt;width:.95pt;height:31.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B4xOgIAAGI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">
                <v:stroke endarrow="block"/>
              </v:shape>
            </w:pict>
          </mc:Fallback>
        </mc:AlternateContent>
      </w:r>
      <w:r>
        <w:rPr>
          <w:i/>
          <w:noProof/>
          <w:sz w:val="28"/>
          <w:szCs w:val="28"/>
          <w:lang w:val="tr-TR" w:eastAsia="tr-TR"/>
        </w:rPr>
        <mc:AlternateContent>
          <mc:Choice Requires="wps">
            <w:drawing>
              <wp:anchor distT="0" distB="0" distL="114298" distR="114298" simplePos="0" relativeHeight="251696128" behindDoc="0" locked="0" layoutInCell="1" allowOverlap="1">
                <wp:simplePos x="0" y="0"/>
                <wp:positionH relativeFrom="column">
                  <wp:posOffset>2102484</wp:posOffset>
                </wp:positionH>
                <wp:positionV relativeFrom="paragraph">
                  <wp:posOffset>144780</wp:posOffset>
                </wp:positionV>
                <wp:extent cx="0" cy="282575"/>
                <wp:effectExtent l="76200" t="0" r="57150" b="60325"/>
                <wp:wrapNone/>
                <wp:docPr id="55"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2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165.55pt;margin-top:11.4pt;width:0;height:22.25pt;z-index:2516961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">
                <v:stroke endarrow="block"/>
              </v:shape>
            </w:pict>
          </mc:Fallback>
        </mc:AlternateContent>
      </w:r>
      <w:r>
        <w:rPr>
          <w:i/>
          <w:noProof/>
          <w:sz w:val="28"/>
          <w:szCs w:val="28"/>
          <w:lang w:val="tr-TR" w:eastAsia="tr-TR"/>
        </w:rPr>
        <mc:AlternateContent>
          <mc:Choice Requires="wps">
            <w:drawing>
              <wp:anchor distT="0" distB="0" distL="114298" distR="114298" simplePos="0" relativeHeight="251697152" behindDoc="0" locked="0" layoutInCell="1" allowOverlap="1">
                <wp:simplePos x="0" y="0"/>
                <wp:positionH relativeFrom="column">
                  <wp:posOffset>617854</wp:posOffset>
                </wp:positionH>
                <wp:positionV relativeFrom="paragraph">
                  <wp:posOffset>113665</wp:posOffset>
                </wp:positionV>
                <wp:extent cx="0" cy="353695"/>
                <wp:effectExtent l="76200" t="0" r="76200" b="65405"/>
                <wp:wrapNone/>
                <wp:docPr id="54"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48.65pt;margin-top:8.95pt;width:0;height:27.85pt;z-index:2516971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mTTMgIAAF4EAAAOAAAAZHJzL2Uyb0RvYy54bWysVMGO2jAQvVfqP1i+syEQ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">
                <v:stroke endarrow="block"/>
              </v:shape>
            </w:pict>
          </mc:Fallback>
        </mc:AlternateContent>
      </w:r>
    </w:p>
    <w:p w:rsidR="003E6DA2"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298" distR="114298" simplePos="0" relativeHeight="251698176" behindDoc="0" locked="0" layoutInCell="1" allowOverlap="1">
                <wp:simplePos x="0" y="0"/>
                <wp:positionH relativeFrom="column">
                  <wp:posOffset>5118734</wp:posOffset>
                </wp:positionH>
                <wp:positionV relativeFrom="paragraph">
                  <wp:posOffset>12700</wp:posOffset>
                </wp:positionV>
                <wp:extent cx="0" cy="285115"/>
                <wp:effectExtent l="76200" t="0" r="57150" b="57785"/>
                <wp:wrapNone/>
                <wp:docPr id="53"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2" o:spid="_x0000_s1026" type="#_x0000_t32" style="position:absolute;margin-left:403.05pt;margin-top:1pt;width:0;height:22.45pt;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">
                <v:stroke endarrow="block"/>
              </v:shape>
            </w:pict>
          </mc:Fallback>
        </mc:AlternateContent>
      </w:r>
    </w:p>
    <w:p w:rsidR="003E6DA2"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08416" behindDoc="0" locked="0" layoutInCell="1" allowOverlap="1">
                <wp:simplePos x="0" y="0"/>
                <wp:positionH relativeFrom="column">
                  <wp:posOffset>2387600</wp:posOffset>
                </wp:positionH>
                <wp:positionV relativeFrom="paragraph">
                  <wp:posOffset>93345</wp:posOffset>
                </wp:positionV>
                <wp:extent cx="1258570" cy="560705"/>
                <wp:effectExtent l="0" t="0" r="17780" b="10795"/>
                <wp:wrapNone/>
                <wp:docPr id="52"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8570" cy="560705"/>
                        </a:xfrm>
                        <a:prstGeom prst="rect">
                          <a:avLst/>
                        </a:prstGeom>
                        <a:solidFill>
                          <a:srgbClr val="FFFFFF"/>
                        </a:solidFill>
                        <a:ln w="9525">
                          <a:solidFill>
                            <a:srgbClr val="000000"/>
                          </a:solidFill>
                          <a:miter lim="800000"/>
                          <a:headEnd/>
                          <a:tailEnd/>
                        </a:ln>
                      </wps:spPr>
                      <wps:txbx>
                        <w:txbxContent>
                          <w:p w:rsidR="00F91383" w:rsidRDefault="00F91383">
                            <w:r>
                              <w:t>Вторичная инфекция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70" type="#_x0000_t202" style="position:absolute;left:0;text-align:left;margin-left:188pt;margin-top:7.35pt;width:99.1pt;height:44.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">
                <v:textbox>
                  <w:txbxContent>
                    <w:p w:rsidR="00F91383" w:rsidRDefault="00F91383">
                      <w:r>
                        <w:t>Вторичная инфекция</w:t>
                      </w:r>
                    </w:p>
                  </w:txbxContent>
                </v:textbox>
              </v:shape>
            </w:pict>
          </mc:Fallback>
        </mc:AlternateContent>
      </w:r>
      <w:r>
        <w:rPr>
          <w:i/>
          <w:noProof/>
          <w:sz w:val="28"/>
          <w:szCs w:val="28"/>
          <w:lang w:val="tr-TR" w:eastAsia="tr-TR"/>
        </w:rPr>
        <mc:AlternateContent>
          <mc:Choice Requires="wps">
            <w:drawing>
              <wp:anchor distT="0" distB="0" distL="114300" distR="114300" simplePos="0" relativeHeight="251701248" behindDoc="0" locked="0" layoutInCell="1" allowOverlap="1">
                <wp:simplePos x="0" y="0"/>
                <wp:positionH relativeFrom="column">
                  <wp:posOffset>3907155</wp:posOffset>
                </wp:positionH>
                <wp:positionV relativeFrom="paragraph">
                  <wp:posOffset>144145</wp:posOffset>
                </wp:positionV>
                <wp:extent cx="546735" cy="439420"/>
                <wp:effectExtent l="0" t="0" r="24765" b="17780"/>
                <wp:wrapNone/>
                <wp:docPr id="51"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439420"/>
                        </a:xfrm>
                        <a:prstGeom prst="rect">
                          <a:avLst/>
                        </a:prstGeom>
                        <a:solidFill>
                          <a:srgbClr val="FFFFFF"/>
                        </a:solidFill>
                        <a:ln w="9525">
                          <a:solidFill>
                            <a:srgbClr val="000000"/>
                          </a:solidFill>
                          <a:miter lim="800000"/>
                          <a:headEnd/>
                          <a:tailEnd/>
                        </a:ln>
                      </wps:spPr>
                      <wps:txbx>
                        <w:txbxContent>
                          <w:p w:rsidR="00F91383" w:rsidRDefault="00F91383">
                            <w:r>
                              <w:t>ДН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71" type="#_x0000_t202" style="position:absolute;left:0;text-align:left;margin-left:307.65pt;margin-top:11.35pt;width:43.05pt;height:34.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">
                <v:textbox>
                  <w:txbxContent>
                    <w:p w:rsidR="00F91383" w:rsidRDefault="00F91383">
                      <w:r>
                        <w:t>ДН</w:t>
                      </w:r>
                    </w:p>
                  </w:txbxContent>
                </v:textbox>
              </v:shape>
            </w:pict>
          </mc:Fallback>
        </mc:AlternateContent>
      </w:r>
      <w:r>
        <w:rPr>
          <w:i/>
          <w:noProof/>
          <w:sz w:val="28"/>
          <w:szCs w:val="28"/>
          <w:lang w:val="tr-TR" w:eastAsia="tr-TR"/>
        </w:rPr>
        <mc:AlternateContent>
          <mc:Choice Requires="wps">
            <w:drawing>
              <wp:anchor distT="0" distB="0" distL="114300" distR="114300" simplePos="0" relativeHeight="251702272" behindDoc="0" locked="0" layoutInCell="1" allowOverlap="1">
                <wp:simplePos x="0" y="0"/>
                <wp:positionH relativeFrom="column">
                  <wp:posOffset>4857115</wp:posOffset>
                </wp:positionH>
                <wp:positionV relativeFrom="paragraph">
                  <wp:posOffset>168275</wp:posOffset>
                </wp:positionV>
                <wp:extent cx="570230" cy="415290"/>
                <wp:effectExtent l="0" t="0" r="20320" b="22860"/>
                <wp:wrapNone/>
                <wp:docPr id="50"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 cy="415290"/>
                        </a:xfrm>
                        <a:prstGeom prst="rect">
                          <a:avLst/>
                        </a:prstGeom>
                        <a:solidFill>
                          <a:srgbClr val="FFFFFF"/>
                        </a:solidFill>
                        <a:ln w="9525">
                          <a:solidFill>
                            <a:srgbClr val="000000"/>
                          </a:solidFill>
                          <a:miter lim="800000"/>
                          <a:headEnd/>
                          <a:tailEnd/>
                        </a:ln>
                      </wps:spPr>
                      <wps:txbx>
                        <w:txbxContent>
                          <w:p w:rsidR="00F91383" w:rsidRDefault="00F91383">
                            <w:r>
                              <w:t>ХЛС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72" type="#_x0000_t202" style="position:absolute;left:0;text-align:left;margin-left:382.45pt;margin-top:13.25pt;width:44.9pt;height:3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">
                <v:textbox>
                  <w:txbxContent>
                    <w:p w:rsidR="00F91383" w:rsidRDefault="00F91383">
                      <w:r>
                        <w:t>ХЛС</w:t>
                      </w:r>
                    </w:p>
                  </w:txbxContent>
                </v:textbox>
              </v:shape>
            </w:pict>
          </mc:Fallback>
        </mc:AlternateContent>
      </w:r>
      <w:r>
        <w:rPr>
          <w:i/>
          <w:noProof/>
          <w:sz w:val="28"/>
          <w:szCs w:val="28"/>
          <w:lang w:val="tr-TR" w:eastAsia="tr-TR"/>
        </w:rPr>
        <mc:AlternateContent>
          <mc:Choice Requires="wps">
            <w:drawing>
              <wp:anchor distT="0" distB="0" distL="114300" distR="114300" simplePos="0" relativeHeight="251699200" behindDoc="0" locked="0" layoutInCell="1" allowOverlap="1">
                <wp:simplePos x="0" y="0"/>
                <wp:positionH relativeFrom="column">
                  <wp:posOffset>178435</wp:posOffset>
                </wp:positionH>
                <wp:positionV relativeFrom="paragraph">
                  <wp:posOffset>144145</wp:posOffset>
                </wp:positionV>
                <wp:extent cx="997585" cy="474980"/>
                <wp:effectExtent l="0" t="0" r="12065" b="20320"/>
                <wp:wrapNone/>
                <wp:docPr id="49"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 cy="474980"/>
                        </a:xfrm>
                        <a:prstGeom prst="rect">
                          <a:avLst/>
                        </a:prstGeom>
                        <a:solidFill>
                          <a:srgbClr val="FFFFFF"/>
                        </a:solidFill>
                        <a:ln w="9525">
                          <a:solidFill>
                            <a:srgbClr val="000000"/>
                          </a:solidFill>
                          <a:miter lim="800000"/>
                          <a:headEnd/>
                          <a:tailEnd/>
                        </a:ln>
                      </wps:spPr>
                      <wps:txbx>
                        <w:txbxContent>
                          <w:p w:rsidR="00F91383" w:rsidRDefault="00F91383">
                            <w:proofErr w:type="spellStart"/>
                            <w:r>
                              <w:t>Бронхоэктазы</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73" type="#_x0000_t202" style="position:absolute;left:0;text-align:left;margin-left:14.05pt;margin-top:11.35pt;width:78.55pt;height:37.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">
                <v:textbox>
                  <w:txbxContent>
                    <w:p w:rsidR="00F91383" w:rsidRDefault="00F91383">
                      <w:r>
                        <w:t>Бронхоэктазы</w:t>
                      </w:r>
                    </w:p>
                  </w:txbxContent>
                </v:textbox>
              </v:shape>
            </w:pict>
          </mc:Fallback>
        </mc:AlternateContent>
      </w:r>
      <w:r>
        <w:rPr>
          <w:i/>
          <w:noProof/>
          <w:sz w:val="28"/>
          <w:szCs w:val="28"/>
          <w:lang w:val="tr-TR" w:eastAsia="tr-TR"/>
        </w:rPr>
        <mc:AlternateContent>
          <mc:Choice Requires="wps">
            <w:drawing>
              <wp:anchor distT="0" distB="0" distL="114300" distR="114300" simplePos="0" relativeHeight="251700224" behindDoc="0" locked="0" layoutInCell="1" allowOverlap="1">
                <wp:simplePos x="0" y="0"/>
                <wp:positionH relativeFrom="column">
                  <wp:posOffset>1342390</wp:posOffset>
                </wp:positionH>
                <wp:positionV relativeFrom="paragraph">
                  <wp:posOffset>58420</wp:posOffset>
                </wp:positionV>
                <wp:extent cx="811530" cy="617220"/>
                <wp:effectExtent l="0" t="0" r="26670" b="11430"/>
                <wp:wrapNone/>
                <wp:docPr id="4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530" cy="617220"/>
                        </a:xfrm>
                        <a:prstGeom prst="rect">
                          <a:avLst/>
                        </a:prstGeom>
                        <a:solidFill>
                          <a:srgbClr val="FFFFFF"/>
                        </a:solidFill>
                        <a:ln w="9525">
                          <a:solidFill>
                            <a:srgbClr val="000000"/>
                          </a:solidFill>
                          <a:miter lim="800000"/>
                          <a:headEnd/>
                          <a:tailEnd/>
                        </a:ln>
                      </wps:spPr>
                      <wps:txbx>
                        <w:txbxContent>
                          <w:p w:rsidR="00F91383" w:rsidRDefault="00F91383">
                            <w:r>
                              <w:t>Течение тяжелое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74" type="#_x0000_t202" style="position:absolute;left:0;text-align:left;margin-left:105.7pt;margin-top:4.6pt;width:63.9pt;height:48.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">
                <v:textbox>
                  <w:txbxContent>
                    <w:p w:rsidR="00F91383" w:rsidRDefault="00F91383">
                      <w:r>
                        <w:t>Течение тяжелое</w:t>
                      </w:r>
                    </w:p>
                  </w:txbxContent>
                </v:textbox>
              </v:shape>
            </w:pict>
          </mc:Fallback>
        </mc:AlternateContent>
      </w:r>
    </w:p>
    <w:p w:rsidR="003E6DA2" w:rsidRDefault="003E6DA2" w:rsidP="00410D62">
      <w:pPr>
        <w:tabs>
          <w:tab w:val="left" w:pos="426"/>
        </w:tabs>
        <w:jc w:val="both"/>
        <w:rPr>
          <w:i/>
          <w:sz w:val="28"/>
          <w:szCs w:val="28"/>
        </w:rPr>
      </w:pPr>
    </w:p>
    <w:p w:rsidR="003E6DA2" w:rsidRPr="005C0F41" w:rsidRDefault="003E6DA2" w:rsidP="00410D62">
      <w:pPr>
        <w:tabs>
          <w:tab w:val="left" w:pos="426"/>
        </w:tabs>
        <w:jc w:val="both"/>
        <w:rPr>
          <w:i/>
          <w:sz w:val="28"/>
          <w:szCs w:val="28"/>
        </w:rPr>
      </w:pPr>
    </w:p>
    <w:p w:rsidR="00FF2E38" w:rsidRDefault="00534664" w:rsidP="00410D62">
      <w:pPr>
        <w:pStyle w:val="a3"/>
        <w:tabs>
          <w:tab w:val="left" w:pos="426"/>
        </w:tabs>
        <w:spacing w:after="0" w:line="240" w:lineRule="auto"/>
        <w:jc w:val="both"/>
        <w:rPr>
          <w:rFonts w:ascii="Times New Roman" w:hAnsi="Times New Roman"/>
          <w:i/>
          <w:sz w:val="28"/>
          <w:szCs w:val="28"/>
        </w:rPr>
      </w:pPr>
      <w:r>
        <w:rPr>
          <w:noProof/>
          <w:sz w:val="28"/>
          <w:szCs w:val="28"/>
          <w:lang w:val="tr-TR" w:eastAsia="tr-TR"/>
        </w:rPr>
        <mc:AlternateContent>
          <mc:Choice Requires="wps">
            <w:drawing>
              <wp:anchor distT="0" distB="0" distL="114300" distR="114300" simplePos="0" relativeHeight="251713536" behindDoc="0" locked="0" layoutInCell="1" allowOverlap="1">
                <wp:simplePos x="0" y="0"/>
                <wp:positionH relativeFrom="column">
                  <wp:posOffset>104140</wp:posOffset>
                </wp:positionH>
                <wp:positionV relativeFrom="paragraph">
                  <wp:posOffset>62230</wp:posOffset>
                </wp:positionV>
                <wp:extent cx="5655945" cy="854710"/>
                <wp:effectExtent l="0" t="0" r="1905" b="2540"/>
                <wp:wrapNone/>
                <wp:docPr id="47"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945" cy="854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1383" w:rsidRPr="00AA5A02" w:rsidRDefault="00F91383" w:rsidP="00B53377">
                            <w:pPr>
                              <w:tabs>
                                <w:tab w:val="left" w:pos="426"/>
                              </w:tabs>
                              <w:jc w:val="both"/>
                              <w:rPr>
                                <w:sz w:val="20"/>
                                <w:szCs w:val="20"/>
                              </w:rPr>
                            </w:pPr>
                            <w:r w:rsidRPr="00B53377">
                              <w:rPr>
                                <w:b/>
                                <w:sz w:val="28"/>
                                <w:szCs w:val="28"/>
                              </w:rPr>
                              <w:t>*</w:t>
                            </w:r>
                            <w:r w:rsidRPr="00B53377">
                              <w:t xml:space="preserve"> </w:t>
                            </w:r>
                            <w:r w:rsidRPr="00AA5A02">
                              <w:rPr>
                                <w:sz w:val="20"/>
                                <w:szCs w:val="20"/>
                              </w:rPr>
                              <w:t>При наличии противопоказаний и невозможности проведения  спирометрии  учитывается наличие характерных признаков ХОБЛ по данным КТ грудного сегмента.</w:t>
                            </w:r>
                          </w:p>
                          <w:p w:rsidR="00F91383" w:rsidRDefault="00F91383" w:rsidP="00B53377">
                            <w:pPr>
                              <w:tabs>
                                <w:tab w:val="left" w:pos="426"/>
                              </w:tabs>
                              <w:jc w:val="both"/>
                            </w:pPr>
                          </w:p>
                          <w:p w:rsidR="00F91383" w:rsidRPr="00AA5A02" w:rsidRDefault="00F91383" w:rsidP="00B53377">
                            <w:pPr>
                              <w:tabs>
                                <w:tab w:val="left" w:pos="426"/>
                              </w:tabs>
                              <w:jc w:val="both"/>
                              <w:rPr>
                                <w:b/>
                                <w:sz w:val="28"/>
                                <w:szCs w:val="28"/>
                              </w:rPr>
                            </w:pPr>
                            <w:r w:rsidRPr="00AA5A02">
                              <w:rPr>
                                <w:b/>
                                <w:sz w:val="28"/>
                                <w:szCs w:val="28"/>
                              </w:rPr>
                              <w:t>Рисунок 2. Алгоритм диагностики ХОБЛ на амбулаторном этапе</w:t>
                            </w:r>
                          </w:p>
                          <w:p w:rsidR="00F91383" w:rsidRDefault="00F913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75" type="#_x0000_t202" style="position:absolute;left:0;text-align:left;margin-left:8.2pt;margin-top:4.9pt;width:445.35pt;height:6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" stroked="f">
                <v:textbox>
                  <w:txbxContent>
                    <w:p w:rsidR="00F91383" w:rsidRPr="00AA5A02" w:rsidRDefault="00F91383" w:rsidP="00B53377">
                      <w:pPr>
                        <w:tabs>
                          <w:tab w:val="left" w:pos="426"/>
                        </w:tabs>
                        <w:jc w:val="both"/>
                        <w:rPr>
                          <w:sz w:val="20"/>
                          <w:szCs w:val="20"/>
                        </w:rPr>
                      </w:pPr>
                      <w:r w:rsidRPr="00B53377">
                        <w:rPr>
                          <w:b/>
                          <w:sz w:val="28"/>
                          <w:szCs w:val="28"/>
                        </w:rPr>
                        <w:t>*</w:t>
                      </w:r>
                      <w:r w:rsidRPr="00B53377">
                        <w:t xml:space="preserve"> </w:t>
                      </w:r>
                      <w:r w:rsidRPr="00AA5A02">
                        <w:rPr>
                          <w:sz w:val="20"/>
                          <w:szCs w:val="20"/>
                        </w:rPr>
                        <w:t>При наличии противопоказаний и невозможности проведения  спирометрии  учитывается наличие характерных признаков ХОБЛ по данным КТ грудного сегмента.</w:t>
                      </w:r>
                    </w:p>
                    <w:p w:rsidR="00F91383" w:rsidRDefault="00F91383" w:rsidP="00B53377">
                      <w:pPr>
                        <w:tabs>
                          <w:tab w:val="left" w:pos="426"/>
                        </w:tabs>
                        <w:jc w:val="both"/>
                      </w:pPr>
                    </w:p>
                    <w:p w:rsidR="00F91383" w:rsidRPr="00AA5A02" w:rsidRDefault="00F91383" w:rsidP="00B53377">
                      <w:pPr>
                        <w:tabs>
                          <w:tab w:val="left" w:pos="426"/>
                        </w:tabs>
                        <w:jc w:val="both"/>
                        <w:rPr>
                          <w:b/>
                          <w:sz w:val="28"/>
                          <w:szCs w:val="28"/>
                        </w:rPr>
                      </w:pPr>
                      <w:r w:rsidRPr="00AA5A02">
                        <w:rPr>
                          <w:b/>
                          <w:sz w:val="28"/>
                          <w:szCs w:val="28"/>
                        </w:rPr>
                        <w:t>Рисунок 2. Алгоритм диагностики ХОБЛ на амбулаторном этапе</w:t>
                      </w:r>
                    </w:p>
                    <w:p w:rsidR="00F91383" w:rsidRDefault="00F91383"/>
                  </w:txbxContent>
                </v:textbox>
              </v:shape>
            </w:pict>
          </mc:Fallback>
        </mc:AlternateContent>
      </w:r>
    </w:p>
    <w:p w:rsidR="00B53377" w:rsidRDefault="00B53377" w:rsidP="00410D62">
      <w:pPr>
        <w:tabs>
          <w:tab w:val="left" w:pos="426"/>
        </w:tabs>
        <w:jc w:val="both"/>
        <w:rPr>
          <w:rFonts w:eastAsia="Calibri"/>
          <w:sz w:val="28"/>
          <w:szCs w:val="28"/>
          <w:lang w:eastAsia="en-US"/>
        </w:rPr>
      </w:pPr>
    </w:p>
    <w:p w:rsidR="00B53377" w:rsidRDefault="00B53377" w:rsidP="00410D62">
      <w:pPr>
        <w:tabs>
          <w:tab w:val="left" w:pos="426"/>
        </w:tabs>
        <w:jc w:val="both"/>
        <w:rPr>
          <w:sz w:val="28"/>
          <w:szCs w:val="28"/>
          <w:lang w:val="en-US"/>
        </w:rPr>
      </w:pPr>
    </w:p>
    <w:p w:rsidR="006B07E0" w:rsidRPr="006B07E0" w:rsidRDefault="006B07E0" w:rsidP="00410D62">
      <w:pPr>
        <w:tabs>
          <w:tab w:val="left" w:pos="426"/>
        </w:tabs>
        <w:jc w:val="both"/>
        <w:rPr>
          <w:sz w:val="28"/>
          <w:szCs w:val="28"/>
          <w:lang w:val="en-US"/>
        </w:rPr>
      </w:pPr>
    </w:p>
    <w:p w:rsidR="00920648" w:rsidRDefault="00920648" w:rsidP="00410D62">
      <w:pPr>
        <w:pStyle w:val="a3"/>
        <w:tabs>
          <w:tab w:val="left" w:pos="426"/>
        </w:tabs>
        <w:spacing w:after="0" w:line="240" w:lineRule="auto"/>
        <w:ind w:left="0"/>
        <w:jc w:val="both"/>
        <w:rPr>
          <w:rFonts w:ascii="Times New Roman" w:hAnsi="Times New Roman"/>
          <w:sz w:val="28"/>
          <w:szCs w:val="28"/>
        </w:rPr>
      </w:pPr>
    </w:p>
    <w:p w:rsidR="00215416" w:rsidRPr="00482CAE" w:rsidRDefault="00215416" w:rsidP="00410D62">
      <w:pPr>
        <w:pStyle w:val="a3"/>
        <w:numPr>
          <w:ilvl w:val="0"/>
          <w:numId w:val="2"/>
        </w:numPr>
        <w:tabs>
          <w:tab w:val="left" w:pos="426"/>
        </w:tabs>
        <w:spacing w:after="0" w:line="240" w:lineRule="auto"/>
        <w:ind w:left="0" w:firstLine="0"/>
        <w:jc w:val="both"/>
        <w:rPr>
          <w:rFonts w:ascii="Times New Roman" w:hAnsi="Times New Roman"/>
          <w:sz w:val="28"/>
          <w:szCs w:val="28"/>
        </w:rPr>
      </w:pPr>
      <w:r w:rsidRPr="0049182A">
        <w:rPr>
          <w:rFonts w:ascii="Times New Roman" w:hAnsi="Times New Roman"/>
          <w:b/>
          <w:sz w:val="28"/>
          <w:szCs w:val="28"/>
        </w:rPr>
        <w:t>Дифференциальный диагноз</w:t>
      </w:r>
      <w:r>
        <w:rPr>
          <w:rFonts w:ascii="Times New Roman" w:hAnsi="Times New Roman"/>
          <w:b/>
          <w:sz w:val="28"/>
          <w:szCs w:val="28"/>
        </w:rPr>
        <w:t xml:space="preserve"> и обоснование дополнительных исследований</w:t>
      </w:r>
      <w:r w:rsidR="00516CA1">
        <w:rPr>
          <w:rFonts w:ascii="Times New Roman" w:hAnsi="Times New Roman"/>
          <w:b/>
          <w:sz w:val="28"/>
          <w:szCs w:val="28"/>
        </w:rPr>
        <w:t>:</w:t>
      </w:r>
    </w:p>
    <w:p w:rsidR="00215416" w:rsidRPr="00C83E48" w:rsidRDefault="00215416" w:rsidP="00410D62">
      <w:pPr>
        <w:pStyle w:val="a3"/>
        <w:tabs>
          <w:tab w:val="left" w:pos="426"/>
        </w:tabs>
        <w:spacing w:after="0" w:line="240" w:lineRule="auto"/>
        <w:ind w:left="0" w:firstLine="851"/>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208"/>
        <w:gridCol w:w="2015"/>
        <w:gridCol w:w="2715"/>
      </w:tblGrid>
      <w:tr w:rsidR="00215416" w:rsidRPr="00516CA1" w:rsidTr="00516CA1">
        <w:trPr>
          <w:trHeight w:val="725"/>
        </w:trPr>
        <w:tc>
          <w:tcPr>
            <w:tcW w:w="1843" w:type="dxa"/>
            <w:shd w:val="clear" w:color="auto" w:fill="auto"/>
          </w:tcPr>
          <w:p w:rsidR="00215416" w:rsidRPr="00516CA1" w:rsidRDefault="00215416" w:rsidP="00410D62">
            <w:pPr>
              <w:pStyle w:val="a3"/>
              <w:tabs>
                <w:tab w:val="left" w:pos="426"/>
              </w:tabs>
              <w:spacing w:after="0" w:line="240" w:lineRule="auto"/>
              <w:ind w:left="0" w:firstLine="34"/>
              <w:jc w:val="center"/>
              <w:rPr>
                <w:rFonts w:ascii="Times New Roman" w:hAnsi="Times New Roman"/>
                <w:b/>
                <w:i/>
                <w:sz w:val="24"/>
                <w:szCs w:val="24"/>
              </w:rPr>
            </w:pPr>
            <w:r w:rsidRPr="00516CA1">
              <w:rPr>
                <w:rFonts w:ascii="Times New Roman" w:hAnsi="Times New Roman"/>
                <w:b/>
                <w:i/>
                <w:sz w:val="24"/>
                <w:szCs w:val="24"/>
              </w:rPr>
              <w:t>Диагноз</w:t>
            </w:r>
          </w:p>
        </w:tc>
        <w:tc>
          <w:tcPr>
            <w:tcW w:w="3208" w:type="dxa"/>
            <w:shd w:val="clear" w:color="auto" w:fill="auto"/>
          </w:tcPr>
          <w:p w:rsidR="00215416" w:rsidRPr="00516CA1" w:rsidRDefault="00215416" w:rsidP="00410D62">
            <w:pPr>
              <w:pStyle w:val="a3"/>
              <w:tabs>
                <w:tab w:val="left" w:pos="426"/>
              </w:tabs>
              <w:spacing w:after="0" w:line="240" w:lineRule="auto"/>
              <w:ind w:left="0" w:firstLine="34"/>
              <w:jc w:val="center"/>
              <w:rPr>
                <w:rFonts w:ascii="Times New Roman" w:hAnsi="Times New Roman"/>
                <w:b/>
                <w:i/>
                <w:sz w:val="24"/>
                <w:szCs w:val="24"/>
              </w:rPr>
            </w:pPr>
            <w:r w:rsidRPr="00516CA1">
              <w:rPr>
                <w:rFonts w:ascii="Times New Roman" w:hAnsi="Times New Roman"/>
                <w:b/>
                <w:i/>
                <w:sz w:val="24"/>
                <w:szCs w:val="24"/>
              </w:rPr>
              <w:t>Обоснование для дифференциальной диагностики</w:t>
            </w:r>
          </w:p>
        </w:tc>
        <w:tc>
          <w:tcPr>
            <w:tcW w:w="2015" w:type="dxa"/>
            <w:shd w:val="clear" w:color="auto" w:fill="auto"/>
          </w:tcPr>
          <w:p w:rsidR="00215416" w:rsidRPr="00516CA1" w:rsidRDefault="00215416" w:rsidP="00410D62">
            <w:pPr>
              <w:pStyle w:val="a3"/>
              <w:tabs>
                <w:tab w:val="left" w:pos="426"/>
              </w:tabs>
              <w:spacing w:after="0" w:line="240" w:lineRule="auto"/>
              <w:ind w:left="0" w:firstLine="34"/>
              <w:jc w:val="center"/>
              <w:rPr>
                <w:rFonts w:ascii="Times New Roman" w:hAnsi="Times New Roman"/>
                <w:b/>
                <w:i/>
                <w:sz w:val="24"/>
                <w:szCs w:val="24"/>
              </w:rPr>
            </w:pPr>
            <w:r w:rsidRPr="00516CA1">
              <w:rPr>
                <w:rFonts w:ascii="Times New Roman" w:hAnsi="Times New Roman"/>
                <w:b/>
                <w:i/>
                <w:sz w:val="24"/>
                <w:szCs w:val="24"/>
              </w:rPr>
              <w:t>Обследования</w:t>
            </w:r>
          </w:p>
        </w:tc>
        <w:tc>
          <w:tcPr>
            <w:tcW w:w="2715" w:type="dxa"/>
            <w:shd w:val="clear" w:color="auto" w:fill="auto"/>
          </w:tcPr>
          <w:p w:rsidR="00215416" w:rsidRPr="00516CA1" w:rsidRDefault="00215416" w:rsidP="00410D62">
            <w:pPr>
              <w:pStyle w:val="a3"/>
              <w:tabs>
                <w:tab w:val="left" w:pos="426"/>
              </w:tabs>
              <w:spacing w:after="0" w:line="240" w:lineRule="auto"/>
              <w:ind w:left="0" w:firstLine="34"/>
              <w:jc w:val="center"/>
              <w:rPr>
                <w:rFonts w:ascii="Times New Roman" w:hAnsi="Times New Roman"/>
                <w:b/>
                <w:i/>
                <w:sz w:val="24"/>
                <w:szCs w:val="24"/>
              </w:rPr>
            </w:pPr>
            <w:r w:rsidRPr="00516CA1">
              <w:rPr>
                <w:rFonts w:ascii="Times New Roman" w:hAnsi="Times New Roman"/>
                <w:b/>
                <w:i/>
                <w:sz w:val="24"/>
                <w:szCs w:val="24"/>
              </w:rPr>
              <w:t>Критерии исключения диагноза</w:t>
            </w:r>
          </w:p>
        </w:tc>
      </w:tr>
      <w:tr w:rsidR="00DA7BF5" w:rsidRPr="00516CA1" w:rsidTr="00516CA1">
        <w:trPr>
          <w:trHeight w:val="268"/>
        </w:trPr>
        <w:tc>
          <w:tcPr>
            <w:tcW w:w="1843" w:type="dxa"/>
            <w:shd w:val="clear" w:color="auto" w:fill="auto"/>
          </w:tcPr>
          <w:p w:rsidR="00DA7BF5" w:rsidRPr="00516CA1" w:rsidRDefault="00DA7BF5" w:rsidP="00410D62">
            <w:pPr>
              <w:pStyle w:val="a5"/>
              <w:jc w:val="both"/>
            </w:pPr>
            <w:r w:rsidRPr="00516CA1">
              <w:rPr>
                <w:bCs/>
                <w:iCs/>
              </w:rPr>
              <w:t>Бронхиальная астма</w:t>
            </w:r>
          </w:p>
        </w:tc>
        <w:tc>
          <w:tcPr>
            <w:tcW w:w="3208" w:type="dxa"/>
            <w:shd w:val="clear" w:color="auto" w:fill="auto"/>
          </w:tcPr>
          <w:p w:rsidR="00DA7BF5" w:rsidRPr="00516CA1" w:rsidRDefault="003059CB" w:rsidP="00410D62">
            <w:pPr>
              <w:autoSpaceDE w:val="0"/>
              <w:autoSpaceDN w:val="0"/>
              <w:adjustRightInd w:val="0"/>
            </w:pPr>
            <w:r w:rsidRPr="00516CA1">
              <w:t xml:space="preserve">Часто </w:t>
            </w:r>
            <w:proofErr w:type="gramStart"/>
            <w:r w:rsidRPr="00516CA1">
              <w:t>начинается в молодом возрасте/детстве</w:t>
            </w:r>
            <w:r w:rsidR="00DA7BF5" w:rsidRPr="00516CA1">
              <w:t xml:space="preserve"> Симптомы варьируют</w:t>
            </w:r>
            <w:proofErr w:type="gramEnd"/>
            <w:r w:rsidR="00DA7BF5" w:rsidRPr="00516CA1">
              <w:t xml:space="preserve"> ото дня ко дню. Симптомы усугубляются ночью и рано утром. Часто име</w:t>
            </w:r>
            <w:r w:rsidR="00F34D18" w:rsidRPr="00516CA1">
              <w:t>ется аллергия</w:t>
            </w:r>
            <w:r w:rsidR="00DA7BF5" w:rsidRPr="00516CA1">
              <w:t xml:space="preserve">. </w:t>
            </w:r>
            <w:proofErr w:type="gramStart"/>
            <w:r w:rsidR="00DA7BF5" w:rsidRPr="00516CA1">
              <w:t>Семейная</w:t>
            </w:r>
            <w:proofErr w:type="gramEnd"/>
            <w:r w:rsidR="00DA7BF5" w:rsidRPr="00516CA1">
              <w:t xml:space="preserve"> БА в анамнезе.</w:t>
            </w:r>
          </w:p>
        </w:tc>
        <w:tc>
          <w:tcPr>
            <w:tcW w:w="2015" w:type="dxa"/>
            <w:shd w:val="clear" w:color="auto" w:fill="auto"/>
          </w:tcPr>
          <w:p w:rsidR="00DA7BF5" w:rsidRPr="00516CA1" w:rsidRDefault="003059CB"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Спирография</w:t>
            </w:r>
          </w:p>
          <w:p w:rsidR="003059CB" w:rsidRPr="00516CA1" w:rsidRDefault="003059CB" w:rsidP="00410D62">
            <w:pPr>
              <w:pStyle w:val="a3"/>
              <w:tabs>
                <w:tab w:val="left" w:pos="426"/>
              </w:tabs>
              <w:spacing w:after="0" w:line="240" w:lineRule="auto"/>
              <w:ind w:left="0"/>
              <w:jc w:val="both"/>
              <w:rPr>
                <w:rFonts w:ascii="Times New Roman" w:hAnsi="Times New Roman"/>
                <w:sz w:val="24"/>
                <w:szCs w:val="24"/>
              </w:rPr>
            </w:pPr>
            <w:proofErr w:type="spellStart"/>
            <w:r w:rsidRPr="00516CA1">
              <w:rPr>
                <w:rFonts w:ascii="Times New Roman" w:hAnsi="Times New Roman"/>
                <w:sz w:val="24"/>
                <w:szCs w:val="24"/>
              </w:rPr>
              <w:t>Пикфлоуметрия</w:t>
            </w:r>
            <w:proofErr w:type="spellEnd"/>
          </w:p>
          <w:p w:rsidR="003059CB" w:rsidRPr="00516CA1" w:rsidRDefault="003059CB" w:rsidP="00410D62">
            <w:pPr>
              <w:pStyle w:val="a3"/>
              <w:tabs>
                <w:tab w:val="left" w:pos="426"/>
              </w:tabs>
              <w:spacing w:after="0" w:line="240" w:lineRule="auto"/>
              <w:ind w:left="0"/>
              <w:jc w:val="both"/>
              <w:rPr>
                <w:rFonts w:ascii="Times New Roman" w:hAnsi="Times New Roman"/>
                <w:sz w:val="24"/>
                <w:szCs w:val="24"/>
              </w:rPr>
            </w:pPr>
            <w:proofErr w:type="spellStart"/>
            <w:r w:rsidRPr="00516CA1">
              <w:rPr>
                <w:rFonts w:ascii="Times New Roman" w:hAnsi="Times New Roman"/>
                <w:sz w:val="24"/>
                <w:szCs w:val="24"/>
              </w:rPr>
              <w:t>Аллерготестирование</w:t>
            </w:r>
            <w:proofErr w:type="spellEnd"/>
            <w:r w:rsidRPr="00516CA1">
              <w:rPr>
                <w:rFonts w:ascii="Times New Roman" w:hAnsi="Times New Roman"/>
                <w:sz w:val="24"/>
                <w:szCs w:val="24"/>
              </w:rPr>
              <w:t xml:space="preserve"> (</w:t>
            </w:r>
            <w:proofErr w:type="spellStart"/>
            <w:r w:rsidRPr="00516CA1">
              <w:rPr>
                <w:rFonts w:ascii="Times New Roman" w:hAnsi="Times New Roman"/>
                <w:sz w:val="24"/>
                <w:szCs w:val="24"/>
                <w:lang w:val="en-US"/>
              </w:rPr>
              <w:t>Ig</w:t>
            </w:r>
            <w:proofErr w:type="spellEnd"/>
            <w:r w:rsidRPr="00516CA1">
              <w:rPr>
                <w:rFonts w:ascii="Times New Roman" w:hAnsi="Times New Roman"/>
                <w:sz w:val="24"/>
                <w:szCs w:val="24"/>
              </w:rPr>
              <w:t xml:space="preserve"> </w:t>
            </w:r>
            <w:r w:rsidRPr="00516CA1">
              <w:rPr>
                <w:rFonts w:ascii="Times New Roman" w:hAnsi="Times New Roman"/>
                <w:sz w:val="24"/>
                <w:szCs w:val="24"/>
                <w:lang w:val="en-US"/>
              </w:rPr>
              <w:t>E</w:t>
            </w:r>
            <w:r w:rsidRPr="00516CA1">
              <w:rPr>
                <w:rFonts w:ascii="Times New Roman" w:hAnsi="Times New Roman"/>
                <w:sz w:val="24"/>
                <w:szCs w:val="24"/>
              </w:rPr>
              <w:t>, ЭСР)</w:t>
            </w:r>
          </w:p>
        </w:tc>
        <w:tc>
          <w:tcPr>
            <w:tcW w:w="2715" w:type="dxa"/>
            <w:shd w:val="clear" w:color="auto" w:fill="auto"/>
          </w:tcPr>
          <w:p w:rsidR="00DA7BF5" w:rsidRPr="00516CA1" w:rsidRDefault="003059CB"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Необратимость бронхиальной обструкции</w:t>
            </w:r>
          </w:p>
          <w:p w:rsidR="003059CB" w:rsidRPr="00516CA1" w:rsidRDefault="003059CB"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 xml:space="preserve">Вариабельность ПСВ </w:t>
            </w:r>
            <w:r w:rsidRPr="00516CA1">
              <w:rPr>
                <w:sz w:val="24"/>
                <w:szCs w:val="24"/>
              </w:rPr>
              <w:t>&lt; 15%</w:t>
            </w:r>
          </w:p>
        </w:tc>
      </w:tr>
      <w:tr w:rsidR="00DA7BF5" w:rsidRPr="00516CA1" w:rsidTr="00516CA1">
        <w:trPr>
          <w:trHeight w:val="268"/>
        </w:trPr>
        <w:tc>
          <w:tcPr>
            <w:tcW w:w="1843" w:type="dxa"/>
            <w:shd w:val="clear" w:color="auto" w:fill="auto"/>
          </w:tcPr>
          <w:p w:rsidR="00DA7BF5" w:rsidRPr="00516CA1" w:rsidRDefault="00DA7BF5" w:rsidP="00410D62">
            <w:pPr>
              <w:pStyle w:val="a5"/>
              <w:ind w:right="-108"/>
              <w:rPr>
                <w:bCs/>
                <w:iCs/>
              </w:rPr>
            </w:pPr>
            <w:r w:rsidRPr="00516CA1">
              <w:rPr>
                <w:bCs/>
                <w:iCs/>
              </w:rPr>
              <w:t>Застойная сердечная недостаточность</w:t>
            </w:r>
          </w:p>
        </w:tc>
        <w:tc>
          <w:tcPr>
            <w:tcW w:w="3208" w:type="dxa"/>
            <w:shd w:val="clear" w:color="auto" w:fill="auto"/>
          </w:tcPr>
          <w:p w:rsidR="00DA7BF5" w:rsidRPr="00516CA1" w:rsidRDefault="00DA7BF5" w:rsidP="00410D62">
            <w:pPr>
              <w:autoSpaceDE w:val="0"/>
              <w:autoSpaceDN w:val="0"/>
              <w:adjustRightInd w:val="0"/>
            </w:pPr>
            <w:r w:rsidRPr="00516CA1">
              <w:t>При рентгенографии грудной клетки наблюдаются расширение сердца, отек легких. При функциональных легочных тестах выявляется объемная рестрикция, а не обструкция бронхов.</w:t>
            </w:r>
          </w:p>
        </w:tc>
        <w:tc>
          <w:tcPr>
            <w:tcW w:w="2015" w:type="dxa"/>
            <w:shd w:val="clear" w:color="auto" w:fill="auto"/>
          </w:tcPr>
          <w:p w:rsidR="00DA7BF5" w:rsidRPr="00516CA1" w:rsidRDefault="003C0B83"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ЭХОКГ (</w:t>
            </w:r>
            <w:r w:rsidR="00F34D18" w:rsidRPr="00516CA1">
              <w:rPr>
                <w:rFonts w:ascii="Times New Roman" w:hAnsi="Times New Roman"/>
                <w:sz w:val="24"/>
                <w:szCs w:val="24"/>
              </w:rPr>
              <w:t>ФВ</w:t>
            </w:r>
            <w:r w:rsidRPr="00516CA1">
              <w:rPr>
                <w:rFonts w:ascii="Times New Roman" w:hAnsi="Times New Roman"/>
                <w:sz w:val="24"/>
                <w:szCs w:val="24"/>
              </w:rPr>
              <w:t xml:space="preserve"> ниже нормы</w:t>
            </w:r>
            <w:r w:rsidR="00F34D18" w:rsidRPr="00516CA1">
              <w:rPr>
                <w:rFonts w:ascii="Times New Roman" w:hAnsi="Times New Roman"/>
                <w:sz w:val="24"/>
                <w:szCs w:val="24"/>
              </w:rPr>
              <w:t>)</w:t>
            </w:r>
          </w:p>
          <w:p w:rsidR="00F34D18" w:rsidRPr="00516CA1" w:rsidRDefault="00F34D18"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Рентгенологическ</w:t>
            </w:r>
            <w:proofErr w:type="gramStart"/>
            <w:r w:rsidRPr="00516CA1">
              <w:rPr>
                <w:rFonts w:ascii="Times New Roman" w:hAnsi="Times New Roman"/>
                <w:sz w:val="24"/>
                <w:szCs w:val="24"/>
              </w:rPr>
              <w:t>и-</w:t>
            </w:r>
            <w:proofErr w:type="gramEnd"/>
            <w:r w:rsidRPr="00516CA1">
              <w:rPr>
                <w:rFonts w:ascii="Times New Roman" w:hAnsi="Times New Roman"/>
                <w:sz w:val="24"/>
                <w:szCs w:val="24"/>
              </w:rPr>
              <w:t xml:space="preserve"> расширение тени сердца, линейные интенсивные тени, двусторонняя альвеолярная инфильтрация, плевральный выпот </w:t>
            </w:r>
          </w:p>
        </w:tc>
        <w:tc>
          <w:tcPr>
            <w:tcW w:w="2715" w:type="dxa"/>
            <w:shd w:val="clear" w:color="auto" w:fill="auto"/>
          </w:tcPr>
          <w:p w:rsidR="00DA7BF5" w:rsidRPr="00516CA1" w:rsidRDefault="003C0B83"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ЭХОКГ (</w:t>
            </w:r>
            <w:r w:rsidR="00F34D18" w:rsidRPr="00516CA1">
              <w:rPr>
                <w:rFonts w:ascii="Times New Roman" w:hAnsi="Times New Roman"/>
                <w:sz w:val="24"/>
                <w:szCs w:val="24"/>
              </w:rPr>
              <w:t>ФВ в норме)</w:t>
            </w:r>
          </w:p>
          <w:p w:rsidR="00F34D18" w:rsidRPr="00516CA1" w:rsidRDefault="00F34D18"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Рентгенологически-нет признаков отека легких</w:t>
            </w:r>
          </w:p>
        </w:tc>
      </w:tr>
      <w:tr w:rsidR="00DA7BF5" w:rsidRPr="00516CA1" w:rsidTr="00516CA1">
        <w:trPr>
          <w:trHeight w:val="268"/>
        </w:trPr>
        <w:tc>
          <w:tcPr>
            <w:tcW w:w="1843" w:type="dxa"/>
            <w:shd w:val="clear" w:color="auto" w:fill="auto"/>
          </w:tcPr>
          <w:p w:rsidR="00DA7BF5" w:rsidRPr="00516CA1" w:rsidRDefault="00DA7BF5" w:rsidP="00410D62">
            <w:pPr>
              <w:pStyle w:val="a5"/>
              <w:rPr>
                <w:bCs/>
                <w:iCs/>
              </w:rPr>
            </w:pPr>
            <w:r w:rsidRPr="00516CA1">
              <w:rPr>
                <w:bCs/>
                <w:iCs/>
              </w:rPr>
              <w:t>Бронхоэктазия</w:t>
            </w:r>
          </w:p>
        </w:tc>
        <w:tc>
          <w:tcPr>
            <w:tcW w:w="3208" w:type="dxa"/>
            <w:shd w:val="clear" w:color="auto" w:fill="auto"/>
          </w:tcPr>
          <w:p w:rsidR="00F34D18" w:rsidRPr="00516CA1" w:rsidRDefault="00F34D18" w:rsidP="00410D62">
            <w:pPr>
              <w:autoSpaceDE w:val="0"/>
              <w:autoSpaceDN w:val="0"/>
              <w:adjustRightInd w:val="0"/>
            </w:pPr>
            <w:r w:rsidRPr="00516CA1">
              <w:t>Частое начало в детском/молодом возрасте</w:t>
            </w:r>
          </w:p>
          <w:p w:rsidR="00F34D18" w:rsidRPr="00516CA1" w:rsidRDefault="00DA7BF5" w:rsidP="00410D62">
            <w:pPr>
              <w:autoSpaceDE w:val="0"/>
              <w:autoSpaceDN w:val="0"/>
              <w:adjustRightInd w:val="0"/>
            </w:pPr>
            <w:r w:rsidRPr="00516CA1">
              <w:t xml:space="preserve">Обильное выделение гнойной мокроты. </w:t>
            </w:r>
          </w:p>
          <w:p w:rsidR="00DA7BF5" w:rsidRPr="00516CA1" w:rsidRDefault="00DA7BF5" w:rsidP="00410D62">
            <w:pPr>
              <w:autoSpaceDE w:val="0"/>
              <w:autoSpaceDN w:val="0"/>
              <w:adjustRightInd w:val="0"/>
            </w:pPr>
            <w:r w:rsidRPr="00516CA1">
              <w:t xml:space="preserve">Обычно сочетается с бактериальной инфекцией. </w:t>
            </w:r>
          </w:p>
          <w:p w:rsidR="00F34D18" w:rsidRPr="00516CA1" w:rsidRDefault="00F34D18" w:rsidP="00410D62">
            <w:pPr>
              <w:autoSpaceDE w:val="0"/>
              <w:autoSpaceDN w:val="0"/>
              <w:adjustRightInd w:val="0"/>
            </w:pPr>
            <w:proofErr w:type="spellStart"/>
            <w:r w:rsidRPr="00516CA1">
              <w:t>Аускультативно</w:t>
            </w:r>
            <w:proofErr w:type="spellEnd"/>
            <w:r w:rsidRPr="00516CA1">
              <w:t xml:space="preserve"> – </w:t>
            </w:r>
            <w:proofErr w:type="spellStart"/>
            <w:r w:rsidRPr="00516CA1">
              <w:t>низкотембровочные</w:t>
            </w:r>
            <w:proofErr w:type="spellEnd"/>
            <w:r w:rsidRPr="00516CA1">
              <w:t xml:space="preserve"> и разнокалиберные хрипы, чаще локальные</w:t>
            </w:r>
          </w:p>
        </w:tc>
        <w:tc>
          <w:tcPr>
            <w:tcW w:w="2015" w:type="dxa"/>
            <w:shd w:val="clear" w:color="auto" w:fill="auto"/>
          </w:tcPr>
          <w:p w:rsidR="00DA7BF5" w:rsidRPr="00516CA1" w:rsidRDefault="00F34D18" w:rsidP="00410D62">
            <w:pPr>
              <w:pStyle w:val="a3"/>
              <w:tabs>
                <w:tab w:val="left" w:pos="426"/>
              </w:tabs>
              <w:spacing w:after="0" w:line="240" w:lineRule="auto"/>
              <w:ind w:left="0"/>
              <w:jc w:val="both"/>
              <w:rPr>
                <w:rFonts w:ascii="Times New Roman" w:hAnsi="Times New Roman"/>
                <w:sz w:val="24"/>
                <w:szCs w:val="24"/>
              </w:rPr>
            </w:pPr>
            <w:r w:rsidRPr="00516CA1">
              <w:rPr>
                <w:rFonts w:ascii="Times New Roman" w:hAnsi="Times New Roman"/>
                <w:sz w:val="24"/>
                <w:szCs w:val="24"/>
              </w:rPr>
              <w:t>КТ наблюдаются расширение бронхов, утолщение бронхиальной стенки.</w:t>
            </w:r>
          </w:p>
        </w:tc>
        <w:tc>
          <w:tcPr>
            <w:tcW w:w="2715" w:type="dxa"/>
            <w:shd w:val="clear" w:color="auto" w:fill="auto"/>
          </w:tcPr>
          <w:p w:rsidR="00DA7BF5" w:rsidRPr="00516CA1" w:rsidRDefault="00E21BAE" w:rsidP="00410D62">
            <w:pPr>
              <w:pStyle w:val="a3"/>
              <w:tabs>
                <w:tab w:val="left" w:pos="426"/>
              </w:tabs>
              <w:spacing w:after="0" w:line="240" w:lineRule="auto"/>
              <w:ind w:left="0"/>
              <w:rPr>
                <w:rFonts w:ascii="Times New Roman" w:hAnsi="Times New Roman"/>
                <w:sz w:val="24"/>
                <w:szCs w:val="24"/>
              </w:rPr>
            </w:pPr>
            <w:r w:rsidRPr="00516CA1">
              <w:rPr>
                <w:rFonts w:ascii="Times New Roman" w:hAnsi="Times New Roman"/>
                <w:sz w:val="24"/>
                <w:szCs w:val="24"/>
              </w:rPr>
              <w:t>Отсутствие</w:t>
            </w:r>
            <w:r w:rsidR="00F34D18" w:rsidRPr="00516CA1">
              <w:rPr>
                <w:rFonts w:ascii="Times New Roman" w:hAnsi="Times New Roman"/>
                <w:sz w:val="24"/>
                <w:szCs w:val="24"/>
              </w:rPr>
              <w:t xml:space="preserve"> КТ признаков бронхоэктазий</w:t>
            </w:r>
          </w:p>
        </w:tc>
      </w:tr>
      <w:tr w:rsidR="00DA7BF5" w:rsidRPr="00516CA1" w:rsidTr="00516CA1">
        <w:trPr>
          <w:trHeight w:val="268"/>
        </w:trPr>
        <w:tc>
          <w:tcPr>
            <w:tcW w:w="1843" w:type="dxa"/>
            <w:shd w:val="clear" w:color="auto" w:fill="auto"/>
          </w:tcPr>
          <w:p w:rsidR="00DA7BF5" w:rsidRPr="00516CA1" w:rsidRDefault="00DA7BF5" w:rsidP="00410D62">
            <w:pPr>
              <w:pStyle w:val="a5"/>
              <w:rPr>
                <w:bCs/>
                <w:iCs/>
              </w:rPr>
            </w:pPr>
            <w:r w:rsidRPr="00516CA1">
              <w:rPr>
                <w:bCs/>
                <w:iCs/>
              </w:rPr>
              <w:t xml:space="preserve">Облитерирующий </w:t>
            </w:r>
            <w:proofErr w:type="spellStart"/>
            <w:r w:rsidRPr="00516CA1">
              <w:rPr>
                <w:bCs/>
                <w:iCs/>
              </w:rPr>
              <w:t>бронхиолит</w:t>
            </w:r>
            <w:proofErr w:type="spellEnd"/>
          </w:p>
        </w:tc>
        <w:tc>
          <w:tcPr>
            <w:tcW w:w="3208" w:type="dxa"/>
            <w:shd w:val="clear" w:color="auto" w:fill="auto"/>
          </w:tcPr>
          <w:p w:rsidR="00A83C71" w:rsidRPr="00516CA1" w:rsidRDefault="00DA7BF5" w:rsidP="00410D62">
            <w:pPr>
              <w:autoSpaceDE w:val="0"/>
              <w:autoSpaceDN w:val="0"/>
              <w:adjustRightInd w:val="0"/>
            </w:pPr>
            <w:r w:rsidRPr="00516CA1">
              <w:t xml:space="preserve">Начало в молодом возрасте, у </w:t>
            </w:r>
            <w:proofErr w:type="gramStart"/>
            <w:r w:rsidRPr="00516CA1">
              <w:t>некурящих</w:t>
            </w:r>
            <w:proofErr w:type="gramEnd"/>
            <w:r w:rsidRPr="00516CA1">
              <w:t xml:space="preserve">. В анамнезе может быть ревматоидный артрит или острое воздействие вредных газов. Наблюдается после трансплантации легких или костного мозга. При </w:t>
            </w:r>
          </w:p>
          <w:p w:rsidR="00DA7BF5" w:rsidRPr="00516CA1" w:rsidRDefault="00DA7BF5" w:rsidP="00410D62">
            <w:pPr>
              <w:autoSpaceDE w:val="0"/>
              <w:autoSpaceDN w:val="0"/>
              <w:adjustRightInd w:val="0"/>
            </w:pPr>
          </w:p>
        </w:tc>
        <w:tc>
          <w:tcPr>
            <w:tcW w:w="2015" w:type="dxa"/>
            <w:shd w:val="clear" w:color="auto" w:fill="auto"/>
          </w:tcPr>
          <w:p w:rsidR="00DA7BF5" w:rsidRPr="00516CA1" w:rsidRDefault="00A83C71" w:rsidP="00410D62">
            <w:pPr>
              <w:pStyle w:val="a3"/>
              <w:tabs>
                <w:tab w:val="left" w:pos="426"/>
              </w:tabs>
              <w:spacing w:after="0" w:line="240" w:lineRule="auto"/>
              <w:ind w:left="0"/>
              <w:rPr>
                <w:rFonts w:ascii="Times New Roman" w:hAnsi="Times New Roman"/>
                <w:sz w:val="24"/>
                <w:szCs w:val="24"/>
              </w:rPr>
            </w:pPr>
            <w:r w:rsidRPr="00516CA1">
              <w:rPr>
                <w:rFonts w:ascii="Times New Roman" w:hAnsi="Times New Roman"/>
                <w:sz w:val="24"/>
                <w:szCs w:val="24"/>
              </w:rPr>
              <w:lastRenderedPageBreak/>
              <w:t xml:space="preserve">КТ – </w:t>
            </w:r>
            <w:proofErr w:type="spellStart"/>
            <w:r w:rsidRPr="00516CA1">
              <w:rPr>
                <w:rFonts w:ascii="Times New Roman" w:hAnsi="Times New Roman"/>
                <w:sz w:val="24"/>
                <w:szCs w:val="24"/>
              </w:rPr>
              <w:t>центрилобулярные</w:t>
            </w:r>
            <w:proofErr w:type="spellEnd"/>
            <w:r w:rsidRPr="00516CA1">
              <w:rPr>
                <w:rFonts w:ascii="Times New Roman" w:hAnsi="Times New Roman"/>
                <w:sz w:val="24"/>
                <w:szCs w:val="24"/>
              </w:rPr>
              <w:t xml:space="preserve"> очаги «дерево в почках», зоны матового стекла, на выдохе "воздушные ловушки», </w:t>
            </w:r>
            <w:r w:rsidRPr="00516CA1">
              <w:rPr>
                <w:rFonts w:ascii="Times New Roman" w:hAnsi="Times New Roman"/>
                <w:sz w:val="24"/>
                <w:szCs w:val="24"/>
              </w:rPr>
              <w:lastRenderedPageBreak/>
              <w:t xml:space="preserve">мозаичность легочной ткани, чередование участков </w:t>
            </w:r>
            <w:proofErr w:type="spellStart"/>
            <w:r w:rsidRPr="00516CA1">
              <w:rPr>
                <w:rFonts w:ascii="Times New Roman" w:hAnsi="Times New Roman"/>
                <w:sz w:val="24"/>
                <w:szCs w:val="24"/>
              </w:rPr>
              <w:t>повшенной</w:t>
            </w:r>
            <w:proofErr w:type="spellEnd"/>
            <w:r w:rsidRPr="00516CA1">
              <w:rPr>
                <w:rFonts w:ascii="Times New Roman" w:hAnsi="Times New Roman"/>
                <w:sz w:val="24"/>
                <w:szCs w:val="24"/>
              </w:rPr>
              <w:t xml:space="preserve"> воздушности и плотности</w:t>
            </w:r>
          </w:p>
          <w:p w:rsidR="00A83C71" w:rsidRPr="00516CA1" w:rsidRDefault="00A83C71" w:rsidP="00410D62">
            <w:pPr>
              <w:pStyle w:val="a3"/>
              <w:tabs>
                <w:tab w:val="left" w:pos="426"/>
              </w:tabs>
              <w:spacing w:after="0" w:line="240" w:lineRule="auto"/>
              <w:ind w:left="0"/>
              <w:rPr>
                <w:rFonts w:ascii="Times New Roman" w:hAnsi="Times New Roman"/>
                <w:sz w:val="24"/>
                <w:szCs w:val="24"/>
              </w:rPr>
            </w:pPr>
            <w:r w:rsidRPr="00516CA1">
              <w:rPr>
                <w:rFonts w:ascii="Times New Roman" w:hAnsi="Times New Roman"/>
                <w:sz w:val="24"/>
                <w:szCs w:val="24"/>
              </w:rPr>
              <w:t>Спирографи</w:t>
            </w:r>
            <w:proofErr w:type="gramStart"/>
            <w:r w:rsidRPr="00516CA1">
              <w:rPr>
                <w:rFonts w:ascii="Times New Roman" w:hAnsi="Times New Roman"/>
                <w:sz w:val="24"/>
                <w:szCs w:val="24"/>
              </w:rPr>
              <w:t>я-</w:t>
            </w:r>
            <w:proofErr w:type="gramEnd"/>
            <w:r w:rsidRPr="00516CA1">
              <w:rPr>
                <w:rFonts w:ascii="Times New Roman" w:hAnsi="Times New Roman"/>
                <w:sz w:val="24"/>
                <w:szCs w:val="24"/>
              </w:rPr>
              <w:t xml:space="preserve"> </w:t>
            </w:r>
            <w:r w:rsidR="0034677B" w:rsidRPr="00516CA1">
              <w:rPr>
                <w:rFonts w:ascii="Times New Roman" w:hAnsi="Times New Roman"/>
                <w:sz w:val="24"/>
                <w:szCs w:val="24"/>
              </w:rPr>
              <w:t>преобладание обструкции и рестрикции</w:t>
            </w:r>
          </w:p>
        </w:tc>
        <w:tc>
          <w:tcPr>
            <w:tcW w:w="2715" w:type="dxa"/>
            <w:shd w:val="clear" w:color="auto" w:fill="auto"/>
          </w:tcPr>
          <w:p w:rsidR="00DA7BF5" w:rsidRPr="00516CA1" w:rsidRDefault="0034677B" w:rsidP="00410D62">
            <w:pPr>
              <w:pStyle w:val="a3"/>
              <w:tabs>
                <w:tab w:val="left" w:pos="426"/>
              </w:tabs>
              <w:spacing w:after="0" w:line="240" w:lineRule="auto"/>
              <w:ind w:left="0"/>
              <w:rPr>
                <w:rFonts w:ascii="Times New Roman" w:hAnsi="Times New Roman"/>
                <w:sz w:val="24"/>
                <w:szCs w:val="24"/>
              </w:rPr>
            </w:pPr>
            <w:r w:rsidRPr="00516CA1">
              <w:rPr>
                <w:rFonts w:ascii="Times New Roman" w:hAnsi="Times New Roman"/>
                <w:sz w:val="24"/>
                <w:szCs w:val="24"/>
              </w:rPr>
              <w:lastRenderedPageBreak/>
              <w:t xml:space="preserve">Отсутствие КТ признаков облитерирующего </w:t>
            </w:r>
            <w:proofErr w:type="spellStart"/>
            <w:r w:rsidRPr="00516CA1">
              <w:rPr>
                <w:rFonts w:ascii="Times New Roman" w:hAnsi="Times New Roman"/>
                <w:sz w:val="24"/>
                <w:szCs w:val="24"/>
              </w:rPr>
              <w:t>бронхиолита</w:t>
            </w:r>
            <w:proofErr w:type="spellEnd"/>
          </w:p>
        </w:tc>
      </w:tr>
    </w:tbl>
    <w:p w:rsidR="00215416" w:rsidRPr="0049182A" w:rsidRDefault="00215416" w:rsidP="00410D62">
      <w:pPr>
        <w:pStyle w:val="a3"/>
        <w:tabs>
          <w:tab w:val="left" w:pos="426"/>
        </w:tabs>
        <w:spacing w:after="0" w:line="240" w:lineRule="auto"/>
        <w:ind w:left="0" w:firstLine="851"/>
        <w:jc w:val="both"/>
        <w:rPr>
          <w:rFonts w:ascii="Times New Roman" w:hAnsi="Times New Roman"/>
          <w:sz w:val="28"/>
          <w:szCs w:val="28"/>
        </w:rPr>
      </w:pPr>
    </w:p>
    <w:p w:rsidR="00215416" w:rsidRDefault="00F62E80" w:rsidP="00410D62">
      <w:pPr>
        <w:pStyle w:val="a3"/>
        <w:numPr>
          <w:ilvl w:val="0"/>
          <w:numId w:val="2"/>
        </w:numPr>
        <w:tabs>
          <w:tab w:val="left" w:pos="426"/>
        </w:tabs>
        <w:spacing w:after="0" w:line="240" w:lineRule="auto"/>
        <w:ind w:left="0" w:firstLine="0"/>
        <w:jc w:val="both"/>
        <w:rPr>
          <w:rFonts w:ascii="Times New Roman" w:hAnsi="Times New Roman"/>
          <w:b/>
          <w:sz w:val="28"/>
          <w:szCs w:val="28"/>
        </w:rPr>
      </w:pPr>
      <w:r>
        <w:rPr>
          <w:rFonts w:ascii="Times New Roman" w:hAnsi="Times New Roman"/>
          <w:b/>
          <w:sz w:val="28"/>
          <w:szCs w:val="28"/>
        </w:rPr>
        <w:t>Тактика лечения</w:t>
      </w:r>
      <w:r w:rsidR="009E662B">
        <w:rPr>
          <w:rFonts w:ascii="Times New Roman" w:hAnsi="Times New Roman"/>
          <w:b/>
          <w:sz w:val="28"/>
          <w:szCs w:val="28"/>
        </w:rPr>
        <w:t xml:space="preserve"> </w:t>
      </w:r>
      <w:r w:rsidR="009E662B" w:rsidRPr="00F91383">
        <w:rPr>
          <w:rFonts w:ascii="Times New Roman" w:hAnsi="Times New Roman"/>
          <w:b/>
          <w:sz w:val="28"/>
          <w:szCs w:val="28"/>
        </w:rPr>
        <w:t>[1, 5-24]</w:t>
      </w:r>
      <w:r w:rsidR="00215416" w:rsidRPr="00F91383">
        <w:rPr>
          <w:rFonts w:ascii="Times New Roman" w:hAnsi="Times New Roman"/>
          <w:b/>
          <w:sz w:val="28"/>
          <w:szCs w:val="28"/>
        </w:rPr>
        <w:t>:</w:t>
      </w:r>
    </w:p>
    <w:p w:rsidR="000823A8" w:rsidRDefault="000823A8" w:rsidP="00410D62">
      <w:pPr>
        <w:pStyle w:val="Text05"/>
        <w:tabs>
          <w:tab w:val="left" w:pos="-56"/>
        </w:tabs>
        <w:spacing w:line="240" w:lineRule="auto"/>
        <w:ind w:firstLine="0"/>
        <w:rPr>
          <w:rFonts w:ascii="Times New Roman" w:hAnsi="Times New Roman"/>
          <w:sz w:val="28"/>
          <w:szCs w:val="28"/>
        </w:rPr>
      </w:pPr>
      <w:r w:rsidRPr="001915A4">
        <w:rPr>
          <w:rFonts w:ascii="Times New Roman" w:hAnsi="Times New Roman"/>
          <w:sz w:val="28"/>
          <w:szCs w:val="28"/>
        </w:rPr>
        <w:t xml:space="preserve">В амбулаторных условиях проводится лечение </w:t>
      </w:r>
      <w:r>
        <w:rPr>
          <w:rFonts w:ascii="Times New Roman" w:hAnsi="Times New Roman"/>
          <w:sz w:val="28"/>
          <w:szCs w:val="28"/>
        </w:rPr>
        <w:t xml:space="preserve">ХОБЛ стабильного течения и </w:t>
      </w:r>
      <w:r w:rsidRPr="001915A4">
        <w:rPr>
          <w:rFonts w:ascii="Times New Roman" w:hAnsi="Times New Roman"/>
          <w:sz w:val="28"/>
          <w:szCs w:val="28"/>
        </w:rPr>
        <w:t>обострений легкой и средней степени тяжести при отсутстви</w:t>
      </w:r>
      <w:r>
        <w:rPr>
          <w:rFonts w:ascii="Times New Roman" w:hAnsi="Times New Roman"/>
          <w:sz w:val="28"/>
          <w:szCs w:val="28"/>
        </w:rPr>
        <w:t>и показаний к госпитализации (рисунок 3</w:t>
      </w:r>
      <w:r w:rsidRPr="001915A4">
        <w:rPr>
          <w:rFonts w:ascii="Times New Roman" w:hAnsi="Times New Roman"/>
          <w:sz w:val="28"/>
          <w:szCs w:val="28"/>
        </w:rPr>
        <w:t xml:space="preserve">). Одним из вариантов амбулаторного лечения является </w:t>
      </w:r>
      <w:proofErr w:type="spellStart"/>
      <w:r w:rsidRPr="001915A4">
        <w:rPr>
          <w:rFonts w:ascii="Times New Roman" w:hAnsi="Times New Roman"/>
          <w:sz w:val="28"/>
          <w:szCs w:val="28"/>
        </w:rPr>
        <w:t>стационарзамещающая</w:t>
      </w:r>
      <w:proofErr w:type="spellEnd"/>
      <w:r w:rsidRPr="001915A4">
        <w:rPr>
          <w:rFonts w:ascii="Times New Roman" w:hAnsi="Times New Roman"/>
          <w:sz w:val="28"/>
          <w:szCs w:val="28"/>
        </w:rPr>
        <w:t xml:space="preserve">  терапия «на дому» при условии ежедневного посещения пациента медицинскими сестрами</w:t>
      </w:r>
      <w:r>
        <w:rPr>
          <w:rFonts w:ascii="Times New Roman" w:hAnsi="Times New Roman"/>
          <w:sz w:val="28"/>
          <w:szCs w:val="28"/>
        </w:rPr>
        <w:t xml:space="preserve"> </w:t>
      </w:r>
      <w:r w:rsidRPr="00F91383">
        <w:rPr>
          <w:rFonts w:ascii="Times New Roman" w:hAnsi="Times New Roman"/>
          <w:b/>
          <w:sz w:val="28"/>
          <w:szCs w:val="28"/>
        </w:rPr>
        <w:t>[1, 5, 6, 13, 14].</w:t>
      </w:r>
    </w:p>
    <w:p w:rsidR="00AB0DC5" w:rsidRPr="00B57B50" w:rsidRDefault="00AB0DC5" w:rsidP="00410D62">
      <w:pPr>
        <w:tabs>
          <w:tab w:val="left" w:pos="426"/>
        </w:tabs>
        <w:jc w:val="both"/>
        <w:rPr>
          <w:sz w:val="28"/>
          <w:szCs w:val="28"/>
          <w:lang w:val="kk-KZ"/>
        </w:rPr>
      </w:pPr>
    </w:p>
    <w:p w:rsidR="00D606A3" w:rsidRPr="00AB0DC5" w:rsidRDefault="00D606A3" w:rsidP="00410D62">
      <w:pPr>
        <w:tabs>
          <w:tab w:val="left" w:pos="426"/>
        </w:tabs>
        <w:jc w:val="both"/>
        <w:rPr>
          <w:b/>
          <w:sz w:val="28"/>
          <w:szCs w:val="28"/>
        </w:rPr>
      </w:pPr>
      <w:r w:rsidRPr="00AB0DC5">
        <w:rPr>
          <w:b/>
          <w:sz w:val="28"/>
          <w:szCs w:val="28"/>
        </w:rPr>
        <w:t xml:space="preserve">Тактика лечения при стабильном течении ХОБЛ (вне обострения).  </w:t>
      </w:r>
    </w:p>
    <w:p w:rsidR="00215416" w:rsidRPr="009E11E1" w:rsidRDefault="00215416" w:rsidP="00410D62">
      <w:pPr>
        <w:pStyle w:val="a3"/>
        <w:numPr>
          <w:ilvl w:val="0"/>
          <w:numId w:val="3"/>
        </w:numPr>
        <w:tabs>
          <w:tab w:val="left" w:pos="426"/>
        </w:tabs>
        <w:spacing w:after="0" w:line="240" w:lineRule="auto"/>
        <w:ind w:left="0" w:firstLine="0"/>
        <w:jc w:val="both"/>
        <w:rPr>
          <w:rFonts w:ascii="Times New Roman" w:hAnsi="Times New Roman"/>
          <w:b/>
          <w:sz w:val="28"/>
          <w:szCs w:val="28"/>
        </w:rPr>
      </w:pPr>
      <w:r w:rsidRPr="009E11E1">
        <w:rPr>
          <w:rFonts w:ascii="Times New Roman" w:hAnsi="Times New Roman"/>
          <w:b/>
          <w:sz w:val="28"/>
          <w:szCs w:val="28"/>
        </w:rPr>
        <w:t>Немедикаментозное лечение;</w:t>
      </w:r>
    </w:p>
    <w:p w:rsidR="00DA7BF5" w:rsidRPr="00AB0DC5" w:rsidRDefault="00DA7BF5" w:rsidP="00410D62">
      <w:pPr>
        <w:pStyle w:val="a3"/>
        <w:numPr>
          <w:ilvl w:val="0"/>
          <w:numId w:val="17"/>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B0DC5">
        <w:rPr>
          <w:rFonts w:ascii="Times New Roman" w:hAnsi="Times New Roman"/>
          <w:b/>
          <w:bCs/>
          <w:iCs/>
          <w:sz w:val="28"/>
          <w:szCs w:val="28"/>
        </w:rPr>
        <w:t xml:space="preserve">Обучение. </w:t>
      </w:r>
      <w:r w:rsidRPr="00AB0DC5">
        <w:rPr>
          <w:rFonts w:ascii="Times New Roman" w:hAnsi="Times New Roman"/>
          <w:bCs/>
          <w:iCs/>
          <w:sz w:val="28"/>
          <w:szCs w:val="28"/>
        </w:rPr>
        <w:t>О</w:t>
      </w:r>
      <w:r w:rsidRPr="00AB0DC5">
        <w:rPr>
          <w:rFonts w:ascii="Times New Roman" w:hAnsi="Times New Roman"/>
          <w:sz w:val="28"/>
          <w:szCs w:val="28"/>
        </w:rPr>
        <w:t xml:space="preserve">бразовательные программы должны освещать темы по  отказу от курения, информацию о самом заболевании, общие подходы к лечению ХОБЛ, возможности самостоятельной коррекции при обострении, рекомендации по обращению к специалистам, отдаленные перспективы и возможные </w:t>
      </w:r>
      <w:proofErr w:type="gramStart"/>
      <w:r w:rsidRPr="00AB0DC5">
        <w:rPr>
          <w:rFonts w:ascii="Times New Roman" w:hAnsi="Times New Roman"/>
          <w:sz w:val="28"/>
          <w:szCs w:val="28"/>
        </w:rPr>
        <w:t>осложнения</w:t>
      </w:r>
      <w:proofErr w:type="gramEnd"/>
      <w:r w:rsidRPr="00AB0DC5">
        <w:rPr>
          <w:rFonts w:ascii="Times New Roman" w:hAnsi="Times New Roman"/>
          <w:sz w:val="28"/>
          <w:szCs w:val="28"/>
        </w:rPr>
        <w:t xml:space="preserve"> и исходы заболевания.</w:t>
      </w:r>
    </w:p>
    <w:p w:rsidR="00DA7BF5" w:rsidRPr="00AB0DC5" w:rsidRDefault="00DA7BF5" w:rsidP="00410D62">
      <w:pPr>
        <w:numPr>
          <w:ilvl w:val="0"/>
          <w:numId w:val="3"/>
        </w:numPr>
        <w:autoSpaceDE w:val="0"/>
        <w:autoSpaceDN w:val="0"/>
        <w:adjustRightInd w:val="0"/>
        <w:jc w:val="both"/>
        <w:rPr>
          <w:sz w:val="28"/>
          <w:szCs w:val="28"/>
        </w:rPr>
      </w:pPr>
      <w:r w:rsidRPr="00AB0DC5">
        <w:rPr>
          <w:sz w:val="28"/>
          <w:szCs w:val="28"/>
        </w:rPr>
        <w:t xml:space="preserve">Важным компонентом является </w:t>
      </w:r>
      <w:r w:rsidRPr="00AB0DC5">
        <w:rPr>
          <w:b/>
          <w:sz w:val="28"/>
          <w:szCs w:val="28"/>
        </w:rPr>
        <w:t>выявление и устранение факторов риска</w:t>
      </w:r>
      <w:r w:rsidRPr="00AB0DC5">
        <w:rPr>
          <w:sz w:val="28"/>
          <w:szCs w:val="28"/>
        </w:rPr>
        <w:t xml:space="preserve">. Для всех курящих пациентов наиболее важным мероприятием является </w:t>
      </w:r>
      <w:r w:rsidRPr="00AB0DC5">
        <w:rPr>
          <w:b/>
          <w:sz w:val="28"/>
          <w:szCs w:val="28"/>
        </w:rPr>
        <w:t>отказ от курения</w:t>
      </w:r>
      <w:r w:rsidRPr="00AB0DC5">
        <w:rPr>
          <w:sz w:val="28"/>
          <w:szCs w:val="28"/>
        </w:rPr>
        <w:t xml:space="preserve"> (</w:t>
      </w:r>
      <w:r w:rsidRPr="00AB0DC5">
        <w:rPr>
          <w:b/>
          <w:bCs/>
          <w:sz w:val="28"/>
          <w:szCs w:val="28"/>
        </w:rPr>
        <w:t>уровень доказательности А</w:t>
      </w:r>
      <w:r w:rsidRPr="00AB0DC5">
        <w:rPr>
          <w:sz w:val="28"/>
          <w:szCs w:val="28"/>
        </w:rPr>
        <w:t>). Все медицинские работники должны проводить беседы о вреде курения и побуждать пациентов отказаться от этой привычки при любом посещении медицинского учреждения.</w:t>
      </w:r>
      <w:r w:rsidR="00A92520" w:rsidRPr="00AB0DC5">
        <w:rPr>
          <w:sz w:val="28"/>
          <w:szCs w:val="28"/>
        </w:rPr>
        <w:t xml:space="preserve"> При необходимости назначаетс</w:t>
      </w:r>
      <w:r w:rsidR="00702429" w:rsidRPr="00AB0DC5">
        <w:rPr>
          <w:sz w:val="28"/>
          <w:szCs w:val="28"/>
        </w:rPr>
        <w:t xml:space="preserve">я </w:t>
      </w:r>
      <w:proofErr w:type="spellStart"/>
      <w:r w:rsidR="00702429" w:rsidRPr="00AB0DC5">
        <w:rPr>
          <w:sz w:val="28"/>
          <w:szCs w:val="28"/>
        </w:rPr>
        <w:t>никотинзаместительная</w:t>
      </w:r>
      <w:proofErr w:type="spellEnd"/>
      <w:r w:rsidR="00702429" w:rsidRPr="00AB0DC5">
        <w:rPr>
          <w:sz w:val="28"/>
          <w:szCs w:val="28"/>
        </w:rPr>
        <w:t xml:space="preserve"> терапия, согласно существующим рекомендациям.</w:t>
      </w:r>
    </w:p>
    <w:p w:rsidR="00DA7BF5" w:rsidRPr="00AB0DC5" w:rsidRDefault="00DA7BF5" w:rsidP="00410D62">
      <w:pPr>
        <w:numPr>
          <w:ilvl w:val="0"/>
          <w:numId w:val="3"/>
        </w:numPr>
        <w:autoSpaceDE w:val="0"/>
        <w:autoSpaceDN w:val="0"/>
        <w:adjustRightInd w:val="0"/>
        <w:jc w:val="both"/>
        <w:rPr>
          <w:sz w:val="28"/>
          <w:szCs w:val="28"/>
        </w:rPr>
      </w:pPr>
      <w:r w:rsidRPr="00AB0DC5">
        <w:rPr>
          <w:sz w:val="28"/>
          <w:szCs w:val="28"/>
        </w:rPr>
        <w:t>Целесообразно рекомендовать избегать контакта с любыми возможными факторами риска ХОБЛ (</w:t>
      </w:r>
      <w:r w:rsidRPr="00AB0DC5">
        <w:rPr>
          <w:b/>
          <w:bCs/>
          <w:sz w:val="28"/>
          <w:szCs w:val="28"/>
        </w:rPr>
        <w:t>уровень доказательности D</w:t>
      </w:r>
      <w:r w:rsidRPr="00AB0DC5">
        <w:rPr>
          <w:sz w:val="28"/>
          <w:szCs w:val="28"/>
        </w:rPr>
        <w:t>). На уровне государственных и общественных структур необходимо внедрение комплексных программ по уменьшению загрязнения атмосферного воздуха внутри и вне помещений.  Снижение влияния дыма от биоорганического топлива, особенно на детей, подростков и женщин, рассматривается как основное  мероприятие по предупреждению и уменьшению заболеваемости ХОБЛ во всем мире (</w:t>
      </w:r>
      <w:r w:rsidRPr="00AB0DC5">
        <w:rPr>
          <w:b/>
          <w:bCs/>
          <w:sz w:val="28"/>
          <w:szCs w:val="28"/>
        </w:rPr>
        <w:t>уровень доказательности В</w:t>
      </w:r>
      <w:r w:rsidRPr="00AB0DC5">
        <w:rPr>
          <w:sz w:val="28"/>
          <w:szCs w:val="28"/>
        </w:rPr>
        <w:t xml:space="preserve">). </w:t>
      </w:r>
    </w:p>
    <w:p w:rsidR="00DA7BF5" w:rsidRPr="00AB0DC5" w:rsidRDefault="00DA7BF5" w:rsidP="00410D62">
      <w:pPr>
        <w:numPr>
          <w:ilvl w:val="0"/>
          <w:numId w:val="3"/>
        </w:numPr>
        <w:autoSpaceDE w:val="0"/>
        <w:autoSpaceDN w:val="0"/>
        <w:adjustRightInd w:val="0"/>
        <w:jc w:val="both"/>
        <w:rPr>
          <w:sz w:val="28"/>
          <w:szCs w:val="28"/>
        </w:rPr>
      </w:pPr>
      <w:r w:rsidRPr="00AB0DC5">
        <w:rPr>
          <w:b/>
          <w:bCs/>
          <w:sz w:val="28"/>
          <w:szCs w:val="28"/>
        </w:rPr>
        <w:t xml:space="preserve">Физическая активность. </w:t>
      </w:r>
      <w:r w:rsidRPr="00AB0DC5">
        <w:rPr>
          <w:bCs/>
          <w:sz w:val="28"/>
          <w:szCs w:val="28"/>
        </w:rPr>
        <w:t>Для в</w:t>
      </w:r>
      <w:r w:rsidRPr="00AB0DC5">
        <w:rPr>
          <w:sz w:val="28"/>
          <w:szCs w:val="28"/>
        </w:rPr>
        <w:t>сех пациентов с ХОБЛ необходимо наличие ежедневной физической активности.</w:t>
      </w:r>
    </w:p>
    <w:p w:rsidR="005356E2" w:rsidRPr="00AB0DC5" w:rsidRDefault="00DA7BF5" w:rsidP="00410D62">
      <w:pPr>
        <w:numPr>
          <w:ilvl w:val="0"/>
          <w:numId w:val="3"/>
        </w:numPr>
        <w:autoSpaceDE w:val="0"/>
        <w:autoSpaceDN w:val="0"/>
        <w:adjustRightInd w:val="0"/>
        <w:jc w:val="both"/>
        <w:rPr>
          <w:sz w:val="28"/>
          <w:szCs w:val="28"/>
        </w:rPr>
      </w:pPr>
      <w:r w:rsidRPr="00AB0DC5">
        <w:rPr>
          <w:b/>
          <w:sz w:val="28"/>
          <w:szCs w:val="28"/>
        </w:rPr>
        <w:t>Легочная реабилитация.</w:t>
      </w:r>
      <w:r w:rsidRPr="00AB0DC5">
        <w:rPr>
          <w:sz w:val="28"/>
          <w:szCs w:val="28"/>
        </w:rPr>
        <w:t xml:space="preserve">  При всех  стадиях ХОБЛ  отмечается улучшение переносимости физической нагрузки, уменьшение одышки и слабости при </w:t>
      </w:r>
      <w:r w:rsidRPr="00AB0DC5">
        <w:rPr>
          <w:sz w:val="28"/>
          <w:szCs w:val="28"/>
        </w:rPr>
        <w:lastRenderedPageBreak/>
        <w:t>проведении программ легочной реабилитации (</w:t>
      </w:r>
      <w:r w:rsidRPr="00AB0DC5">
        <w:rPr>
          <w:b/>
          <w:bCs/>
          <w:sz w:val="28"/>
          <w:szCs w:val="28"/>
        </w:rPr>
        <w:t>уровень доказательности А</w:t>
      </w:r>
      <w:r w:rsidRPr="00AB0DC5">
        <w:rPr>
          <w:sz w:val="28"/>
          <w:szCs w:val="28"/>
        </w:rPr>
        <w:t>).</w:t>
      </w:r>
    </w:p>
    <w:p w:rsidR="00AB0DC5" w:rsidRDefault="00AB0DC5" w:rsidP="00410D62">
      <w:pPr>
        <w:autoSpaceDE w:val="0"/>
        <w:autoSpaceDN w:val="0"/>
        <w:adjustRightInd w:val="0"/>
        <w:jc w:val="both"/>
        <w:rPr>
          <w:sz w:val="28"/>
          <w:szCs w:val="28"/>
        </w:rPr>
      </w:pPr>
    </w:p>
    <w:p w:rsidR="00AB0DC5" w:rsidRPr="00AB0DC5" w:rsidRDefault="00215416" w:rsidP="00410D62">
      <w:pPr>
        <w:pStyle w:val="a3"/>
        <w:numPr>
          <w:ilvl w:val="0"/>
          <w:numId w:val="3"/>
        </w:numPr>
        <w:tabs>
          <w:tab w:val="left" w:pos="426"/>
        </w:tabs>
        <w:autoSpaceDE w:val="0"/>
        <w:autoSpaceDN w:val="0"/>
        <w:adjustRightInd w:val="0"/>
        <w:spacing w:after="0" w:line="240" w:lineRule="auto"/>
        <w:ind w:left="0" w:firstLine="0"/>
        <w:jc w:val="both"/>
        <w:rPr>
          <w:rFonts w:ascii="Times New Roman" w:hAnsi="Times New Roman"/>
          <w:b/>
          <w:sz w:val="28"/>
          <w:szCs w:val="28"/>
        </w:rPr>
      </w:pPr>
      <w:r w:rsidRPr="00AB0DC5">
        <w:rPr>
          <w:rFonts w:ascii="Times New Roman" w:hAnsi="Times New Roman"/>
          <w:b/>
          <w:sz w:val="28"/>
          <w:szCs w:val="28"/>
        </w:rPr>
        <w:t>Медикаментозное лечение:</w:t>
      </w:r>
    </w:p>
    <w:p w:rsidR="0034677B" w:rsidRPr="00AB0DC5" w:rsidRDefault="00702429" w:rsidP="00410D62">
      <w:pPr>
        <w:pStyle w:val="a3"/>
        <w:tabs>
          <w:tab w:val="left" w:pos="426"/>
        </w:tabs>
        <w:autoSpaceDE w:val="0"/>
        <w:autoSpaceDN w:val="0"/>
        <w:adjustRightInd w:val="0"/>
        <w:spacing w:after="0" w:line="240" w:lineRule="auto"/>
        <w:ind w:left="0"/>
        <w:jc w:val="both"/>
        <w:rPr>
          <w:rFonts w:ascii="Times New Roman" w:hAnsi="Times New Roman"/>
          <w:b/>
          <w:sz w:val="28"/>
          <w:szCs w:val="28"/>
        </w:rPr>
      </w:pPr>
      <w:r w:rsidRPr="00AB0DC5">
        <w:rPr>
          <w:rFonts w:ascii="Times New Roman" w:hAnsi="Times New Roman"/>
          <w:sz w:val="28"/>
          <w:szCs w:val="28"/>
        </w:rPr>
        <w:t>Классы препаратов,</w:t>
      </w:r>
      <w:r w:rsidR="0034677B" w:rsidRPr="00AB0DC5">
        <w:rPr>
          <w:rFonts w:ascii="Times New Roman" w:hAnsi="Times New Roman"/>
          <w:sz w:val="28"/>
          <w:szCs w:val="28"/>
        </w:rPr>
        <w:t xml:space="preserve"> применяемы</w:t>
      </w:r>
      <w:r w:rsidRPr="00AB0DC5">
        <w:rPr>
          <w:rFonts w:ascii="Times New Roman" w:hAnsi="Times New Roman"/>
          <w:sz w:val="28"/>
          <w:szCs w:val="28"/>
        </w:rPr>
        <w:t>е</w:t>
      </w:r>
      <w:r w:rsidR="0034677B" w:rsidRPr="00AB0DC5">
        <w:rPr>
          <w:rFonts w:ascii="Times New Roman" w:hAnsi="Times New Roman"/>
          <w:sz w:val="28"/>
          <w:szCs w:val="28"/>
        </w:rPr>
        <w:t xml:space="preserve"> при </w:t>
      </w:r>
      <w:r w:rsidR="00D606A3" w:rsidRPr="00AB0DC5">
        <w:rPr>
          <w:rFonts w:ascii="Times New Roman" w:hAnsi="Times New Roman"/>
          <w:sz w:val="28"/>
          <w:szCs w:val="28"/>
        </w:rPr>
        <w:t xml:space="preserve">базисном </w:t>
      </w:r>
      <w:r w:rsidR="0034677B" w:rsidRPr="00AB0DC5">
        <w:rPr>
          <w:rFonts w:ascii="Times New Roman" w:hAnsi="Times New Roman"/>
          <w:sz w:val="28"/>
          <w:szCs w:val="28"/>
        </w:rPr>
        <w:t xml:space="preserve">лечении </w:t>
      </w:r>
      <w:proofErr w:type="gramStart"/>
      <w:r w:rsidRPr="00AB0DC5">
        <w:rPr>
          <w:rFonts w:ascii="Times New Roman" w:hAnsi="Times New Roman"/>
          <w:sz w:val="28"/>
          <w:szCs w:val="28"/>
        </w:rPr>
        <w:t>стабильной</w:t>
      </w:r>
      <w:proofErr w:type="gramEnd"/>
      <w:r w:rsidRPr="00AB0DC5">
        <w:rPr>
          <w:rFonts w:ascii="Times New Roman" w:hAnsi="Times New Roman"/>
          <w:sz w:val="28"/>
          <w:szCs w:val="28"/>
        </w:rPr>
        <w:t xml:space="preserve"> </w:t>
      </w:r>
      <w:r w:rsidR="0034677B" w:rsidRPr="00AB0DC5">
        <w:rPr>
          <w:rFonts w:ascii="Times New Roman" w:hAnsi="Times New Roman"/>
          <w:sz w:val="28"/>
          <w:szCs w:val="28"/>
        </w:rPr>
        <w:t xml:space="preserve">ХОБЛ включают: </w:t>
      </w:r>
      <w:proofErr w:type="spellStart"/>
      <w:r w:rsidR="0034677B" w:rsidRPr="00AB0DC5">
        <w:rPr>
          <w:rFonts w:ascii="Times New Roman" w:hAnsi="Times New Roman"/>
          <w:sz w:val="28"/>
          <w:szCs w:val="28"/>
        </w:rPr>
        <w:t>бронхолитики</w:t>
      </w:r>
      <w:proofErr w:type="spellEnd"/>
      <w:r w:rsidR="0034677B" w:rsidRPr="00AB0DC5">
        <w:rPr>
          <w:rFonts w:ascii="Times New Roman" w:hAnsi="Times New Roman"/>
          <w:sz w:val="28"/>
          <w:szCs w:val="28"/>
        </w:rPr>
        <w:t xml:space="preserve">; </w:t>
      </w:r>
      <w:proofErr w:type="spellStart"/>
      <w:r w:rsidR="0034677B" w:rsidRPr="00AB0DC5">
        <w:rPr>
          <w:rFonts w:ascii="Times New Roman" w:hAnsi="Times New Roman"/>
          <w:sz w:val="28"/>
          <w:szCs w:val="28"/>
        </w:rPr>
        <w:t>глюкокортикостероиды</w:t>
      </w:r>
      <w:proofErr w:type="spellEnd"/>
      <w:r w:rsidR="0034677B" w:rsidRPr="00AB0DC5">
        <w:rPr>
          <w:rFonts w:ascii="Times New Roman" w:hAnsi="Times New Roman"/>
          <w:sz w:val="28"/>
          <w:szCs w:val="28"/>
        </w:rPr>
        <w:t>; и</w:t>
      </w:r>
      <w:r w:rsidRPr="00AB0DC5">
        <w:rPr>
          <w:rFonts w:ascii="Times New Roman" w:hAnsi="Times New Roman"/>
          <w:bCs/>
          <w:sz w:val="28"/>
          <w:szCs w:val="28"/>
        </w:rPr>
        <w:t xml:space="preserve">нгибиторы </w:t>
      </w:r>
      <w:r w:rsidR="00105BC4">
        <w:rPr>
          <w:rFonts w:ascii="Times New Roman" w:hAnsi="Times New Roman"/>
          <w:bCs/>
          <w:sz w:val="28"/>
          <w:szCs w:val="28"/>
        </w:rPr>
        <w:t xml:space="preserve">фосфодиэстеразы-4; </w:t>
      </w:r>
      <w:proofErr w:type="spellStart"/>
      <w:r w:rsidR="00105BC4">
        <w:rPr>
          <w:rFonts w:ascii="Times New Roman" w:hAnsi="Times New Roman"/>
          <w:bCs/>
          <w:sz w:val="28"/>
          <w:szCs w:val="28"/>
        </w:rPr>
        <w:t>муколитики</w:t>
      </w:r>
      <w:proofErr w:type="spellEnd"/>
      <w:r w:rsidR="00105BC4">
        <w:rPr>
          <w:rFonts w:ascii="Times New Roman" w:hAnsi="Times New Roman"/>
          <w:bCs/>
          <w:sz w:val="28"/>
          <w:szCs w:val="28"/>
        </w:rPr>
        <w:t xml:space="preserve"> (</w:t>
      </w:r>
      <w:r w:rsidRPr="00AB0DC5">
        <w:rPr>
          <w:rFonts w:ascii="Times New Roman" w:hAnsi="Times New Roman"/>
          <w:bCs/>
          <w:sz w:val="28"/>
          <w:szCs w:val="28"/>
        </w:rPr>
        <w:t>антиоксиданты)</w:t>
      </w:r>
      <w:r w:rsidR="003F678A">
        <w:rPr>
          <w:rFonts w:ascii="Times New Roman" w:hAnsi="Times New Roman"/>
          <w:bCs/>
          <w:sz w:val="28"/>
          <w:szCs w:val="28"/>
        </w:rPr>
        <w:t>.</w:t>
      </w:r>
    </w:p>
    <w:p w:rsidR="00A83C71" w:rsidRPr="002040F4" w:rsidRDefault="00A83C71" w:rsidP="00410D62">
      <w:pPr>
        <w:pStyle w:val="Text05"/>
        <w:tabs>
          <w:tab w:val="left" w:pos="-56"/>
        </w:tabs>
        <w:spacing w:line="240" w:lineRule="auto"/>
        <w:ind w:firstLine="0"/>
        <w:rPr>
          <w:rFonts w:ascii="Times New Roman" w:hAnsi="Times New Roman"/>
          <w:b/>
          <w:color w:val="auto"/>
          <w:kern w:val="32"/>
          <w:sz w:val="28"/>
          <w:szCs w:val="28"/>
        </w:rPr>
      </w:pPr>
      <w:r w:rsidRPr="00AF6C4A">
        <w:rPr>
          <w:rFonts w:ascii="Times New Roman" w:hAnsi="Times New Roman"/>
          <w:b/>
          <w:color w:val="auto"/>
          <w:kern w:val="32"/>
          <w:sz w:val="28"/>
          <w:szCs w:val="28"/>
        </w:rPr>
        <w:t>Таблица</w:t>
      </w:r>
      <w:r w:rsidR="00702429" w:rsidRPr="00AF6C4A">
        <w:rPr>
          <w:rFonts w:ascii="Times New Roman" w:hAnsi="Times New Roman"/>
          <w:b/>
          <w:color w:val="auto"/>
          <w:kern w:val="32"/>
          <w:sz w:val="28"/>
          <w:szCs w:val="28"/>
        </w:rPr>
        <w:t xml:space="preserve"> </w:t>
      </w:r>
      <w:r w:rsidR="002040F4" w:rsidRPr="00AF6C4A">
        <w:rPr>
          <w:rFonts w:ascii="Times New Roman" w:hAnsi="Times New Roman"/>
          <w:b/>
          <w:color w:val="auto"/>
          <w:kern w:val="32"/>
          <w:sz w:val="28"/>
          <w:szCs w:val="28"/>
        </w:rPr>
        <w:t>4</w:t>
      </w:r>
      <w:r w:rsidR="000823A8">
        <w:rPr>
          <w:rFonts w:ascii="Times New Roman" w:hAnsi="Times New Roman"/>
          <w:b/>
          <w:color w:val="auto"/>
          <w:kern w:val="32"/>
          <w:sz w:val="28"/>
          <w:szCs w:val="28"/>
        </w:rPr>
        <w:t>.</w:t>
      </w:r>
      <w:r w:rsidR="00067279" w:rsidRPr="002040F4">
        <w:rPr>
          <w:rFonts w:ascii="Times New Roman" w:hAnsi="Times New Roman"/>
          <w:b/>
          <w:color w:val="auto"/>
          <w:kern w:val="32"/>
          <w:sz w:val="28"/>
          <w:szCs w:val="28"/>
        </w:rPr>
        <w:t xml:space="preserve"> </w:t>
      </w:r>
      <w:r w:rsidRPr="002040F4">
        <w:rPr>
          <w:rFonts w:ascii="Times New Roman" w:hAnsi="Times New Roman"/>
          <w:b/>
          <w:color w:val="auto"/>
          <w:kern w:val="32"/>
          <w:sz w:val="28"/>
          <w:szCs w:val="28"/>
        </w:rPr>
        <w:t xml:space="preserve"> Принципы медикаментозной терапии больных ХОБЛ стабильного течения в соответствии с уровнями доказательности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7796"/>
      </w:tblGrid>
      <w:tr w:rsidR="00A83C71" w:rsidRPr="00B52BC1" w:rsidTr="00352C99">
        <w:tc>
          <w:tcPr>
            <w:tcW w:w="2235"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pStyle w:val="Text05"/>
              <w:tabs>
                <w:tab w:val="left" w:pos="397"/>
              </w:tabs>
              <w:spacing w:line="240" w:lineRule="auto"/>
              <w:ind w:firstLine="0"/>
              <w:jc w:val="center"/>
              <w:rPr>
                <w:rFonts w:ascii="Times New Roman" w:hAnsi="Times New Roman"/>
                <w:b/>
                <w:color w:val="auto"/>
                <w:kern w:val="32"/>
                <w:sz w:val="24"/>
                <w:szCs w:val="24"/>
                <w:highlight w:val="yellow"/>
              </w:rPr>
            </w:pPr>
            <w:r w:rsidRPr="00B52BC1">
              <w:rPr>
                <w:rFonts w:ascii="Times New Roman" w:hAnsi="Times New Roman"/>
                <w:b/>
                <w:color w:val="auto"/>
                <w:sz w:val="24"/>
                <w:szCs w:val="24"/>
              </w:rPr>
              <w:t>Класс препаратов</w:t>
            </w:r>
          </w:p>
        </w:tc>
        <w:tc>
          <w:tcPr>
            <w:tcW w:w="7796"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pStyle w:val="Text06"/>
              <w:tabs>
                <w:tab w:val="clear" w:pos="397"/>
                <w:tab w:val="left" w:pos="117"/>
              </w:tabs>
              <w:spacing w:line="240" w:lineRule="auto"/>
              <w:ind w:left="0" w:firstLine="0"/>
              <w:jc w:val="center"/>
              <w:rPr>
                <w:rFonts w:ascii="Times New Roman" w:hAnsi="Times New Roman"/>
                <w:b/>
                <w:color w:val="auto"/>
                <w:spacing w:val="2"/>
                <w:sz w:val="24"/>
                <w:szCs w:val="24"/>
              </w:rPr>
            </w:pPr>
            <w:r w:rsidRPr="00B52BC1">
              <w:rPr>
                <w:rFonts w:ascii="Times New Roman" w:hAnsi="Times New Roman"/>
                <w:b/>
                <w:color w:val="auto"/>
                <w:spacing w:val="2"/>
                <w:sz w:val="24"/>
                <w:szCs w:val="24"/>
              </w:rPr>
              <w:t>Применение препаратов (с уровнем доказательности)</w:t>
            </w:r>
          </w:p>
        </w:tc>
      </w:tr>
      <w:tr w:rsidR="00A83C71" w:rsidRPr="00B52BC1" w:rsidTr="00352C99">
        <w:tc>
          <w:tcPr>
            <w:tcW w:w="2235"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widowControl w:val="0"/>
              <w:autoSpaceDE w:val="0"/>
              <w:autoSpaceDN w:val="0"/>
              <w:adjustRightInd w:val="0"/>
              <w:jc w:val="both"/>
            </w:pPr>
            <w:proofErr w:type="spellStart"/>
            <w:r w:rsidRPr="00B52BC1">
              <w:t>Бронходилататоры</w:t>
            </w:r>
            <w:proofErr w:type="spellEnd"/>
          </w:p>
        </w:tc>
        <w:tc>
          <w:tcPr>
            <w:tcW w:w="7796"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pStyle w:val="Text06"/>
              <w:tabs>
                <w:tab w:val="clear" w:pos="397"/>
                <w:tab w:val="left" w:pos="175"/>
              </w:tabs>
              <w:spacing w:line="240" w:lineRule="auto"/>
              <w:ind w:left="0" w:firstLine="0"/>
              <w:rPr>
                <w:rFonts w:ascii="Times New Roman" w:hAnsi="Times New Roman"/>
                <w:color w:val="auto"/>
                <w:spacing w:val="2"/>
                <w:sz w:val="24"/>
                <w:szCs w:val="24"/>
              </w:rPr>
            </w:pPr>
            <w:proofErr w:type="spellStart"/>
            <w:r w:rsidRPr="00B52BC1">
              <w:rPr>
                <w:rFonts w:ascii="Times New Roman" w:hAnsi="Times New Roman"/>
                <w:color w:val="auto"/>
                <w:spacing w:val="2"/>
                <w:sz w:val="24"/>
                <w:szCs w:val="24"/>
              </w:rPr>
              <w:t>Бронхолитические</w:t>
            </w:r>
            <w:proofErr w:type="spellEnd"/>
            <w:r w:rsidRPr="00B52BC1">
              <w:rPr>
                <w:rFonts w:ascii="Times New Roman" w:hAnsi="Times New Roman"/>
                <w:color w:val="auto"/>
                <w:spacing w:val="2"/>
                <w:sz w:val="24"/>
                <w:szCs w:val="24"/>
              </w:rPr>
              <w:t xml:space="preserve"> препараты являются основными средствами в лечении ХОБЛ. (А, 1+)</w:t>
            </w:r>
          </w:p>
          <w:p w:rsidR="00A83C71" w:rsidRPr="00B52BC1" w:rsidRDefault="00A83C71" w:rsidP="00410D62">
            <w:pPr>
              <w:pStyle w:val="Text06"/>
              <w:tabs>
                <w:tab w:val="clear" w:pos="397"/>
                <w:tab w:val="left" w:pos="175"/>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Ингаляционная терапия предпочтительнее.</w:t>
            </w:r>
          </w:p>
          <w:p w:rsidR="00A83C71" w:rsidRPr="00B52BC1" w:rsidRDefault="00A83C71" w:rsidP="00410D62">
            <w:pPr>
              <w:pStyle w:val="Text06"/>
              <w:tabs>
                <w:tab w:val="clear" w:pos="397"/>
                <w:tab w:val="left" w:pos="175"/>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Препараты назначаются либо «по потребности», либо систематически. (А,1++)</w:t>
            </w:r>
          </w:p>
          <w:p w:rsidR="00A83C71" w:rsidRPr="00B52BC1" w:rsidRDefault="00A83C71" w:rsidP="00410D62">
            <w:pPr>
              <w:pStyle w:val="Text06"/>
              <w:tabs>
                <w:tab w:val="clear" w:pos="397"/>
                <w:tab w:val="left" w:pos="175"/>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 xml:space="preserve">Преимущество отдается длительно </w:t>
            </w:r>
            <w:proofErr w:type="gramStart"/>
            <w:r w:rsidRPr="00B52BC1">
              <w:rPr>
                <w:rFonts w:ascii="Times New Roman" w:hAnsi="Times New Roman"/>
                <w:color w:val="auto"/>
                <w:sz w:val="24"/>
                <w:szCs w:val="24"/>
              </w:rPr>
              <w:t>действующим</w:t>
            </w:r>
            <w:proofErr w:type="gramEnd"/>
            <w:r w:rsidRPr="00B52BC1">
              <w:rPr>
                <w:rFonts w:ascii="Times New Roman" w:hAnsi="Times New Roman"/>
                <w:color w:val="auto"/>
                <w:sz w:val="24"/>
                <w:szCs w:val="24"/>
              </w:rPr>
              <w:t xml:space="preserve"> </w:t>
            </w:r>
            <w:proofErr w:type="spellStart"/>
            <w:r w:rsidRPr="00B52BC1">
              <w:rPr>
                <w:rFonts w:ascii="Times New Roman" w:hAnsi="Times New Roman"/>
                <w:color w:val="auto"/>
                <w:sz w:val="24"/>
                <w:szCs w:val="24"/>
              </w:rPr>
              <w:t>бронходилататорам</w:t>
            </w:r>
            <w:proofErr w:type="spellEnd"/>
            <w:r w:rsidRPr="00B52BC1">
              <w:rPr>
                <w:rFonts w:ascii="Times New Roman" w:hAnsi="Times New Roman"/>
                <w:color w:val="auto"/>
                <w:sz w:val="24"/>
                <w:szCs w:val="24"/>
              </w:rPr>
              <w:t>. (А, 1+)</w:t>
            </w:r>
          </w:p>
        </w:tc>
      </w:tr>
      <w:tr w:rsidR="00A83C71" w:rsidRPr="00B52BC1" w:rsidTr="00352C99">
        <w:tc>
          <w:tcPr>
            <w:tcW w:w="2235"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widowControl w:val="0"/>
              <w:autoSpaceDE w:val="0"/>
              <w:autoSpaceDN w:val="0"/>
              <w:adjustRightInd w:val="0"/>
              <w:jc w:val="both"/>
            </w:pPr>
            <w:r w:rsidRPr="00B52BC1">
              <w:t xml:space="preserve">Комбинации </w:t>
            </w:r>
            <w:proofErr w:type="spellStart"/>
            <w:r w:rsidRPr="00B52BC1">
              <w:t>бронходилататоров</w:t>
            </w:r>
            <w:proofErr w:type="spellEnd"/>
          </w:p>
        </w:tc>
        <w:tc>
          <w:tcPr>
            <w:tcW w:w="7796"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 xml:space="preserve">Комбинации длительно действующих </w:t>
            </w:r>
            <w:proofErr w:type="spellStart"/>
            <w:r w:rsidRPr="00B52BC1">
              <w:rPr>
                <w:rFonts w:ascii="Times New Roman" w:hAnsi="Times New Roman"/>
                <w:color w:val="auto"/>
                <w:sz w:val="24"/>
                <w:szCs w:val="24"/>
              </w:rPr>
              <w:t>бронходилататоров</w:t>
            </w:r>
            <w:proofErr w:type="spellEnd"/>
            <w:r w:rsidR="00BB32F3" w:rsidRPr="00B52BC1">
              <w:rPr>
                <w:rFonts w:ascii="Times New Roman" w:hAnsi="Times New Roman"/>
                <w:color w:val="auto"/>
                <w:sz w:val="24"/>
                <w:szCs w:val="24"/>
              </w:rPr>
              <w:t xml:space="preserve"> (антихолинергических и  бета агонистов) повышают эффективность л</w:t>
            </w:r>
            <w:r w:rsidRPr="00B52BC1">
              <w:rPr>
                <w:rFonts w:ascii="Times New Roman" w:hAnsi="Times New Roman"/>
                <w:color w:val="auto"/>
                <w:sz w:val="24"/>
                <w:szCs w:val="24"/>
              </w:rPr>
              <w:t>ечения, снижают риск побочных эффектов и оказывают большее влияние на ОФВ</w:t>
            </w:r>
            <w:proofErr w:type="gramStart"/>
            <w:r w:rsidRPr="00B52BC1">
              <w:rPr>
                <w:rFonts w:ascii="Times New Roman" w:hAnsi="Times New Roman"/>
                <w:color w:val="auto"/>
                <w:sz w:val="24"/>
                <w:szCs w:val="24"/>
                <w:vertAlign w:val="subscript"/>
              </w:rPr>
              <w:t>1</w:t>
            </w:r>
            <w:proofErr w:type="gramEnd"/>
            <w:r w:rsidRPr="00B52BC1">
              <w:rPr>
                <w:rFonts w:ascii="Times New Roman" w:hAnsi="Times New Roman"/>
                <w:color w:val="auto"/>
                <w:sz w:val="24"/>
                <w:szCs w:val="24"/>
              </w:rPr>
              <w:t>, чем каждый из препаратов в отдельности</w:t>
            </w:r>
            <w:r w:rsidRPr="00CF3C4C">
              <w:rPr>
                <w:rFonts w:ascii="Times New Roman" w:hAnsi="Times New Roman"/>
                <w:color w:val="auto"/>
                <w:sz w:val="24"/>
                <w:szCs w:val="24"/>
              </w:rPr>
              <w:t>. (В, 2++)</w:t>
            </w:r>
          </w:p>
          <w:p w:rsidR="00BB32F3" w:rsidRPr="00B52BC1" w:rsidRDefault="00BB32F3"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При обострении Х</w:t>
            </w:r>
            <w:r w:rsidR="00DA091B">
              <w:rPr>
                <w:rFonts w:ascii="Times New Roman" w:hAnsi="Times New Roman"/>
                <w:color w:val="auto"/>
                <w:sz w:val="24"/>
                <w:szCs w:val="24"/>
              </w:rPr>
              <w:t>ОБЛ ко</w:t>
            </w:r>
            <w:r w:rsidRPr="00B52BC1">
              <w:rPr>
                <w:rFonts w:ascii="Times New Roman" w:hAnsi="Times New Roman"/>
                <w:color w:val="auto"/>
                <w:sz w:val="24"/>
                <w:szCs w:val="24"/>
              </w:rPr>
              <w:t>мбинаци</w:t>
            </w:r>
            <w:r w:rsidR="00DA091B">
              <w:rPr>
                <w:rFonts w:ascii="Times New Roman" w:hAnsi="Times New Roman"/>
                <w:color w:val="auto"/>
                <w:sz w:val="24"/>
                <w:szCs w:val="24"/>
              </w:rPr>
              <w:t>я короткодействующего  бета агон</w:t>
            </w:r>
            <w:r w:rsidRPr="00B52BC1">
              <w:rPr>
                <w:rFonts w:ascii="Times New Roman" w:hAnsi="Times New Roman"/>
                <w:color w:val="auto"/>
                <w:sz w:val="24"/>
                <w:szCs w:val="24"/>
              </w:rPr>
              <w:t>иста и антихолинергического препарата вызывает большее и длительное увеличение ОФВ</w:t>
            </w:r>
            <w:proofErr w:type="gramStart"/>
            <w:r w:rsidRPr="00B52BC1">
              <w:rPr>
                <w:rFonts w:ascii="Times New Roman" w:hAnsi="Times New Roman"/>
                <w:color w:val="auto"/>
                <w:sz w:val="24"/>
                <w:szCs w:val="24"/>
              </w:rPr>
              <w:t>1</w:t>
            </w:r>
            <w:proofErr w:type="gramEnd"/>
            <w:r w:rsidRPr="00B52BC1">
              <w:rPr>
                <w:rFonts w:ascii="Times New Roman" w:hAnsi="Times New Roman"/>
                <w:color w:val="auto"/>
                <w:sz w:val="24"/>
                <w:szCs w:val="24"/>
              </w:rPr>
              <w:t xml:space="preserve">, чем каждый препарат в отдельности, не вызывает </w:t>
            </w:r>
            <w:proofErr w:type="spellStart"/>
            <w:r w:rsidRPr="00B52BC1">
              <w:rPr>
                <w:rFonts w:ascii="Times New Roman" w:hAnsi="Times New Roman"/>
                <w:color w:val="auto"/>
                <w:sz w:val="24"/>
                <w:szCs w:val="24"/>
              </w:rPr>
              <w:t>тахифилаксии</w:t>
            </w:r>
            <w:proofErr w:type="spellEnd"/>
            <w:r w:rsidRPr="00B52BC1">
              <w:rPr>
                <w:rFonts w:ascii="Times New Roman" w:hAnsi="Times New Roman"/>
                <w:color w:val="auto"/>
                <w:sz w:val="24"/>
                <w:szCs w:val="24"/>
              </w:rPr>
              <w:t xml:space="preserve">  (В, 2++)</w:t>
            </w:r>
          </w:p>
        </w:tc>
      </w:tr>
      <w:tr w:rsidR="00A83C71" w:rsidRPr="00B52BC1" w:rsidTr="00352C99">
        <w:tc>
          <w:tcPr>
            <w:tcW w:w="2235"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widowControl w:val="0"/>
              <w:autoSpaceDE w:val="0"/>
              <w:autoSpaceDN w:val="0"/>
              <w:adjustRightInd w:val="0"/>
              <w:jc w:val="both"/>
            </w:pPr>
            <w:r w:rsidRPr="00B52BC1">
              <w:t>Ингал</w:t>
            </w:r>
            <w:r w:rsidR="00563F54" w:rsidRPr="00B52BC1">
              <w:t xml:space="preserve">яционные </w:t>
            </w:r>
            <w:proofErr w:type="spellStart"/>
            <w:r w:rsidR="00563F54" w:rsidRPr="00B52BC1">
              <w:t>глюкокортикостероиды</w:t>
            </w:r>
            <w:proofErr w:type="spellEnd"/>
            <w:r w:rsidR="00563F54" w:rsidRPr="00B52BC1">
              <w:t xml:space="preserve"> (И</w:t>
            </w:r>
            <w:r w:rsidRPr="00B52BC1">
              <w:t>ГКС)</w:t>
            </w:r>
          </w:p>
        </w:tc>
        <w:tc>
          <w:tcPr>
            <w:tcW w:w="7796"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Положительно влияют на симптоматику заболевания, функцию легких, качество жизни, уменьшают частоту обострений, не оказывая влияния на постепенное снижение ОФВ</w:t>
            </w:r>
            <w:proofErr w:type="gramStart"/>
            <w:r w:rsidRPr="00B52BC1">
              <w:rPr>
                <w:rFonts w:ascii="Times New Roman" w:hAnsi="Times New Roman"/>
                <w:color w:val="auto"/>
                <w:sz w:val="24"/>
                <w:szCs w:val="24"/>
                <w:vertAlign w:val="subscript"/>
              </w:rPr>
              <w:t>1</w:t>
            </w:r>
            <w:proofErr w:type="gramEnd"/>
            <w:r w:rsidRPr="00B52BC1">
              <w:rPr>
                <w:rFonts w:ascii="Times New Roman" w:hAnsi="Times New Roman"/>
                <w:color w:val="auto"/>
                <w:sz w:val="24"/>
                <w:szCs w:val="24"/>
              </w:rPr>
              <w:t xml:space="preserve">, не снижают общую смертность. (А, 1+)  </w:t>
            </w:r>
          </w:p>
        </w:tc>
      </w:tr>
      <w:tr w:rsidR="00A83C71" w:rsidRPr="00B52BC1" w:rsidTr="00352C99">
        <w:tc>
          <w:tcPr>
            <w:tcW w:w="2235" w:type="dxa"/>
            <w:tcBorders>
              <w:top w:val="single" w:sz="4" w:space="0" w:color="auto"/>
              <w:left w:val="single" w:sz="4" w:space="0" w:color="auto"/>
              <w:bottom w:val="single" w:sz="4" w:space="0" w:color="auto"/>
              <w:right w:val="single" w:sz="4" w:space="0" w:color="auto"/>
            </w:tcBorders>
          </w:tcPr>
          <w:p w:rsidR="00A83C71" w:rsidRPr="00B52BC1" w:rsidRDefault="00563F54" w:rsidP="00410D62">
            <w:pPr>
              <w:widowControl w:val="0"/>
              <w:autoSpaceDE w:val="0"/>
              <w:autoSpaceDN w:val="0"/>
              <w:adjustRightInd w:val="0"/>
              <w:jc w:val="both"/>
            </w:pPr>
            <w:r w:rsidRPr="00B52BC1">
              <w:t>Комбинации И</w:t>
            </w:r>
            <w:r w:rsidR="00A83C71" w:rsidRPr="00B52BC1">
              <w:t xml:space="preserve">ГКС с </w:t>
            </w:r>
            <w:proofErr w:type="spellStart"/>
            <w:r w:rsidR="00A83C71" w:rsidRPr="00B52BC1">
              <w:t>длительнодействующими</w:t>
            </w:r>
            <w:proofErr w:type="spellEnd"/>
            <w:r w:rsidR="00A83C71" w:rsidRPr="00B52BC1">
              <w:t xml:space="preserve"> </w:t>
            </w:r>
            <w:proofErr w:type="spellStart"/>
            <w:r w:rsidR="00A83C71" w:rsidRPr="00B52BC1">
              <w:t>бронходилататорами</w:t>
            </w:r>
            <w:proofErr w:type="spellEnd"/>
          </w:p>
        </w:tc>
        <w:tc>
          <w:tcPr>
            <w:tcW w:w="7796"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 xml:space="preserve">Комбинированная терапия ИГКС и длительно </w:t>
            </w:r>
            <w:proofErr w:type="gramStart"/>
            <w:r w:rsidRPr="00B52BC1">
              <w:rPr>
                <w:rFonts w:ascii="Times New Roman" w:hAnsi="Times New Roman"/>
                <w:color w:val="auto"/>
                <w:sz w:val="24"/>
                <w:szCs w:val="24"/>
              </w:rPr>
              <w:t>действующими</w:t>
            </w:r>
            <w:proofErr w:type="gramEnd"/>
            <w:r w:rsidRPr="00B52BC1">
              <w:rPr>
                <w:rFonts w:ascii="Times New Roman" w:hAnsi="Times New Roman"/>
                <w:color w:val="auto"/>
                <w:sz w:val="24"/>
                <w:szCs w:val="24"/>
              </w:rPr>
              <w:t xml:space="preserve"> β</w:t>
            </w:r>
            <w:r w:rsidRPr="00B52BC1">
              <w:rPr>
                <w:rFonts w:ascii="Times New Roman" w:hAnsi="Times New Roman"/>
                <w:color w:val="auto"/>
                <w:sz w:val="24"/>
                <w:szCs w:val="24"/>
                <w:vertAlign w:val="subscript"/>
              </w:rPr>
              <w:t>2</w:t>
            </w:r>
            <w:r w:rsidRPr="00B52BC1">
              <w:rPr>
                <w:rFonts w:ascii="Times New Roman" w:hAnsi="Times New Roman"/>
                <w:color w:val="auto"/>
                <w:sz w:val="24"/>
                <w:szCs w:val="24"/>
              </w:rPr>
              <w:t>-агонистами может снижать смертность у больных ХОБЛ. (В, 2++)</w:t>
            </w:r>
          </w:p>
          <w:p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Добавление к комбинации длительно действующего β</w:t>
            </w:r>
            <w:r w:rsidRPr="00B52BC1">
              <w:rPr>
                <w:rFonts w:ascii="Times New Roman" w:hAnsi="Times New Roman"/>
                <w:color w:val="auto"/>
                <w:sz w:val="24"/>
                <w:szCs w:val="24"/>
                <w:vertAlign w:val="subscript"/>
              </w:rPr>
              <w:t>2</w:t>
            </w:r>
            <w:r w:rsidR="00327968" w:rsidRPr="00B52BC1">
              <w:rPr>
                <w:rFonts w:ascii="Times New Roman" w:hAnsi="Times New Roman"/>
                <w:color w:val="auto"/>
                <w:sz w:val="24"/>
                <w:szCs w:val="24"/>
              </w:rPr>
              <w:t>-агониста с И</w:t>
            </w:r>
            <w:r w:rsidRPr="00B52BC1">
              <w:rPr>
                <w:rFonts w:ascii="Times New Roman" w:hAnsi="Times New Roman"/>
                <w:color w:val="auto"/>
                <w:sz w:val="24"/>
                <w:szCs w:val="24"/>
              </w:rPr>
              <w:t>ГКС улучшает функцию легких,</w:t>
            </w:r>
            <w:r w:rsidR="00327968" w:rsidRPr="00B52BC1">
              <w:rPr>
                <w:rFonts w:ascii="Times New Roman" w:hAnsi="Times New Roman"/>
                <w:color w:val="auto"/>
                <w:sz w:val="24"/>
                <w:szCs w:val="24"/>
              </w:rPr>
              <w:t xml:space="preserve"> качество жизни</w:t>
            </w:r>
            <w:r w:rsidRPr="00B52BC1">
              <w:rPr>
                <w:rFonts w:ascii="Times New Roman" w:hAnsi="Times New Roman"/>
                <w:color w:val="auto"/>
                <w:sz w:val="24"/>
                <w:szCs w:val="24"/>
              </w:rPr>
              <w:t xml:space="preserve"> и способны предотвратить повторные обострения. (В, 2++)</w:t>
            </w:r>
            <w:r w:rsidR="00312569" w:rsidRPr="00B52BC1">
              <w:rPr>
                <w:rFonts w:ascii="Times New Roman" w:hAnsi="Times New Roman"/>
                <w:color w:val="auto"/>
                <w:sz w:val="24"/>
                <w:szCs w:val="24"/>
              </w:rPr>
              <w:t xml:space="preserve"> </w:t>
            </w:r>
            <w:r w:rsidR="00923F59" w:rsidRPr="00B52BC1">
              <w:rPr>
                <w:rFonts w:ascii="Times New Roman" w:hAnsi="Times New Roman"/>
                <w:color w:val="auto"/>
                <w:sz w:val="24"/>
                <w:szCs w:val="24"/>
              </w:rPr>
              <w:t>при средней степени уровень (В)</w:t>
            </w:r>
            <w:proofErr w:type="gramStart"/>
            <w:r w:rsidR="00923F59" w:rsidRPr="00B52BC1">
              <w:rPr>
                <w:rFonts w:ascii="Times New Roman" w:hAnsi="Times New Roman"/>
                <w:color w:val="auto"/>
                <w:sz w:val="24"/>
                <w:szCs w:val="24"/>
              </w:rPr>
              <w:t xml:space="preserve"> ,</w:t>
            </w:r>
            <w:proofErr w:type="gramEnd"/>
            <w:r w:rsidR="00923F59" w:rsidRPr="00B52BC1">
              <w:rPr>
                <w:rFonts w:ascii="Times New Roman" w:hAnsi="Times New Roman"/>
                <w:color w:val="auto"/>
                <w:sz w:val="24"/>
                <w:szCs w:val="24"/>
              </w:rPr>
              <w:t xml:space="preserve"> при тяжелой степени ХОБЛ ( А,1+)</w:t>
            </w:r>
          </w:p>
          <w:p w:rsidR="00BB32F3" w:rsidRPr="00B52BC1" w:rsidRDefault="00BB32F3" w:rsidP="00410D62">
            <w:pPr>
              <w:pStyle w:val="Text06"/>
              <w:tabs>
                <w:tab w:val="clear" w:pos="397"/>
                <w:tab w:val="left" w:pos="156"/>
              </w:tabs>
              <w:spacing w:line="240" w:lineRule="auto"/>
              <w:ind w:left="0" w:firstLine="0"/>
              <w:rPr>
                <w:rFonts w:ascii="Times New Roman" w:hAnsi="Times New Roman"/>
                <w:color w:val="auto"/>
                <w:sz w:val="24"/>
                <w:szCs w:val="24"/>
              </w:rPr>
            </w:pPr>
          </w:p>
        </w:tc>
      </w:tr>
      <w:tr w:rsidR="00A83C71" w:rsidRPr="00B52BC1" w:rsidTr="00352C99">
        <w:tc>
          <w:tcPr>
            <w:tcW w:w="2235"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widowControl w:val="0"/>
              <w:autoSpaceDE w:val="0"/>
              <w:autoSpaceDN w:val="0"/>
              <w:adjustRightInd w:val="0"/>
              <w:jc w:val="both"/>
            </w:pPr>
            <w:r w:rsidRPr="00B52BC1">
              <w:t xml:space="preserve">Ингибиторы </w:t>
            </w:r>
            <w:proofErr w:type="spellStart"/>
            <w:r w:rsidRPr="00B52BC1">
              <w:t>фосфодиэстеразы</w:t>
            </w:r>
            <w:proofErr w:type="spellEnd"/>
            <w:r w:rsidRPr="00B52BC1">
              <w:t xml:space="preserve"> 4 типа</w:t>
            </w:r>
          </w:p>
        </w:tc>
        <w:tc>
          <w:tcPr>
            <w:tcW w:w="7796"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 xml:space="preserve">снижает частоту обострений у пациентов </w:t>
            </w:r>
            <w:r w:rsidR="00923F59" w:rsidRPr="00B52BC1">
              <w:rPr>
                <w:rFonts w:ascii="Times New Roman" w:hAnsi="Times New Roman"/>
                <w:color w:val="auto"/>
                <w:sz w:val="24"/>
                <w:szCs w:val="24"/>
              </w:rPr>
              <w:t xml:space="preserve">с </w:t>
            </w:r>
            <w:proofErr w:type="gramStart"/>
            <w:r w:rsidRPr="00B52BC1">
              <w:rPr>
                <w:rFonts w:ascii="Times New Roman" w:hAnsi="Times New Roman"/>
                <w:color w:val="auto"/>
                <w:sz w:val="24"/>
                <w:szCs w:val="24"/>
              </w:rPr>
              <w:t>тяжелого</w:t>
            </w:r>
            <w:proofErr w:type="gramEnd"/>
            <w:r w:rsidRPr="00B52BC1">
              <w:rPr>
                <w:rFonts w:ascii="Times New Roman" w:hAnsi="Times New Roman"/>
                <w:color w:val="auto"/>
                <w:sz w:val="24"/>
                <w:szCs w:val="24"/>
              </w:rPr>
              <w:t xml:space="preserve"> и крайне-тяжелого течени</w:t>
            </w:r>
            <w:r w:rsidR="00923F59" w:rsidRPr="00B52BC1">
              <w:rPr>
                <w:rFonts w:ascii="Times New Roman" w:hAnsi="Times New Roman"/>
                <w:color w:val="auto"/>
                <w:sz w:val="24"/>
                <w:szCs w:val="24"/>
              </w:rPr>
              <w:t xml:space="preserve">ем ХОБЛ, получавших ранее комбинацию </w:t>
            </w:r>
            <w:proofErr w:type="spellStart"/>
            <w:r w:rsidR="00923F59" w:rsidRPr="00B52BC1">
              <w:rPr>
                <w:rFonts w:ascii="Times New Roman" w:hAnsi="Times New Roman"/>
                <w:color w:val="auto"/>
                <w:sz w:val="24"/>
                <w:szCs w:val="24"/>
              </w:rPr>
              <w:t>длительнодействующих</w:t>
            </w:r>
            <w:proofErr w:type="spellEnd"/>
            <w:r w:rsidR="00923F59" w:rsidRPr="00B52BC1">
              <w:rPr>
                <w:rFonts w:ascii="Times New Roman" w:hAnsi="Times New Roman"/>
                <w:color w:val="auto"/>
                <w:sz w:val="24"/>
                <w:szCs w:val="24"/>
              </w:rPr>
              <w:t xml:space="preserve"> </w:t>
            </w:r>
            <w:proofErr w:type="spellStart"/>
            <w:r w:rsidR="00923F59" w:rsidRPr="00B52BC1">
              <w:rPr>
                <w:rFonts w:ascii="Times New Roman" w:hAnsi="Times New Roman"/>
                <w:color w:val="auto"/>
                <w:sz w:val="24"/>
                <w:szCs w:val="24"/>
              </w:rPr>
              <w:t>бронхолитиков</w:t>
            </w:r>
            <w:proofErr w:type="spellEnd"/>
            <w:r w:rsidR="00923F59" w:rsidRPr="00B52BC1">
              <w:rPr>
                <w:rFonts w:ascii="Times New Roman" w:hAnsi="Times New Roman"/>
                <w:color w:val="auto"/>
                <w:sz w:val="24"/>
                <w:szCs w:val="24"/>
              </w:rPr>
              <w:t xml:space="preserve">, или </w:t>
            </w:r>
            <w:proofErr w:type="spellStart"/>
            <w:r w:rsidR="00923F59" w:rsidRPr="00B52BC1">
              <w:rPr>
                <w:rFonts w:ascii="Times New Roman" w:hAnsi="Times New Roman"/>
                <w:color w:val="auto"/>
                <w:sz w:val="24"/>
                <w:szCs w:val="24"/>
              </w:rPr>
              <w:t>длительнодействующих</w:t>
            </w:r>
            <w:proofErr w:type="spellEnd"/>
            <w:r w:rsidR="00923F59" w:rsidRPr="00B52BC1">
              <w:rPr>
                <w:rFonts w:ascii="Times New Roman" w:hAnsi="Times New Roman"/>
                <w:color w:val="auto"/>
                <w:sz w:val="24"/>
                <w:szCs w:val="24"/>
              </w:rPr>
              <w:t xml:space="preserve"> </w:t>
            </w:r>
            <w:proofErr w:type="spellStart"/>
            <w:r w:rsidR="00923F59" w:rsidRPr="00B52BC1">
              <w:rPr>
                <w:rFonts w:ascii="Times New Roman" w:hAnsi="Times New Roman"/>
                <w:color w:val="auto"/>
                <w:sz w:val="24"/>
                <w:szCs w:val="24"/>
              </w:rPr>
              <w:t>бронхолитиков</w:t>
            </w:r>
            <w:proofErr w:type="spellEnd"/>
            <w:r w:rsidR="00923F59" w:rsidRPr="00B52BC1">
              <w:rPr>
                <w:rFonts w:ascii="Times New Roman" w:hAnsi="Times New Roman"/>
                <w:color w:val="auto"/>
                <w:sz w:val="24"/>
                <w:szCs w:val="24"/>
              </w:rPr>
              <w:t xml:space="preserve"> с ИГКС</w:t>
            </w:r>
            <w:r w:rsidRPr="00B52BC1">
              <w:rPr>
                <w:rFonts w:ascii="Times New Roman" w:hAnsi="Times New Roman"/>
                <w:color w:val="auto"/>
                <w:sz w:val="24"/>
                <w:szCs w:val="24"/>
              </w:rPr>
              <w:t>. (А, 1++)</w:t>
            </w:r>
          </w:p>
          <w:p w:rsidR="00923F59" w:rsidRPr="00B52BC1" w:rsidRDefault="00923F59" w:rsidP="00410D62">
            <w:pPr>
              <w:pStyle w:val="Text06"/>
              <w:tabs>
                <w:tab w:val="clear" w:pos="397"/>
                <w:tab w:val="left" w:pos="156"/>
              </w:tabs>
              <w:spacing w:line="240" w:lineRule="auto"/>
              <w:ind w:left="0" w:firstLine="0"/>
              <w:rPr>
                <w:rFonts w:ascii="Times New Roman" w:hAnsi="Times New Roman"/>
                <w:color w:val="auto"/>
                <w:sz w:val="24"/>
                <w:szCs w:val="24"/>
              </w:rPr>
            </w:pPr>
            <w:r w:rsidRPr="00B52BC1">
              <w:rPr>
                <w:rFonts w:ascii="Times New Roman" w:hAnsi="Times New Roman"/>
                <w:color w:val="auto"/>
                <w:sz w:val="24"/>
                <w:szCs w:val="24"/>
              </w:rPr>
              <w:t>Используется в комбинации с другой базисной терапией</w:t>
            </w:r>
          </w:p>
          <w:p w:rsidR="00563F54" w:rsidRPr="00B52BC1" w:rsidRDefault="00B52BC1" w:rsidP="00410D62">
            <w:pPr>
              <w:autoSpaceDE w:val="0"/>
              <w:autoSpaceDN w:val="0"/>
              <w:adjustRightInd w:val="0"/>
              <w:jc w:val="both"/>
            </w:pPr>
            <w:r w:rsidRPr="00B52BC1">
              <w:t>Н</w:t>
            </w:r>
            <w:r w:rsidR="00563F54" w:rsidRPr="00B52BC1">
              <w:t>е следует назначать в комбинации с теофиллином.</w:t>
            </w:r>
          </w:p>
          <w:p w:rsidR="00563F54" w:rsidRPr="00B52BC1" w:rsidRDefault="00563F54" w:rsidP="00410D62">
            <w:pPr>
              <w:pStyle w:val="Text06"/>
              <w:tabs>
                <w:tab w:val="clear" w:pos="397"/>
                <w:tab w:val="left" w:pos="156"/>
              </w:tabs>
              <w:spacing w:line="240" w:lineRule="auto"/>
              <w:ind w:left="0" w:firstLine="0"/>
              <w:rPr>
                <w:rFonts w:ascii="Times New Roman" w:hAnsi="Times New Roman"/>
                <w:color w:val="auto"/>
                <w:sz w:val="24"/>
                <w:szCs w:val="24"/>
              </w:rPr>
            </w:pPr>
          </w:p>
        </w:tc>
      </w:tr>
      <w:tr w:rsidR="00A83C71" w:rsidRPr="00B52BC1" w:rsidTr="00352C99">
        <w:tc>
          <w:tcPr>
            <w:tcW w:w="2235" w:type="dxa"/>
            <w:tcBorders>
              <w:top w:val="single" w:sz="4" w:space="0" w:color="auto"/>
              <w:left w:val="single" w:sz="4" w:space="0" w:color="auto"/>
              <w:bottom w:val="single" w:sz="4" w:space="0" w:color="auto"/>
              <w:right w:val="single" w:sz="4" w:space="0" w:color="auto"/>
            </w:tcBorders>
          </w:tcPr>
          <w:p w:rsidR="00A83C71" w:rsidRPr="00B52BC1" w:rsidRDefault="00A83C71" w:rsidP="00410D62">
            <w:pPr>
              <w:widowControl w:val="0"/>
              <w:autoSpaceDE w:val="0"/>
              <w:autoSpaceDN w:val="0"/>
              <w:adjustRightInd w:val="0"/>
              <w:jc w:val="both"/>
            </w:pPr>
            <w:proofErr w:type="spellStart"/>
            <w:r w:rsidRPr="00B52BC1">
              <w:t>Метилксантины</w:t>
            </w:r>
            <w:proofErr w:type="spellEnd"/>
          </w:p>
        </w:tc>
        <w:tc>
          <w:tcPr>
            <w:tcW w:w="7796" w:type="dxa"/>
            <w:tcBorders>
              <w:top w:val="single" w:sz="4" w:space="0" w:color="auto"/>
              <w:left w:val="single" w:sz="4" w:space="0" w:color="auto"/>
              <w:bottom w:val="single" w:sz="4" w:space="0" w:color="auto"/>
              <w:right w:val="single" w:sz="4" w:space="0" w:color="auto"/>
            </w:tcBorders>
          </w:tcPr>
          <w:p w:rsidR="00B52BC1" w:rsidRPr="000C7306" w:rsidRDefault="003C0B83" w:rsidP="00410D62">
            <w:pPr>
              <w:pStyle w:val="Text06"/>
              <w:tabs>
                <w:tab w:val="clear" w:pos="397"/>
                <w:tab w:val="left" w:pos="156"/>
              </w:tabs>
              <w:spacing w:line="240" w:lineRule="auto"/>
              <w:ind w:left="0" w:firstLine="0"/>
              <w:rPr>
                <w:rFonts w:ascii="Times New Roman" w:hAnsi="Times New Roman"/>
                <w:color w:val="auto"/>
                <w:sz w:val="24"/>
                <w:szCs w:val="24"/>
              </w:rPr>
            </w:pPr>
            <w:r>
              <w:rPr>
                <w:rFonts w:ascii="Times New Roman" w:hAnsi="Times New Roman"/>
                <w:color w:val="auto"/>
                <w:sz w:val="24"/>
                <w:szCs w:val="24"/>
              </w:rPr>
              <w:t>оказываю</w:t>
            </w:r>
            <w:r w:rsidR="00A83C71" w:rsidRPr="00B52BC1">
              <w:rPr>
                <w:rFonts w:ascii="Times New Roman" w:hAnsi="Times New Roman"/>
                <w:color w:val="auto"/>
                <w:sz w:val="24"/>
                <w:szCs w:val="24"/>
              </w:rPr>
              <w:t xml:space="preserve">т умеренный </w:t>
            </w:r>
            <w:proofErr w:type="spellStart"/>
            <w:r w:rsidR="00A83C71" w:rsidRPr="00B52BC1">
              <w:rPr>
                <w:rFonts w:ascii="Times New Roman" w:hAnsi="Times New Roman"/>
                <w:color w:val="auto"/>
                <w:sz w:val="24"/>
                <w:szCs w:val="24"/>
              </w:rPr>
              <w:t>бронхолитический</w:t>
            </w:r>
            <w:proofErr w:type="spellEnd"/>
            <w:r w:rsidR="00A83C71" w:rsidRPr="00B52BC1">
              <w:rPr>
                <w:rFonts w:ascii="Times New Roman" w:hAnsi="Times New Roman"/>
                <w:color w:val="auto"/>
                <w:sz w:val="24"/>
                <w:szCs w:val="24"/>
              </w:rPr>
              <w:t xml:space="preserve"> эффект по сравнению с плацебо. (А, 1</w:t>
            </w:r>
            <w:r w:rsidR="00A83C71" w:rsidRPr="000C7306">
              <w:rPr>
                <w:rFonts w:ascii="Times New Roman" w:hAnsi="Times New Roman"/>
                <w:color w:val="auto"/>
                <w:sz w:val="24"/>
                <w:szCs w:val="24"/>
              </w:rPr>
              <w:t xml:space="preserve">+), не увеличивает </w:t>
            </w:r>
            <w:proofErr w:type="spellStart"/>
            <w:r w:rsidR="00A83C71" w:rsidRPr="000C7306">
              <w:rPr>
                <w:rFonts w:ascii="Times New Roman" w:hAnsi="Times New Roman"/>
                <w:color w:val="auto"/>
                <w:sz w:val="24"/>
                <w:szCs w:val="24"/>
              </w:rPr>
              <w:t>постбронходилатационную</w:t>
            </w:r>
            <w:proofErr w:type="spellEnd"/>
            <w:r w:rsidR="00A83C71" w:rsidRPr="000C7306">
              <w:rPr>
                <w:rFonts w:ascii="Times New Roman" w:hAnsi="Times New Roman"/>
                <w:color w:val="auto"/>
                <w:sz w:val="24"/>
                <w:szCs w:val="24"/>
              </w:rPr>
              <w:t xml:space="preserve"> функцию легких. (В, 2++)</w:t>
            </w:r>
          </w:p>
          <w:p w:rsidR="00563F54" w:rsidRPr="00B52BC1" w:rsidRDefault="003C0B83" w:rsidP="00410D62">
            <w:pPr>
              <w:autoSpaceDE w:val="0"/>
              <w:autoSpaceDN w:val="0"/>
              <w:adjustRightInd w:val="0"/>
              <w:jc w:val="both"/>
            </w:pPr>
            <w:r>
              <w:t xml:space="preserve"> Не использую</w:t>
            </w:r>
            <w:r w:rsidR="00B52BC1" w:rsidRPr="000C7306">
              <w:t>тся  в виде монотерапии в</w:t>
            </w:r>
            <w:r w:rsidR="00563F54" w:rsidRPr="000C7306">
              <w:t xml:space="preserve"> связи с относительно низкой эффективностью и наличием побочных эффектов</w:t>
            </w:r>
            <w:r>
              <w:t>, могут применяться</w:t>
            </w:r>
            <w:r w:rsidR="00563F54" w:rsidRPr="000C7306">
              <w:t xml:space="preserve"> только, когда ингаляционные </w:t>
            </w:r>
            <w:proofErr w:type="spellStart"/>
            <w:r w:rsidR="00563F54" w:rsidRPr="000C7306">
              <w:t>бронхолитики</w:t>
            </w:r>
            <w:proofErr w:type="spellEnd"/>
            <w:r w:rsidR="00563F54" w:rsidRPr="000C7306">
              <w:t xml:space="preserve"> отсутствуют (</w:t>
            </w:r>
            <w:r w:rsidR="00563F54" w:rsidRPr="000C7306">
              <w:rPr>
                <w:bCs/>
              </w:rPr>
              <w:t>В</w:t>
            </w:r>
            <w:r w:rsidR="00563F54" w:rsidRPr="000C7306">
              <w:t>).</w:t>
            </w:r>
          </w:p>
        </w:tc>
      </w:tr>
      <w:tr w:rsidR="00A83C71" w:rsidRPr="00B52BC1" w:rsidTr="00352C99">
        <w:tc>
          <w:tcPr>
            <w:tcW w:w="2235" w:type="dxa"/>
            <w:tcBorders>
              <w:top w:val="single" w:sz="4" w:space="0" w:color="auto"/>
              <w:left w:val="single" w:sz="4" w:space="0" w:color="auto"/>
              <w:bottom w:val="single" w:sz="4" w:space="0" w:color="auto"/>
              <w:right w:val="single" w:sz="4" w:space="0" w:color="auto"/>
            </w:tcBorders>
          </w:tcPr>
          <w:p w:rsidR="00A83C71" w:rsidRPr="00702429" w:rsidRDefault="00A83C71" w:rsidP="00410D62">
            <w:pPr>
              <w:widowControl w:val="0"/>
              <w:autoSpaceDE w:val="0"/>
              <w:autoSpaceDN w:val="0"/>
              <w:adjustRightInd w:val="0"/>
              <w:jc w:val="both"/>
            </w:pPr>
            <w:r w:rsidRPr="00702429">
              <w:t>Антиоксиданты</w:t>
            </w:r>
          </w:p>
        </w:tc>
        <w:tc>
          <w:tcPr>
            <w:tcW w:w="7796" w:type="dxa"/>
            <w:tcBorders>
              <w:top w:val="single" w:sz="4" w:space="0" w:color="auto"/>
              <w:left w:val="single" w:sz="4" w:space="0" w:color="auto"/>
              <w:bottom w:val="single" w:sz="4" w:space="0" w:color="auto"/>
              <w:right w:val="single" w:sz="4" w:space="0" w:color="auto"/>
            </w:tcBorders>
          </w:tcPr>
          <w:p w:rsidR="00A83C71" w:rsidRPr="00702429" w:rsidRDefault="00A83C71" w:rsidP="00410D62">
            <w:pPr>
              <w:pStyle w:val="Text06"/>
              <w:tabs>
                <w:tab w:val="clear" w:pos="397"/>
                <w:tab w:val="left" w:pos="0"/>
                <w:tab w:val="left" w:pos="156"/>
              </w:tabs>
              <w:spacing w:line="240" w:lineRule="auto"/>
              <w:ind w:left="33" w:firstLine="0"/>
              <w:rPr>
                <w:rFonts w:ascii="Times New Roman" w:hAnsi="Times New Roman"/>
                <w:sz w:val="24"/>
                <w:szCs w:val="24"/>
              </w:rPr>
            </w:pPr>
            <w:r w:rsidRPr="00702429">
              <w:rPr>
                <w:rFonts w:ascii="Times New Roman" w:hAnsi="Times New Roman"/>
                <w:bCs/>
                <w:sz w:val="24"/>
                <w:szCs w:val="24"/>
              </w:rPr>
              <w:t xml:space="preserve">Препараты, такие как </w:t>
            </w:r>
            <w:r w:rsidRPr="00702429">
              <w:rPr>
                <w:rFonts w:ascii="Times New Roman" w:hAnsi="Times New Roman"/>
                <w:b/>
                <w:bCs/>
                <w:i/>
                <w:sz w:val="24"/>
                <w:szCs w:val="24"/>
              </w:rPr>
              <w:t>N-</w:t>
            </w:r>
            <w:proofErr w:type="spellStart"/>
            <w:r w:rsidRPr="00702429">
              <w:rPr>
                <w:rFonts w:ascii="Times New Roman" w:hAnsi="Times New Roman"/>
                <w:b/>
                <w:bCs/>
                <w:i/>
                <w:sz w:val="24"/>
                <w:szCs w:val="24"/>
              </w:rPr>
              <w:t>ацетилцистеин</w:t>
            </w:r>
            <w:proofErr w:type="spellEnd"/>
            <w:r w:rsidRPr="00702429">
              <w:rPr>
                <w:rFonts w:ascii="Times New Roman" w:hAnsi="Times New Roman"/>
                <w:b/>
                <w:bCs/>
                <w:i/>
                <w:sz w:val="24"/>
                <w:szCs w:val="24"/>
              </w:rPr>
              <w:t>,</w:t>
            </w:r>
            <w:r w:rsidRPr="00702429">
              <w:rPr>
                <w:rFonts w:ascii="Times New Roman" w:hAnsi="Times New Roman"/>
                <w:bCs/>
                <w:sz w:val="24"/>
                <w:szCs w:val="24"/>
              </w:rPr>
              <w:t xml:space="preserve"> способны проявлять антиоксидантные свойства и могут играть роль в лечении больных с </w:t>
            </w:r>
            <w:r w:rsidRPr="00702429">
              <w:rPr>
                <w:rFonts w:ascii="Times New Roman" w:hAnsi="Times New Roman"/>
                <w:bCs/>
                <w:sz w:val="24"/>
                <w:szCs w:val="24"/>
              </w:rPr>
              <w:lastRenderedPageBreak/>
              <w:t>повторяющимися обострениями ХОБЛ (B, 2++)</w:t>
            </w:r>
          </w:p>
          <w:p w:rsidR="00A83C71" w:rsidRPr="00702429" w:rsidRDefault="00A83C71" w:rsidP="00410D62">
            <w:pPr>
              <w:pStyle w:val="Text06"/>
              <w:tabs>
                <w:tab w:val="clear" w:pos="397"/>
                <w:tab w:val="left" w:pos="0"/>
                <w:tab w:val="left" w:pos="156"/>
              </w:tabs>
              <w:spacing w:line="240" w:lineRule="auto"/>
              <w:ind w:left="33" w:firstLine="0"/>
              <w:rPr>
                <w:rFonts w:ascii="Times New Roman" w:hAnsi="Times New Roman"/>
                <w:color w:val="auto"/>
                <w:sz w:val="24"/>
                <w:szCs w:val="24"/>
              </w:rPr>
            </w:pPr>
            <w:r w:rsidRPr="00702429">
              <w:rPr>
                <w:rFonts w:ascii="Times New Roman" w:hAnsi="Times New Roman"/>
                <w:bCs/>
                <w:sz w:val="24"/>
                <w:szCs w:val="24"/>
              </w:rPr>
              <w:t xml:space="preserve">У пациентов с ХОБЛ, не получающих ингаляционные кортикостероиды, лечение </w:t>
            </w:r>
            <w:proofErr w:type="spellStart"/>
            <w:r w:rsidRPr="00702429">
              <w:rPr>
                <w:rFonts w:ascii="Times New Roman" w:hAnsi="Times New Roman"/>
                <w:b/>
                <w:bCs/>
                <w:i/>
                <w:sz w:val="24"/>
                <w:szCs w:val="24"/>
              </w:rPr>
              <w:t>карбоцистеином</w:t>
            </w:r>
            <w:proofErr w:type="spellEnd"/>
            <w:r w:rsidRPr="00702429">
              <w:rPr>
                <w:rFonts w:ascii="Times New Roman" w:hAnsi="Times New Roman"/>
                <w:bCs/>
                <w:sz w:val="24"/>
                <w:szCs w:val="24"/>
              </w:rPr>
              <w:t xml:space="preserve"> ​​и </w:t>
            </w:r>
            <w:r w:rsidRPr="00702429">
              <w:rPr>
                <w:rFonts w:ascii="Times New Roman" w:hAnsi="Times New Roman"/>
                <w:b/>
                <w:bCs/>
                <w:i/>
                <w:sz w:val="24"/>
                <w:szCs w:val="24"/>
              </w:rPr>
              <w:t>N-</w:t>
            </w:r>
            <w:proofErr w:type="spellStart"/>
            <w:r w:rsidRPr="00702429">
              <w:rPr>
                <w:rFonts w:ascii="Times New Roman" w:hAnsi="Times New Roman"/>
                <w:b/>
                <w:bCs/>
                <w:i/>
                <w:sz w:val="24"/>
                <w:szCs w:val="24"/>
              </w:rPr>
              <w:t>ацетилцистеином</w:t>
            </w:r>
            <w:proofErr w:type="spellEnd"/>
            <w:r w:rsidRPr="00702429">
              <w:rPr>
                <w:rFonts w:ascii="Times New Roman" w:hAnsi="Times New Roman"/>
                <w:bCs/>
                <w:sz w:val="24"/>
                <w:szCs w:val="24"/>
              </w:rPr>
              <w:t xml:space="preserve"> может уменьшить число обострений (B, 2++)</w:t>
            </w:r>
          </w:p>
        </w:tc>
      </w:tr>
    </w:tbl>
    <w:p w:rsidR="00352C99" w:rsidRDefault="00352C99" w:rsidP="00410D62">
      <w:pPr>
        <w:pStyle w:val="a3"/>
        <w:tabs>
          <w:tab w:val="left" w:pos="426"/>
        </w:tabs>
        <w:spacing w:after="0" w:line="240" w:lineRule="auto"/>
        <w:ind w:left="0"/>
        <w:jc w:val="both"/>
        <w:rPr>
          <w:rFonts w:ascii="Cambria" w:eastAsia="Times New Roman" w:hAnsi="Cambria"/>
          <w:b/>
          <w:sz w:val="24"/>
          <w:szCs w:val="24"/>
          <w:lang w:eastAsia="ru-RU"/>
        </w:rPr>
      </w:pPr>
    </w:p>
    <w:p w:rsidR="00067279" w:rsidRPr="00DA7BF5" w:rsidRDefault="00067279" w:rsidP="00410D62">
      <w:pPr>
        <w:pStyle w:val="a3"/>
        <w:tabs>
          <w:tab w:val="left" w:pos="426"/>
        </w:tabs>
        <w:spacing w:after="0" w:line="240" w:lineRule="auto"/>
        <w:ind w:left="0"/>
        <w:jc w:val="both"/>
        <w:rPr>
          <w:rFonts w:ascii="Times New Roman" w:hAnsi="Times New Roman"/>
          <w:b/>
          <w:sz w:val="28"/>
          <w:szCs w:val="28"/>
        </w:rPr>
      </w:pPr>
      <w:r w:rsidRPr="00DA7BF5">
        <w:rPr>
          <w:rFonts w:ascii="Times New Roman" w:hAnsi="Times New Roman"/>
          <w:b/>
          <w:sz w:val="28"/>
          <w:szCs w:val="28"/>
        </w:rPr>
        <w:t>Перечень</w:t>
      </w:r>
      <w:r w:rsidR="00702429">
        <w:rPr>
          <w:rFonts w:ascii="Times New Roman" w:hAnsi="Times New Roman"/>
          <w:b/>
          <w:sz w:val="28"/>
          <w:szCs w:val="28"/>
        </w:rPr>
        <w:t xml:space="preserve"> основных лекарственных средств:</w:t>
      </w:r>
    </w:p>
    <w:p w:rsidR="00A83C71" w:rsidRPr="002040F4" w:rsidRDefault="00A83C71" w:rsidP="00410D62">
      <w:pPr>
        <w:pStyle w:val="foot"/>
        <w:rPr>
          <w:b/>
          <w:sz w:val="28"/>
          <w:szCs w:val="28"/>
        </w:rPr>
      </w:pPr>
      <w:r w:rsidRPr="002040F4">
        <w:rPr>
          <w:b/>
          <w:sz w:val="28"/>
          <w:szCs w:val="28"/>
        </w:rPr>
        <w:t>Таблица</w:t>
      </w:r>
      <w:r w:rsidR="00702429" w:rsidRPr="002040F4">
        <w:rPr>
          <w:b/>
          <w:sz w:val="28"/>
          <w:szCs w:val="28"/>
        </w:rPr>
        <w:t xml:space="preserve"> </w:t>
      </w:r>
      <w:r w:rsidR="002040F4" w:rsidRPr="002040F4">
        <w:rPr>
          <w:b/>
          <w:sz w:val="28"/>
          <w:szCs w:val="28"/>
        </w:rPr>
        <w:t>5</w:t>
      </w:r>
      <w:r w:rsidR="00702429" w:rsidRPr="002040F4">
        <w:rPr>
          <w:b/>
          <w:sz w:val="28"/>
          <w:szCs w:val="28"/>
        </w:rPr>
        <w:t>.</w:t>
      </w:r>
      <w:r w:rsidR="00067279" w:rsidRPr="002040F4">
        <w:rPr>
          <w:b/>
          <w:sz w:val="28"/>
          <w:szCs w:val="28"/>
        </w:rPr>
        <w:t xml:space="preserve"> </w:t>
      </w:r>
      <w:r w:rsidRPr="002040F4">
        <w:rPr>
          <w:b/>
          <w:sz w:val="28"/>
          <w:szCs w:val="28"/>
        </w:rPr>
        <w:t>Перечень ос</w:t>
      </w:r>
      <w:r w:rsidR="000C7306" w:rsidRPr="002040F4">
        <w:rPr>
          <w:b/>
          <w:sz w:val="28"/>
          <w:szCs w:val="28"/>
        </w:rPr>
        <w:t>новных лекарственных препаратов</w:t>
      </w:r>
      <w:r w:rsidRPr="002040F4">
        <w:rPr>
          <w:b/>
          <w:sz w:val="28"/>
          <w:szCs w:val="28"/>
        </w:rPr>
        <w:t xml:space="preserve"> </w:t>
      </w:r>
      <w:r w:rsidR="000C7306" w:rsidRPr="002040F4">
        <w:rPr>
          <w:b/>
          <w:sz w:val="28"/>
          <w:szCs w:val="28"/>
        </w:rPr>
        <w:t>со сравнением</w:t>
      </w:r>
    </w:p>
    <w:p w:rsidR="00067279" w:rsidRDefault="00067279" w:rsidP="00410D62">
      <w:pPr>
        <w:pStyle w:val="foot"/>
        <w:ind w:firstLine="567"/>
        <w:rPr>
          <w:rFonts w:ascii="Cambria" w:hAnsi="Cambria"/>
          <w:b/>
          <w:sz w:val="24"/>
        </w:rPr>
      </w:pPr>
    </w:p>
    <w:tbl>
      <w:tblPr>
        <w:tblStyle w:val="a6"/>
        <w:tblW w:w="10065" w:type="dxa"/>
        <w:tblInd w:w="-34" w:type="dxa"/>
        <w:tblLayout w:type="fixed"/>
        <w:tblLook w:val="04A0" w:firstRow="1" w:lastRow="0" w:firstColumn="1" w:lastColumn="0" w:noHBand="0" w:noVBand="1"/>
      </w:tblPr>
      <w:tblGrid>
        <w:gridCol w:w="2842"/>
        <w:gridCol w:w="1416"/>
        <w:gridCol w:w="1413"/>
        <w:gridCol w:w="1017"/>
        <w:gridCol w:w="1251"/>
        <w:gridCol w:w="2126"/>
      </w:tblGrid>
      <w:tr w:rsidR="00067279" w:rsidRPr="00F84A4E" w:rsidTr="00352C99">
        <w:tc>
          <w:tcPr>
            <w:tcW w:w="10065" w:type="dxa"/>
            <w:gridSpan w:val="6"/>
          </w:tcPr>
          <w:p w:rsidR="00067279" w:rsidRPr="001E5AA6" w:rsidRDefault="00067279" w:rsidP="00410D62">
            <w:pPr>
              <w:jc w:val="center"/>
              <w:rPr>
                <w:b/>
              </w:rPr>
            </w:pPr>
            <w:r w:rsidRPr="001E5AA6">
              <w:rPr>
                <w:b/>
              </w:rPr>
              <w:t>Формы и дозы</w:t>
            </w:r>
          </w:p>
        </w:tc>
      </w:tr>
      <w:tr w:rsidR="00067279" w:rsidRPr="00F84A4E" w:rsidTr="00352C99">
        <w:tc>
          <w:tcPr>
            <w:tcW w:w="2842" w:type="dxa"/>
          </w:tcPr>
          <w:p w:rsidR="00067279" w:rsidRPr="00F84A4E" w:rsidRDefault="00067279" w:rsidP="00410D62">
            <w:pPr>
              <w:rPr>
                <w:lang w:val="en-US"/>
              </w:rPr>
            </w:pPr>
          </w:p>
        </w:tc>
        <w:tc>
          <w:tcPr>
            <w:tcW w:w="1416" w:type="dxa"/>
          </w:tcPr>
          <w:p w:rsidR="00067279" w:rsidRPr="001E5AA6" w:rsidRDefault="00067279" w:rsidP="00410D62">
            <w:r>
              <w:t>Ингаляционные формы (мкг)</w:t>
            </w:r>
          </w:p>
        </w:tc>
        <w:tc>
          <w:tcPr>
            <w:tcW w:w="1413" w:type="dxa"/>
          </w:tcPr>
          <w:p w:rsidR="00067279" w:rsidRPr="00F84A4E" w:rsidRDefault="00067279" w:rsidP="00410D62">
            <w:pPr>
              <w:jc w:val="center"/>
            </w:pPr>
            <w:r w:rsidRPr="00F84A4E">
              <w:t xml:space="preserve">Раствор для </w:t>
            </w:r>
            <w:proofErr w:type="spellStart"/>
            <w:r w:rsidRPr="00F84A4E">
              <w:t>небулайзера</w:t>
            </w:r>
            <w:proofErr w:type="spellEnd"/>
            <w:r w:rsidRPr="00F84A4E">
              <w:t xml:space="preserve"> (</w:t>
            </w:r>
            <w:r w:rsidRPr="00F84A4E">
              <w:rPr>
                <w:lang w:val="en-US"/>
              </w:rPr>
              <w:t>mg</w:t>
            </w:r>
            <w:r w:rsidRPr="00F84A4E">
              <w:t xml:space="preserve"> /</w:t>
            </w:r>
            <w:r w:rsidRPr="00F84A4E">
              <w:rPr>
                <w:lang w:val="en-US"/>
              </w:rPr>
              <w:t>ml</w:t>
            </w:r>
            <w:r w:rsidRPr="00F84A4E">
              <w:t>)</w:t>
            </w:r>
          </w:p>
        </w:tc>
        <w:tc>
          <w:tcPr>
            <w:tcW w:w="1017" w:type="dxa"/>
          </w:tcPr>
          <w:p w:rsidR="00067279" w:rsidRDefault="00067279" w:rsidP="00410D62">
            <w:pPr>
              <w:jc w:val="center"/>
            </w:pPr>
            <w:r>
              <w:t>Внутрь</w:t>
            </w:r>
          </w:p>
          <w:p w:rsidR="00067279" w:rsidRPr="001E5AA6" w:rsidRDefault="00067279" w:rsidP="00410D62">
            <w:pPr>
              <w:jc w:val="center"/>
            </w:pPr>
            <w:r>
              <w:t>(</w:t>
            </w:r>
            <w:r>
              <w:rPr>
                <w:lang w:val="en-US"/>
              </w:rPr>
              <w:t xml:space="preserve">per </w:t>
            </w:r>
            <w:proofErr w:type="spellStart"/>
            <w:r>
              <w:rPr>
                <w:lang w:val="en-US"/>
              </w:rPr>
              <w:t>os</w:t>
            </w:r>
            <w:proofErr w:type="spellEnd"/>
            <w:r>
              <w:t>)</w:t>
            </w:r>
          </w:p>
        </w:tc>
        <w:tc>
          <w:tcPr>
            <w:tcW w:w="1251" w:type="dxa"/>
          </w:tcPr>
          <w:p w:rsidR="00067279" w:rsidRDefault="00067279" w:rsidP="00410D62">
            <w:pPr>
              <w:jc w:val="center"/>
            </w:pPr>
            <w:r>
              <w:t>Парентеральные формы</w:t>
            </w:r>
          </w:p>
          <w:p w:rsidR="00067279" w:rsidRPr="00F84A4E" w:rsidRDefault="00067279" w:rsidP="00410D62">
            <w:pPr>
              <w:jc w:val="center"/>
            </w:pPr>
            <w:r>
              <w:t xml:space="preserve"> ( мг)</w:t>
            </w:r>
          </w:p>
        </w:tc>
        <w:tc>
          <w:tcPr>
            <w:tcW w:w="2126" w:type="dxa"/>
          </w:tcPr>
          <w:p w:rsidR="00067279" w:rsidRPr="00F84A4E" w:rsidRDefault="00067279" w:rsidP="00410D62">
            <w:pPr>
              <w:jc w:val="center"/>
            </w:pPr>
            <w:r w:rsidRPr="00F84A4E">
              <w:t>Длительность действия (часы)</w:t>
            </w:r>
          </w:p>
        </w:tc>
      </w:tr>
      <w:tr w:rsidR="00067279" w:rsidRPr="00F84A4E" w:rsidTr="00352C99">
        <w:tc>
          <w:tcPr>
            <w:tcW w:w="10065" w:type="dxa"/>
            <w:gridSpan w:val="6"/>
          </w:tcPr>
          <w:p w:rsidR="00067279" w:rsidRPr="001772CC" w:rsidRDefault="00067279" w:rsidP="00410D62">
            <w:pPr>
              <w:jc w:val="center"/>
              <w:rPr>
                <w:b/>
                <w:i/>
              </w:rPr>
            </w:pPr>
            <w:r w:rsidRPr="001772CC">
              <w:rPr>
                <w:b/>
                <w:i/>
                <w:lang w:val="en-US"/>
              </w:rPr>
              <w:t>Β</w:t>
            </w:r>
            <w:r w:rsidRPr="001772CC">
              <w:rPr>
                <w:b/>
                <w:i/>
                <w:vertAlign w:val="subscript"/>
                <w:lang w:val="en-US"/>
              </w:rPr>
              <w:t>2</w:t>
            </w:r>
            <w:r w:rsidRPr="001772CC">
              <w:rPr>
                <w:b/>
                <w:i/>
                <w:lang w:val="en-US"/>
              </w:rPr>
              <w:t xml:space="preserve"> </w:t>
            </w:r>
            <w:r w:rsidRPr="001772CC">
              <w:rPr>
                <w:b/>
                <w:i/>
              </w:rPr>
              <w:t>- агонисты</w:t>
            </w:r>
          </w:p>
        </w:tc>
      </w:tr>
      <w:tr w:rsidR="00067279" w:rsidRPr="00F84A4E" w:rsidTr="00352C99">
        <w:tc>
          <w:tcPr>
            <w:tcW w:w="10065" w:type="dxa"/>
            <w:gridSpan w:val="6"/>
          </w:tcPr>
          <w:p w:rsidR="00067279" w:rsidRPr="001772CC" w:rsidRDefault="00067279" w:rsidP="00410D62">
            <w:pPr>
              <w:rPr>
                <w:b/>
                <w:i/>
              </w:rPr>
            </w:pPr>
            <w:r w:rsidRPr="001772CC">
              <w:rPr>
                <w:b/>
                <w:i/>
              </w:rPr>
              <w:t>Короткого действия</w:t>
            </w:r>
          </w:p>
        </w:tc>
      </w:tr>
      <w:tr w:rsidR="00067279" w:rsidRPr="00F84A4E" w:rsidTr="00352C99">
        <w:tc>
          <w:tcPr>
            <w:tcW w:w="2842" w:type="dxa"/>
          </w:tcPr>
          <w:p w:rsidR="00067279" w:rsidRPr="00F91383" w:rsidRDefault="00067279" w:rsidP="00410D62">
            <w:pPr>
              <w:rPr>
                <w:lang w:val="en-US"/>
              </w:rPr>
            </w:pPr>
            <w:r w:rsidRPr="00F84A4E">
              <w:t>Фенотерол</w:t>
            </w:r>
            <w:r w:rsidR="00F91383">
              <w:rPr>
                <w:lang w:val="en-US"/>
              </w:rPr>
              <w:t xml:space="preserve"> (</w:t>
            </w:r>
            <w:r w:rsidR="00F91383">
              <w:t>УД – А</w:t>
            </w:r>
            <w:r w:rsidR="00F91383">
              <w:rPr>
                <w:lang w:val="en-US"/>
              </w:rPr>
              <w:t>)</w:t>
            </w:r>
          </w:p>
        </w:tc>
        <w:tc>
          <w:tcPr>
            <w:tcW w:w="1416" w:type="dxa"/>
          </w:tcPr>
          <w:p w:rsidR="00067279" w:rsidRPr="00F84A4E" w:rsidRDefault="00067279" w:rsidP="00410D62">
            <w:pPr>
              <w:jc w:val="center"/>
            </w:pPr>
            <w:r w:rsidRPr="00F84A4E">
              <w:t>100-200</w:t>
            </w:r>
            <w:r w:rsidR="002F78B7">
              <w:t xml:space="preserve"> (ДАИ)</w:t>
            </w:r>
          </w:p>
        </w:tc>
        <w:tc>
          <w:tcPr>
            <w:tcW w:w="1413" w:type="dxa"/>
          </w:tcPr>
          <w:p w:rsidR="00067279" w:rsidRPr="00F84A4E" w:rsidRDefault="00067279" w:rsidP="00410D62">
            <w:pPr>
              <w:jc w:val="center"/>
              <w:rPr>
                <w:lang w:val="en-US"/>
              </w:rPr>
            </w:pPr>
            <w:r w:rsidRPr="00F84A4E">
              <w:rPr>
                <w:lang w:val="en-US"/>
              </w:rPr>
              <w:t>1</w:t>
            </w:r>
          </w:p>
        </w:tc>
        <w:tc>
          <w:tcPr>
            <w:tcW w:w="1017" w:type="dxa"/>
          </w:tcPr>
          <w:p w:rsidR="00067279" w:rsidRPr="00F84A4E" w:rsidRDefault="00067279" w:rsidP="00410D62">
            <w:pPr>
              <w:jc w:val="center"/>
              <w:rPr>
                <w:lang w:val="en-US"/>
              </w:rPr>
            </w:pPr>
          </w:p>
        </w:tc>
        <w:tc>
          <w:tcPr>
            <w:tcW w:w="1251" w:type="dxa"/>
          </w:tcPr>
          <w:p w:rsidR="00067279" w:rsidRPr="00F84A4E" w:rsidRDefault="00067279" w:rsidP="00410D62">
            <w:pPr>
              <w:jc w:val="center"/>
              <w:rPr>
                <w:lang w:val="en-US"/>
              </w:rPr>
            </w:pPr>
          </w:p>
        </w:tc>
        <w:tc>
          <w:tcPr>
            <w:tcW w:w="2126" w:type="dxa"/>
          </w:tcPr>
          <w:p w:rsidR="00067279" w:rsidRPr="00F84A4E" w:rsidRDefault="00067279" w:rsidP="00410D62">
            <w:pPr>
              <w:jc w:val="center"/>
              <w:rPr>
                <w:lang w:val="en-US"/>
              </w:rPr>
            </w:pPr>
            <w:r w:rsidRPr="00F84A4E">
              <w:rPr>
                <w:lang w:val="en-US"/>
              </w:rPr>
              <w:t>4-6</w:t>
            </w:r>
          </w:p>
        </w:tc>
      </w:tr>
      <w:tr w:rsidR="00067279" w:rsidRPr="00F84A4E" w:rsidTr="00352C99">
        <w:tc>
          <w:tcPr>
            <w:tcW w:w="2842" w:type="dxa"/>
          </w:tcPr>
          <w:p w:rsidR="00067279" w:rsidRPr="00F84A4E" w:rsidRDefault="00067279" w:rsidP="00410D62">
            <w:proofErr w:type="spellStart"/>
            <w:r w:rsidRPr="00F84A4E">
              <w:t>Сальбутомол</w:t>
            </w:r>
            <w:proofErr w:type="spellEnd"/>
            <w:r w:rsidR="00F91383">
              <w:t xml:space="preserve"> </w:t>
            </w:r>
            <w:r w:rsidR="00F91383">
              <w:rPr>
                <w:lang w:val="en-US"/>
              </w:rPr>
              <w:t>(</w:t>
            </w:r>
            <w:r w:rsidR="00F91383">
              <w:t>УД – А</w:t>
            </w:r>
            <w:r w:rsidR="00F91383">
              <w:rPr>
                <w:lang w:val="en-US"/>
              </w:rPr>
              <w:t>)</w:t>
            </w:r>
          </w:p>
        </w:tc>
        <w:tc>
          <w:tcPr>
            <w:tcW w:w="1416" w:type="dxa"/>
          </w:tcPr>
          <w:p w:rsidR="00067279" w:rsidRPr="00F84A4E" w:rsidRDefault="00067279" w:rsidP="00410D62">
            <w:pPr>
              <w:jc w:val="center"/>
            </w:pPr>
            <w:r w:rsidRPr="00F84A4E">
              <w:t>100</w:t>
            </w:r>
            <w:r w:rsidR="002F78B7">
              <w:t>-</w:t>
            </w:r>
            <w:r w:rsidRPr="00F84A4E">
              <w:t>200</w:t>
            </w:r>
            <w:r w:rsidR="002F78B7">
              <w:t xml:space="preserve"> (ДАИ, СПИ)</w:t>
            </w:r>
          </w:p>
        </w:tc>
        <w:tc>
          <w:tcPr>
            <w:tcW w:w="1413" w:type="dxa"/>
          </w:tcPr>
          <w:p w:rsidR="00067279" w:rsidRPr="00F84A4E" w:rsidRDefault="00067279" w:rsidP="00410D62">
            <w:pPr>
              <w:jc w:val="center"/>
              <w:rPr>
                <w:lang w:val="en-US"/>
              </w:rPr>
            </w:pPr>
            <w:r w:rsidRPr="00F84A4E">
              <w:rPr>
                <w:lang w:val="en-US"/>
              </w:rPr>
              <w:t>5</w:t>
            </w:r>
          </w:p>
        </w:tc>
        <w:tc>
          <w:tcPr>
            <w:tcW w:w="1017" w:type="dxa"/>
          </w:tcPr>
          <w:p w:rsidR="00067279" w:rsidRPr="00F84A4E" w:rsidRDefault="00067279" w:rsidP="00410D62">
            <w:pPr>
              <w:jc w:val="center"/>
              <w:rPr>
                <w:lang w:val="en-US"/>
              </w:rPr>
            </w:pPr>
          </w:p>
        </w:tc>
        <w:tc>
          <w:tcPr>
            <w:tcW w:w="1251" w:type="dxa"/>
          </w:tcPr>
          <w:p w:rsidR="00067279" w:rsidRPr="001772CC" w:rsidRDefault="002F78B7" w:rsidP="00410D62">
            <w:pPr>
              <w:jc w:val="center"/>
            </w:pPr>
            <w:r>
              <w:t xml:space="preserve">0,1; </w:t>
            </w:r>
            <w:r w:rsidR="00067279">
              <w:t>0,5</w:t>
            </w:r>
          </w:p>
        </w:tc>
        <w:tc>
          <w:tcPr>
            <w:tcW w:w="2126" w:type="dxa"/>
          </w:tcPr>
          <w:p w:rsidR="00067279" w:rsidRPr="00F84A4E" w:rsidRDefault="00067279" w:rsidP="00410D62">
            <w:pPr>
              <w:jc w:val="center"/>
              <w:rPr>
                <w:lang w:val="en-US"/>
              </w:rPr>
            </w:pPr>
            <w:r w:rsidRPr="00F84A4E">
              <w:rPr>
                <w:lang w:val="en-US"/>
              </w:rPr>
              <w:t>4-6</w:t>
            </w:r>
          </w:p>
        </w:tc>
      </w:tr>
      <w:tr w:rsidR="00067279" w:rsidRPr="00F84A4E" w:rsidTr="00352C99">
        <w:tc>
          <w:tcPr>
            <w:tcW w:w="10065" w:type="dxa"/>
            <w:gridSpan w:val="6"/>
          </w:tcPr>
          <w:p w:rsidR="00067279" w:rsidRPr="001772CC" w:rsidRDefault="00067279" w:rsidP="00410D62">
            <w:pPr>
              <w:rPr>
                <w:b/>
                <w:i/>
              </w:rPr>
            </w:pPr>
            <w:r w:rsidRPr="001772CC">
              <w:rPr>
                <w:b/>
                <w:i/>
              </w:rPr>
              <w:t>Длительного действия</w:t>
            </w:r>
          </w:p>
        </w:tc>
      </w:tr>
      <w:tr w:rsidR="00067279" w:rsidRPr="00F84A4E" w:rsidTr="00352C99">
        <w:tc>
          <w:tcPr>
            <w:tcW w:w="2842" w:type="dxa"/>
          </w:tcPr>
          <w:p w:rsidR="00067279" w:rsidRPr="00F84A4E" w:rsidRDefault="00067279" w:rsidP="00F91383">
            <w:proofErr w:type="spellStart"/>
            <w:r w:rsidRPr="00F84A4E">
              <w:t>Формотерол</w:t>
            </w:r>
            <w:proofErr w:type="spellEnd"/>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pPr>
              <w:jc w:val="center"/>
            </w:pPr>
            <w:r w:rsidRPr="00F84A4E">
              <w:t>4,5-12</w:t>
            </w:r>
            <w:r w:rsidR="002F78B7">
              <w:t xml:space="preserve"> (ДАИ, СПИ)</w:t>
            </w:r>
          </w:p>
        </w:tc>
        <w:tc>
          <w:tcPr>
            <w:tcW w:w="1413" w:type="dxa"/>
          </w:tcPr>
          <w:p w:rsidR="00067279" w:rsidRPr="00F84A4E" w:rsidRDefault="00067279" w:rsidP="00410D62">
            <w:pPr>
              <w:jc w:val="center"/>
              <w:rPr>
                <w:lang w:val="en-US"/>
              </w:rPr>
            </w:pPr>
            <w:r w:rsidRPr="00F84A4E">
              <w:rPr>
                <w:lang w:val="en-US"/>
              </w:rPr>
              <w:t>0.01</w:t>
            </w:r>
          </w:p>
        </w:tc>
        <w:tc>
          <w:tcPr>
            <w:tcW w:w="1017" w:type="dxa"/>
          </w:tcPr>
          <w:p w:rsidR="00067279" w:rsidRPr="00F84A4E" w:rsidRDefault="00067279" w:rsidP="00410D62">
            <w:pPr>
              <w:jc w:val="center"/>
              <w:rPr>
                <w:lang w:val="en-US"/>
              </w:rPr>
            </w:pPr>
          </w:p>
        </w:tc>
        <w:tc>
          <w:tcPr>
            <w:tcW w:w="1251" w:type="dxa"/>
          </w:tcPr>
          <w:p w:rsidR="00067279" w:rsidRPr="00F84A4E" w:rsidRDefault="00067279" w:rsidP="00410D62">
            <w:pPr>
              <w:jc w:val="center"/>
              <w:rPr>
                <w:lang w:val="en-US"/>
              </w:rPr>
            </w:pPr>
          </w:p>
        </w:tc>
        <w:tc>
          <w:tcPr>
            <w:tcW w:w="2126" w:type="dxa"/>
          </w:tcPr>
          <w:p w:rsidR="00067279" w:rsidRPr="00F84A4E" w:rsidRDefault="00067279" w:rsidP="00410D62">
            <w:pPr>
              <w:jc w:val="center"/>
              <w:rPr>
                <w:lang w:val="en-US"/>
              </w:rPr>
            </w:pPr>
            <w:r w:rsidRPr="00F84A4E">
              <w:rPr>
                <w:lang w:val="en-US"/>
              </w:rPr>
              <w:t>12</w:t>
            </w:r>
          </w:p>
        </w:tc>
      </w:tr>
      <w:tr w:rsidR="00067279" w:rsidRPr="00F84A4E" w:rsidTr="00352C99">
        <w:tc>
          <w:tcPr>
            <w:tcW w:w="2842" w:type="dxa"/>
          </w:tcPr>
          <w:p w:rsidR="00067279" w:rsidRPr="00F84A4E" w:rsidRDefault="00067279" w:rsidP="00410D62">
            <w:proofErr w:type="spellStart"/>
            <w:r w:rsidRPr="00F84A4E">
              <w:t>Индакатерол</w:t>
            </w:r>
            <w:proofErr w:type="spellEnd"/>
          </w:p>
        </w:tc>
        <w:tc>
          <w:tcPr>
            <w:tcW w:w="1416" w:type="dxa"/>
          </w:tcPr>
          <w:p w:rsidR="00067279" w:rsidRPr="00F84A4E" w:rsidRDefault="00067279" w:rsidP="00410D62">
            <w:pPr>
              <w:jc w:val="center"/>
            </w:pPr>
            <w:r w:rsidRPr="00F84A4E">
              <w:t>75-300</w:t>
            </w:r>
            <w:r w:rsidR="002F78B7">
              <w:t xml:space="preserve"> (СПИ)</w:t>
            </w:r>
          </w:p>
        </w:tc>
        <w:tc>
          <w:tcPr>
            <w:tcW w:w="1413" w:type="dxa"/>
          </w:tcPr>
          <w:p w:rsidR="00067279" w:rsidRPr="00F84A4E" w:rsidRDefault="00067279" w:rsidP="00410D62">
            <w:pPr>
              <w:jc w:val="center"/>
              <w:rPr>
                <w:lang w:val="en-US"/>
              </w:rPr>
            </w:pPr>
          </w:p>
        </w:tc>
        <w:tc>
          <w:tcPr>
            <w:tcW w:w="1017" w:type="dxa"/>
          </w:tcPr>
          <w:p w:rsidR="00067279" w:rsidRPr="00F84A4E" w:rsidRDefault="00067279" w:rsidP="00410D62">
            <w:pPr>
              <w:jc w:val="center"/>
              <w:rPr>
                <w:lang w:val="en-US"/>
              </w:rPr>
            </w:pPr>
          </w:p>
        </w:tc>
        <w:tc>
          <w:tcPr>
            <w:tcW w:w="1251" w:type="dxa"/>
          </w:tcPr>
          <w:p w:rsidR="00067279" w:rsidRPr="00F84A4E" w:rsidRDefault="00067279" w:rsidP="00410D62">
            <w:pPr>
              <w:jc w:val="center"/>
              <w:rPr>
                <w:lang w:val="en-US"/>
              </w:rPr>
            </w:pPr>
          </w:p>
        </w:tc>
        <w:tc>
          <w:tcPr>
            <w:tcW w:w="2126" w:type="dxa"/>
          </w:tcPr>
          <w:p w:rsidR="00067279" w:rsidRPr="00F84A4E" w:rsidRDefault="00067279" w:rsidP="00410D62">
            <w:pPr>
              <w:jc w:val="center"/>
              <w:rPr>
                <w:lang w:val="en-US"/>
              </w:rPr>
            </w:pPr>
            <w:r w:rsidRPr="00F84A4E">
              <w:rPr>
                <w:lang w:val="en-US"/>
              </w:rPr>
              <w:t>24</w:t>
            </w:r>
          </w:p>
        </w:tc>
      </w:tr>
      <w:tr w:rsidR="00067279" w:rsidRPr="00F84A4E" w:rsidTr="00352C99">
        <w:tc>
          <w:tcPr>
            <w:tcW w:w="2842" w:type="dxa"/>
          </w:tcPr>
          <w:p w:rsidR="00067279" w:rsidRPr="00F84A4E" w:rsidRDefault="00067279" w:rsidP="00F91383">
            <w:proofErr w:type="spellStart"/>
            <w:r w:rsidRPr="00F84A4E">
              <w:t>Сальметерол</w:t>
            </w:r>
            <w:proofErr w:type="spellEnd"/>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pPr>
              <w:jc w:val="center"/>
            </w:pPr>
            <w:r w:rsidRPr="00F84A4E">
              <w:t>25-50</w:t>
            </w:r>
            <w:r w:rsidR="002F78B7">
              <w:t xml:space="preserve"> (ДАИ, СПИ)</w:t>
            </w:r>
          </w:p>
        </w:tc>
        <w:tc>
          <w:tcPr>
            <w:tcW w:w="1413" w:type="dxa"/>
          </w:tcPr>
          <w:p w:rsidR="00067279" w:rsidRPr="00F84A4E" w:rsidRDefault="00067279" w:rsidP="00410D62">
            <w:pPr>
              <w:jc w:val="center"/>
              <w:rPr>
                <w:lang w:val="en-US"/>
              </w:rPr>
            </w:pPr>
          </w:p>
        </w:tc>
        <w:tc>
          <w:tcPr>
            <w:tcW w:w="1017" w:type="dxa"/>
          </w:tcPr>
          <w:p w:rsidR="00067279" w:rsidRPr="00F84A4E" w:rsidRDefault="00067279" w:rsidP="00410D62">
            <w:pPr>
              <w:jc w:val="center"/>
              <w:rPr>
                <w:lang w:val="en-US"/>
              </w:rPr>
            </w:pPr>
          </w:p>
        </w:tc>
        <w:tc>
          <w:tcPr>
            <w:tcW w:w="1251" w:type="dxa"/>
          </w:tcPr>
          <w:p w:rsidR="00067279" w:rsidRPr="00F84A4E" w:rsidRDefault="00067279" w:rsidP="00410D62">
            <w:pPr>
              <w:jc w:val="center"/>
              <w:rPr>
                <w:lang w:val="en-US"/>
              </w:rPr>
            </w:pPr>
          </w:p>
        </w:tc>
        <w:tc>
          <w:tcPr>
            <w:tcW w:w="2126" w:type="dxa"/>
          </w:tcPr>
          <w:p w:rsidR="00067279" w:rsidRPr="00F84A4E" w:rsidRDefault="00067279" w:rsidP="00410D62">
            <w:pPr>
              <w:jc w:val="center"/>
              <w:rPr>
                <w:lang w:val="en-US"/>
              </w:rPr>
            </w:pPr>
            <w:r w:rsidRPr="00F84A4E">
              <w:rPr>
                <w:lang w:val="en-US"/>
              </w:rPr>
              <w:t>12</w:t>
            </w:r>
          </w:p>
        </w:tc>
      </w:tr>
      <w:tr w:rsidR="002F78B7" w:rsidRPr="00F84A4E" w:rsidTr="00352C99">
        <w:tc>
          <w:tcPr>
            <w:tcW w:w="2842" w:type="dxa"/>
          </w:tcPr>
          <w:p w:rsidR="002F78B7" w:rsidRPr="00F84A4E" w:rsidRDefault="002F78B7" w:rsidP="00410D62">
            <w:proofErr w:type="spellStart"/>
            <w:r>
              <w:t>Ол</w:t>
            </w:r>
            <w:r w:rsidR="00182DC1">
              <w:t>о</w:t>
            </w:r>
            <w:r>
              <w:t>датерол</w:t>
            </w:r>
            <w:proofErr w:type="spellEnd"/>
            <w:r w:rsidR="00F91383">
              <w:t xml:space="preserve"> </w:t>
            </w:r>
            <w:r w:rsidR="00F91383">
              <w:rPr>
                <w:lang w:val="en-US"/>
              </w:rPr>
              <w:t>(</w:t>
            </w:r>
            <w:r w:rsidR="00F91383">
              <w:t>УД – В</w:t>
            </w:r>
            <w:r w:rsidR="00F91383">
              <w:rPr>
                <w:lang w:val="en-US"/>
              </w:rPr>
              <w:t>)</w:t>
            </w:r>
          </w:p>
        </w:tc>
        <w:tc>
          <w:tcPr>
            <w:tcW w:w="1416" w:type="dxa"/>
          </w:tcPr>
          <w:p w:rsidR="002F78B7" w:rsidRPr="00F84A4E" w:rsidRDefault="002F78B7" w:rsidP="00410D62">
            <w:pPr>
              <w:jc w:val="center"/>
            </w:pPr>
            <w:r>
              <w:t>5 (МТИ)</w:t>
            </w:r>
          </w:p>
        </w:tc>
        <w:tc>
          <w:tcPr>
            <w:tcW w:w="1413" w:type="dxa"/>
          </w:tcPr>
          <w:p w:rsidR="002F78B7" w:rsidRPr="00F84A4E" w:rsidRDefault="002F78B7" w:rsidP="00410D62">
            <w:pPr>
              <w:jc w:val="center"/>
              <w:rPr>
                <w:lang w:val="en-US"/>
              </w:rPr>
            </w:pPr>
          </w:p>
        </w:tc>
        <w:tc>
          <w:tcPr>
            <w:tcW w:w="1017" w:type="dxa"/>
          </w:tcPr>
          <w:p w:rsidR="002F78B7" w:rsidRPr="00F84A4E" w:rsidRDefault="002F78B7" w:rsidP="00410D62">
            <w:pPr>
              <w:jc w:val="center"/>
              <w:rPr>
                <w:lang w:val="en-US"/>
              </w:rPr>
            </w:pPr>
          </w:p>
        </w:tc>
        <w:tc>
          <w:tcPr>
            <w:tcW w:w="1251" w:type="dxa"/>
          </w:tcPr>
          <w:p w:rsidR="002F78B7" w:rsidRPr="00F84A4E" w:rsidRDefault="002F78B7" w:rsidP="00410D62">
            <w:pPr>
              <w:jc w:val="center"/>
              <w:rPr>
                <w:lang w:val="en-US"/>
              </w:rPr>
            </w:pPr>
          </w:p>
        </w:tc>
        <w:tc>
          <w:tcPr>
            <w:tcW w:w="2126" w:type="dxa"/>
          </w:tcPr>
          <w:p w:rsidR="002F78B7" w:rsidRPr="002F78B7" w:rsidRDefault="002F78B7" w:rsidP="00410D62">
            <w:pPr>
              <w:jc w:val="center"/>
            </w:pPr>
            <w:r>
              <w:t>24</w:t>
            </w:r>
          </w:p>
        </w:tc>
      </w:tr>
      <w:tr w:rsidR="00067279" w:rsidRPr="00F84A4E" w:rsidTr="00352C99">
        <w:tc>
          <w:tcPr>
            <w:tcW w:w="10065" w:type="dxa"/>
            <w:gridSpan w:val="6"/>
          </w:tcPr>
          <w:p w:rsidR="00067279" w:rsidRPr="001772CC" w:rsidRDefault="00067279" w:rsidP="00410D62">
            <w:pPr>
              <w:jc w:val="center"/>
              <w:rPr>
                <w:b/>
                <w:i/>
              </w:rPr>
            </w:pPr>
            <w:r w:rsidRPr="001772CC">
              <w:rPr>
                <w:b/>
                <w:i/>
              </w:rPr>
              <w:t>Антихолинергические препараты</w:t>
            </w:r>
          </w:p>
        </w:tc>
      </w:tr>
      <w:tr w:rsidR="00067279" w:rsidRPr="00F84A4E" w:rsidTr="00352C99">
        <w:tc>
          <w:tcPr>
            <w:tcW w:w="10065" w:type="dxa"/>
            <w:gridSpan w:val="6"/>
          </w:tcPr>
          <w:p w:rsidR="00067279" w:rsidRPr="001772CC" w:rsidRDefault="00067279" w:rsidP="00410D62">
            <w:pPr>
              <w:rPr>
                <w:b/>
                <w:i/>
              </w:rPr>
            </w:pPr>
            <w:r w:rsidRPr="001772CC">
              <w:rPr>
                <w:b/>
                <w:i/>
              </w:rPr>
              <w:t>Короткого действия</w:t>
            </w:r>
          </w:p>
        </w:tc>
      </w:tr>
      <w:tr w:rsidR="00067279" w:rsidRPr="00F84A4E" w:rsidTr="00352C99">
        <w:tc>
          <w:tcPr>
            <w:tcW w:w="2842" w:type="dxa"/>
          </w:tcPr>
          <w:p w:rsidR="00067279" w:rsidRPr="00F84A4E" w:rsidRDefault="00067279" w:rsidP="00F91383">
            <w:proofErr w:type="spellStart"/>
            <w:r w:rsidRPr="00F84A4E">
              <w:t>Ипратропиума</w:t>
            </w:r>
            <w:proofErr w:type="spellEnd"/>
            <w:r w:rsidRPr="00F84A4E">
              <w:t xml:space="preserve"> бромид</w:t>
            </w:r>
            <w:r w:rsidR="00F91383">
              <w:t xml:space="preserve"> </w:t>
            </w:r>
            <w:r w:rsidR="00F91383">
              <w:rPr>
                <w:lang w:val="en-US"/>
              </w:rPr>
              <w:t>(</w:t>
            </w:r>
            <w:r w:rsidR="00F91383">
              <w:t>УД – А</w:t>
            </w:r>
            <w:r w:rsidR="00F91383">
              <w:rPr>
                <w:lang w:val="en-US"/>
              </w:rPr>
              <w:t>)</w:t>
            </w:r>
          </w:p>
        </w:tc>
        <w:tc>
          <w:tcPr>
            <w:tcW w:w="1416" w:type="dxa"/>
          </w:tcPr>
          <w:p w:rsidR="00067279" w:rsidRPr="00F84A4E" w:rsidRDefault="00067279" w:rsidP="00410D62">
            <w:pPr>
              <w:jc w:val="center"/>
            </w:pPr>
            <w:r w:rsidRPr="00F84A4E">
              <w:t>20,40</w:t>
            </w:r>
            <w:r w:rsidR="002F78B7">
              <w:t xml:space="preserve"> (ДАИ)</w:t>
            </w:r>
          </w:p>
        </w:tc>
        <w:tc>
          <w:tcPr>
            <w:tcW w:w="1413" w:type="dxa"/>
          </w:tcPr>
          <w:p w:rsidR="00067279" w:rsidRPr="00F84A4E" w:rsidRDefault="00067279" w:rsidP="00410D62">
            <w:pPr>
              <w:jc w:val="center"/>
              <w:rPr>
                <w:lang w:val="en-US"/>
              </w:rPr>
            </w:pPr>
            <w:r w:rsidRPr="00F84A4E">
              <w:rPr>
                <w:lang w:val="en-US"/>
              </w:rPr>
              <w:t>0.25-0.5</w:t>
            </w:r>
          </w:p>
        </w:tc>
        <w:tc>
          <w:tcPr>
            <w:tcW w:w="1017" w:type="dxa"/>
          </w:tcPr>
          <w:p w:rsidR="00067279" w:rsidRPr="00F84A4E" w:rsidRDefault="00067279" w:rsidP="00410D62">
            <w:pPr>
              <w:jc w:val="center"/>
              <w:rPr>
                <w:lang w:val="en-US"/>
              </w:rPr>
            </w:pPr>
          </w:p>
        </w:tc>
        <w:tc>
          <w:tcPr>
            <w:tcW w:w="1251" w:type="dxa"/>
          </w:tcPr>
          <w:p w:rsidR="00067279" w:rsidRPr="00F84A4E" w:rsidRDefault="00067279" w:rsidP="00410D62">
            <w:pPr>
              <w:jc w:val="center"/>
              <w:rPr>
                <w:lang w:val="en-US"/>
              </w:rPr>
            </w:pPr>
          </w:p>
        </w:tc>
        <w:tc>
          <w:tcPr>
            <w:tcW w:w="2126" w:type="dxa"/>
          </w:tcPr>
          <w:p w:rsidR="00067279" w:rsidRPr="00F84A4E" w:rsidRDefault="00067279" w:rsidP="00410D62">
            <w:pPr>
              <w:jc w:val="center"/>
              <w:rPr>
                <w:lang w:val="en-US"/>
              </w:rPr>
            </w:pPr>
            <w:r w:rsidRPr="00F84A4E">
              <w:rPr>
                <w:lang w:val="en-US"/>
              </w:rPr>
              <w:t>6-8</w:t>
            </w:r>
          </w:p>
        </w:tc>
      </w:tr>
      <w:tr w:rsidR="00067279" w:rsidRPr="00F84A4E" w:rsidTr="00352C99">
        <w:tc>
          <w:tcPr>
            <w:tcW w:w="10065" w:type="dxa"/>
            <w:gridSpan w:val="6"/>
          </w:tcPr>
          <w:p w:rsidR="00067279" w:rsidRPr="001772CC" w:rsidRDefault="00067279" w:rsidP="00410D62">
            <w:pPr>
              <w:rPr>
                <w:b/>
                <w:i/>
              </w:rPr>
            </w:pPr>
            <w:r w:rsidRPr="001772CC">
              <w:rPr>
                <w:b/>
                <w:i/>
              </w:rPr>
              <w:t>Длительного действия</w:t>
            </w:r>
          </w:p>
        </w:tc>
      </w:tr>
      <w:tr w:rsidR="00067279" w:rsidRPr="00F84A4E" w:rsidTr="00352C99">
        <w:tc>
          <w:tcPr>
            <w:tcW w:w="2842" w:type="dxa"/>
          </w:tcPr>
          <w:p w:rsidR="00067279" w:rsidRPr="00F84A4E" w:rsidRDefault="00067279" w:rsidP="00410D62">
            <w:proofErr w:type="spellStart"/>
            <w:r w:rsidRPr="00F84A4E">
              <w:t>Тиотропиума</w:t>
            </w:r>
            <w:proofErr w:type="spellEnd"/>
            <w:r w:rsidRPr="00F84A4E">
              <w:t xml:space="preserve"> бромид</w:t>
            </w:r>
            <w:r w:rsidR="00F91383">
              <w:t xml:space="preserve"> </w:t>
            </w:r>
            <w:r w:rsidR="00F91383">
              <w:rPr>
                <w:lang w:val="en-US"/>
              </w:rPr>
              <w:t>(</w:t>
            </w:r>
            <w:r w:rsidR="00F91383">
              <w:t>УД – А</w:t>
            </w:r>
            <w:r w:rsidR="00F91383">
              <w:rPr>
                <w:lang w:val="en-US"/>
              </w:rPr>
              <w:t>)</w:t>
            </w:r>
          </w:p>
        </w:tc>
        <w:tc>
          <w:tcPr>
            <w:tcW w:w="1416" w:type="dxa"/>
          </w:tcPr>
          <w:p w:rsidR="00067279" w:rsidRPr="00F84A4E" w:rsidRDefault="00067279" w:rsidP="00410D62">
            <w:pPr>
              <w:jc w:val="center"/>
            </w:pPr>
            <w:r w:rsidRPr="00F84A4E">
              <w:t>18</w:t>
            </w:r>
            <w:r w:rsidR="002F78B7">
              <w:t xml:space="preserve"> (СПИ)</w:t>
            </w:r>
            <w:r w:rsidRPr="00F84A4E">
              <w:t>,</w:t>
            </w:r>
            <w:r w:rsidR="002F78B7">
              <w:t xml:space="preserve"> </w:t>
            </w:r>
            <w:r w:rsidRPr="00F84A4E">
              <w:t>5</w:t>
            </w:r>
            <w:r w:rsidR="002F78B7">
              <w:t xml:space="preserve"> (МТИ)</w:t>
            </w:r>
          </w:p>
        </w:tc>
        <w:tc>
          <w:tcPr>
            <w:tcW w:w="1413" w:type="dxa"/>
          </w:tcPr>
          <w:p w:rsidR="00067279" w:rsidRPr="00F84A4E" w:rsidRDefault="00067279" w:rsidP="00410D62">
            <w:pPr>
              <w:jc w:val="center"/>
              <w:rPr>
                <w:lang w:val="en-US"/>
              </w:rPr>
            </w:pPr>
          </w:p>
        </w:tc>
        <w:tc>
          <w:tcPr>
            <w:tcW w:w="1017" w:type="dxa"/>
          </w:tcPr>
          <w:p w:rsidR="00067279" w:rsidRPr="00F84A4E" w:rsidRDefault="00067279" w:rsidP="00410D62">
            <w:pPr>
              <w:jc w:val="center"/>
              <w:rPr>
                <w:lang w:val="en-US"/>
              </w:rPr>
            </w:pPr>
          </w:p>
        </w:tc>
        <w:tc>
          <w:tcPr>
            <w:tcW w:w="1251" w:type="dxa"/>
          </w:tcPr>
          <w:p w:rsidR="00067279" w:rsidRPr="00F84A4E" w:rsidRDefault="00067279" w:rsidP="00410D62">
            <w:pPr>
              <w:jc w:val="center"/>
              <w:rPr>
                <w:lang w:val="en-US"/>
              </w:rPr>
            </w:pPr>
          </w:p>
        </w:tc>
        <w:tc>
          <w:tcPr>
            <w:tcW w:w="2126" w:type="dxa"/>
          </w:tcPr>
          <w:p w:rsidR="00067279" w:rsidRPr="00F84A4E" w:rsidRDefault="00067279" w:rsidP="00410D62">
            <w:pPr>
              <w:jc w:val="center"/>
              <w:rPr>
                <w:lang w:val="en-US"/>
              </w:rPr>
            </w:pPr>
            <w:r w:rsidRPr="00F84A4E">
              <w:rPr>
                <w:lang w:val="en-US"/>
              </w:rPr>
              <w:t>24</w:t>
            </w:r>
          </w:p>
        </w:tc>
      </w:tr>
      <w:tr w:rsidR="00067279" w:rsidRPr="00F84A4E" w:rsidTr="00352C99">
        <w:tc>
          <w:tcPr>
            <w:tcW w:w="2842" w:type="dxa"/>
          </w:tcPr>
          <w:p w:rsidR="00067279" w:rsidRPr="00F84A4E" w:rsidRDefault="00067279" w:rsidP="00F91383">
            <w:proofErr w:type="spellStart"/>
            <w:r w:rsidRPr="00F84A4E">
              <w:t>Умеклидиний</w:t>
            </w:r>
            <w:proofErr w:type="spellEnd"/>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pPr>
              <w:jc w:val="center"/>
            </w:pPr>
            <w:r w:rsidRPr="00F84A4E">
              <w:t>62,5</w:t>
            </w:r>
            <w:r w:rsidR="002F78B7">
              <w:t xml:space="preserve"> (СПИ)</w:t>
            </w:r>
          </w:p>
        </w:tc>
        <w:tc>
          <w:tcPr>
            <w:tcW w:w="1413" w:type="dxa"/>
          </w:tcPr>
          <w:p w:rsidR="00067279" w:rsidRPr="00F84A4E" w:rsidRDefault="00067279" w:rsidP="00410D62">
            <w:pPr>
              <w:jc w:val="center"/>
              <w:rPr>
                <w:lang w:val="en-US"/>
              </w:rPr>
            </w:pPr>
          </w:p>
        </w:tc>
        <w:tc>
          <w:tcPr>
            <w:tcW w:w="1017" w:type="dxa"/>
          </w:tcPr>
          <w:p w:rsidR="00067279" w:rsidRPr="00F84A4E" w:rsidRDefault="00067279" w:rsidP="00410D62">
            <w:pPr>
              <w:jc w:val="center"/>
              <w:rPr>
                <w:lang w:val="en-US"/>
              </w:rPr>
            </w:pPr>
          </w:p>
        </w:tc>
        <w:tc>
          <w:tcPr>
            <w:tcW w:w="1251" w:type="dxa"/>
          </w:tcPr>
          <w:p w:rsidR="00067279" w:rsidRPr="00F84A4E" w:rsidRDefault="00067279" w:rsidP="00410D62">
            <w:pPr>
              <w:jc w:val="center"/>
              <w:rPr>
                <w:lang w:val="en-US"/>
              </w:rPr>
            </w:pPr>
          </w:p>
        </w:tc>
        <w:tc>
          <w:tcPr>
            <w:tcW w:w="2126" w:type="dxa"/>
          </w:tcPr>
          <w:p w:rsidR="00067279" w:rsidRPr="00F84A4E" w:rsidRDefault="00067279" w:rsidP="00410D62">
            <w:pPr>
              <w:jc w:val="center"/>
              <w:rPr>
                <w:lang w:val="en-US"/>
              </w:rPr>
            </w:pPr>
            <w:r w:rsidRPr="00F84A4E">
              <w:rPr>
                <w:lang w:val="en-US"/>
              </w:rPr>
              <w:t>24</w:t>
            </w:r>
          </w:p>
        </w:tc>
      </w:tr>
      <w:tr w:rsidR="00067279" w:rsidRPr="00F84A4E" w:rsidTr="00352C99">
        <w:tc>
          <w:tcPr>
            <w:tcW w:w="2842" w:type="dxa"/>
          </w:tcPr>
          <w:p w:rsidR="00067279" w:rsidRPr="00F84A4E" w:rsidRDefault="00067279" w:rsidP="00410D62">
            <w:proofErr w:type="spellStart"/>
            <w:r w:rsidRPr="00F84A4E">
              <w:t>Гликоперония</w:t>
            </w:r>
            <w:proofErr w:type="spellEnd"/>
            <w:r w:rsidRPr="00F84A4E">
              <w:t xml:space="preserve"> бромид</w:t>
            </w:r>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pPr>
              <w:jc w:val="center"/>
            </w:pPr>
            <w:r w:rsidRPr="00F84A4E">
              <w:t>44</w:t>
            </w:r>
            <w:r w:rsidR="002F78B7">
              <w:t xml:space="preserve"> (СПИ)</w:t>
            </w:r>
          </w:p>
        </w:tc>
        <w:tc>
          <w:tcPr>
            <w:tcW w:w="1413" w:type="dxa"/>
          </w:tcPr>
          <w:p w:rsidR="00067279" w:rsidRPr="00F84A4E" w:rsidRDefault="00067279" w:rsidP="00410D62">
            <w:pPr>
              <w:jc w:val="center"/>
              <w:rPr>
                <w:lang w:val="en-US"/>
              </w:rPr>
            </w:pPr>
          </w:p>
        </w:tc>
        <w:tc>
          <w:tcPr>
            <w:tcW w:w="1017" w:type="dxa"/>
          </w:tcPr>
          <w:p w:rsidR="00067279" w:rsidRPr="00F84A4E" w:rsidRDefault="00067279" w:rsidP="00410D62">
            <w:pPr>
              <w:jc w:val="center"/>
              <w:rPr>
                <w:lang w:val="en-US"/>
              </w:rPr>
            </w:pPr>
          </w:p>
        </w:tc>
        <w:tc>
          <w:tcPr>
            <w:tcW w:w="1251" w:type="dxa"/>
          </w:tcPr>
          <w:p w:rsidR="00067279" w:rsidRPr="00F84A4E" w:rsidRDefault="00067279" w:rsidP="00410D62">
            <w:pPr>
              <w:jc w:val="center"/>
              <w:rPr>
                <w:lang w:val="en-US"/>
              </w:rPr>
            </w:pPr>
          </w:p>
        </w:tc>
        <w:tc>
          <w:tcPr>
            <w:tcW w:w="2126" w:type="dxa"/>
          </w:tcPr>
          <w:p w:rsidR="00067279" w:rsidRPr="00F84A4E" w:rsidRDefault="00067279" w:rsidP="00410D62">
            <w:pPr>
              <w:jc w:val="center"/>
              <w:rPr>
                <w:lang w:val="en-US"/>
              </w:rPr>
            </w:pPr>
          </w:p>
        </w:tc>
      </w:tr>
      <w:tr w:rsidR="00067279" w:rsidRPr="00F84A4E" w:rsidTr="00352C99">
        <w:tc>
          <w:tcPr>
            <w:tcW w:w="10065" w:type="dxa"/>
            <w:gridSpan w:val="6"/>
          </w:tcPr>
          <w:p w:rsidR="00067279" w:rsidRPr="001772CC" w:rsidRDefault="00067279" w:rsidP="00410D62">
            <w:pPr>
              <w:jc w:val="center"/>
              <w:rPr>
                <w:b/>
                <w:i/>
              </w:rPr>
            </w:pPr>
            <w:r w:rsidRPr="001772CC">
              <w:rPr>
                <w:b/>
                <w:i/>
              </w:rPr>
              <w:t xml:space="preserve">Комбинированные короткого действия </w:t>
            </w:r>
            <w:r w:rsidRPr="001772CC">
              <w:rPr>
                <w:b/>
                <w:i/>
                <w:lang w:val="en-US"/>
              </w:rPr>
              <w:t>Β</w:t>
            </w:r>
            <w:r w:rsidRPr="001772CC">
              <w:rPr>
                <w:b/>
                <w:i/>
                <w:vertAlign w:val="subscript"/>
              </w:rPr>
              <w:t>2</w:t>
            </w:r>
            <w:r w:rsidRPr="001772CC">
              <w:rPr>
                <w:b/>
                <w:i/>
              </w:rPr>
              <w:t xml:space="preserve"> – агонисты и антихолинергические препараты</w:t>
            </w:r>
          </w:p>
        </w:tc>
      </w:tr>
      <w:tr w:rsidR="00067279" w:rsidRPr="00F84A4E" w:rsidTr="00352C99">
        <w:tc>
          <w:tcPr>
            <w:tcW w:w="2842" w:type="dxa"/>
          </w:tcPr>
          <w:p w:rsidR="00067279" w:rsidRPr="00F91383" w:rsidRDefault="00067279" w:rsidP="00F91383">
            <w:r w:rsidRPr="00F84A4E">
              <w:t>Фенотерол/</w:t>
            </w:r>
            <w:proofErr w:type="spellStart"/>
            <w:r w:rsidRPr="00F84A4E">
              <w:t>ипротропиума</w:t>
            </w:r>
            <w:proofErr w:type="spellEnd"/>
            <w:r w:rsidRPr="00F84A4E">
              <w:t xml:space="preserve"> бромид</w:t>
            </w:r>
            <w:r w:rsidR="00F91383">
              <w:t xml:space="preserve"> </w:t>
            </w:r>
            <w:r w:rsidR="00F91383" w:rsidRPr="00F91383">
              <w:t>(</w:t>
            </w:r>
            <w:r w:rsidR="00F91383">
              <w:t>УД – А</w:t>
            </w:r>
            <w:r w:rsidR="00F91383" w:rsidRPr="00F91383">
              <w:t>)</w:t>
            </w:r>
          </w:p>
        </w:tc>
        <w:tc>
          <w:tcPr>
            <w:tcW w:w="1416" w:type="dxa"/>
          </w:tcPr>
          <w:p w:rsidR="00067279" w:rsidRPr="00F84A4E" w:rsidRDefault="00067279" w:rsidP="00410D62">
            <w:pPr>
              <w:jc w:val="center"/>
            </w:pPr>
            <w:r>
              <w:t>200/</w:t>
            </w:r>
            <w:r w:rsidRPr="00F84A4E">
              <w:t>80</w:t>
            </w:r>
            <w:r w:rsidR="002F78B7">
              <w:t xml:space="preserve"> (ДАИ)</w:t>
            </w:r>
          </w:p>
        </w:tc>
        <w:tc>
          <w:tcPr>
            <w:tcW w:w="1413" w:type="dxa"/>
          </w:tcPr>
          <w:p w:rsidR="00067279" w:rsidRPr="00F84A4E" w:rsidRDefault="00067279" w:rsidP="00410D62">
            <w:pPr>
              <w:jc w:val="center"/>
            </w:pPr>
          </w:p>
        </w:tc>
        <w:tc>
          <w:tcPr>
            <w:tcW w:w="1017" w:type="dxa"/>
          </w:tcPr>
          <w:p w:rsidR="00067279" w:rsidRPr="00F84A4E" w:rsidRDefault="00067279" w:rsidP="00410D62">
            <w:pPr>
              <w:jc w:val="center"/>
            </w:pPr>
          </w:p>
        </w:tc>
        <w:tc>
          <w:tcPr>
            <w:tcW w:w="1251" w:type="dxa"/>
          </w:tcPr>
          <w:p w:rsidR="00067279" w:rsidRPr="00F84A4E" w:rsidRDefault="00067279" w:rsidP="00410D62">
            <w:pPr>
              <w:jc w:val="center"/>
            </w:pPr>
          </w:p>
        </w:tc>
        <w:tc>
          <w:tcPr>
            <w:tcW w:w="2126" w:type="dxa"/>
          </w:tcPr>
          <w:p w:rsidR="00067279" w:rsidRPr="00F84A4E" w:rsidRDefault="00067279" w:rsidP="00410D62">
            <w:pPr>
              <w:jc w:val="center"/>
              <w:rPr>
                <w:lang w:val="en-US"/>
              </w:rPr>
            </w:pPr>
            <w:r w:rsidRPr="00F84A4E">
              <w:rPr>
                <w:lang w:val="en-US"/>
              </w:rPr>
              <w:t>6-8</w:t>
            </w:r>
          </w:p>
        </w:tc>
      </w:tr>
      <w:tr w:rsidR="00067279" w:rsidRPr="00F84A4E" w:rsidTr="00352C99">
        <w:tc>
          <w:tcPr>
            <w:tcW w:w="10065" w:type="dxa"/>
            <w:gridSpan w:val="6"/>
          </w:tcPr>
          <w:p w:rsidR="00067279" w:rsidRPr="001772CC" w:rsidRDefault="00067279" w:rsidP="00410D62">
            <w:pPr>
              <w:jc w:val="center"/>
              <w:rPr>
                <w:i/>
              </w:rPr>
            </w:pPr>
            <w:r w:rsidRPr="001772CC">
              <w:rPr>
                <w:b/>
                <w:i/>
              </w:rPr>
              <w:t xml:space="preserve">Комбинированные длительного действия </w:t>
            </w:r>
            <w:r w:rsidRPr="001772CC">
              <w:rPr>
                <w:b/>
                <w:i/>
                <w:lang w:val="en-US"/>
              </w:rPr>
              <w:t>Β</w:t>
            </w:r>
            <w:r w:rsidRPr="001772CC">
              <w:rPr>
                <w:b/>
                <w:i/>
                <w:vertAlign w:val="subscript"/>
              </w:rPr>
              <w:t>2</w:t>
            </w:r>
            <w:r w:rsidRPr="001772CC">
              <w:rPr>
                <w:b/>
                <w:i/>
              </w:rPr>
              <w:t>–агонисты и антихолинергические препараты</w:t>
            </w:r>
          </w:p>
        </w:tc>
      </w:tr>
      <w:tr w:rsidR="00B67819" w:rsidRPr="00F84A4E" w:rsidTr="00352C99">
        <w:tc>
          <w:tcPr>
            <w:tcW w:w="2842" w:type="dxa"/>
          </w:tcPr>
          <w:p w:rsidR="00B67819" w:rsidRPr="00F91383" w:rsidRDefault="00B67819" w:rsidP="00550E64">
            <w:proofErr w:type="spellStart"/>
            <w:r w:rsidRPr="00F91383">
              <w:t>Индакатерол</w:t>
            </w:r>
            <w:proofErr w:type="spellEnd"/>
            <w:r w:rsidRPr="00F91383">
              <w:t>/</w:t>
            </w:r>
            <w:proofErr w:type="spellStart"/>
            <w:r w:rsidRPr="00F91383">
              <w:t>гликопирроний</w:t>
            </w:r>
            <w:proofErr w:type="spellEnd"/>
          </w:p>
          <w:p w:rsidR="00B67819" w:rsidRPr="00F91383" w:rsidRDefault="00F91383" w:rsidP="00550E64">
            <w:r>
              <w:rPr>
                <w:lang w:val="en-US"/>
              </w:rPr>
              <w:t>(</w:t>
            </w:r>
            <w:r>
              <w:t>УД – В</w:t>
            </w:r>
            <w:r>
              <w:rPr>
                <w:lang w:val="en-US"/>
              </w:rPr>
              <w:t>)</w:t>
            </w:r>
          </w:p>
        </w:tc>
        <w:tc>
          <w:tcPr>
            <w:tcW w:w="1416" w:type="dxa"/>
          </w:tcPr>
          <w:p w:rsidR="00B67819" w:rsidRPr="00F84A4E" w:rsidRDefault="00B67819" w:rsidP="00410D62">
            <w:pPr>
              <w:jc w:val="center"/>
            </w:pPr>
            <w:r w:rsidRPr="00F84A4E">
              <w:t>85/43</w:t>
            </w:r>
            <w:r>
              <w:t xml:space="preserve"> (СПИ)</w:t>
            </w:r>
          </w:p>
        </w:tc>
        <w:tc>
          <w:tcPr>
            <w:tcW w:w="1413" w:type="dxa"/>
          </w:tcPr>
          <w:p w:rsidR="00B67819" w:rsidRPr="00F84A4E" w:rsidRDefault="00B67819" w:rsidP="00410D62">
            <w:pPr>
              <w:jc w:val="center"/>
            </w:pPr>
          </w:p>
        </w:tc>
        <w:tc>
          <w:tcPr>
            <w:tcW w:w="1017" w:type="dxa"/>
          </w:tcPr>
          <w:p w:rsidR="00B67819" w:rsidRPr="00F84A4E" w:rsidRDefault="00B67819" w:rsidP="00410D62">
            <w:pPr>
              <w:jc w:val="center"/>
            </w:pPr>
          </w:p>
        </w:tc>
        <w:tc>
          <w:tcPr>
            <w:tcW w:w="1251" w:type="dxa"/>
          </w:tcPr>
          <w:p w:rsidR="00B67819" w:rsidRPr="00F84A4E" w:rsidRDefault="00B67819" w:rsidP="00410D62">
            <w:pPr>
              <w:jc w:val="center"/>
            </w:pPr>
          </w:p>
        </w:tc>
        <w:tc>
          <w:tcPr>
            <w:tcW w:w="2126" w:type="dxa"/>
          </w:tcPr>
          <w:p w:rsidR="00B67819" w:rsidRPr="00F84A4E" w:rsidRDefault="00B67819" w:rsidP="00410D62">
            <w:pPr>
              <w:jc w:val="center"/>
              <w:rPr>
                <w:lang w:val="en-US"/>
              </w:rPr>
            </w:pPr>
            <w:r w:rsidRPr="00F84A4E">
              <w:rPr>
                <w:lang w:val="en-US"/>
              </w:rPr>
              <w:t>24</w:t>
            </w:r>
          </w:p>
        </w:tc>
      </w:tr>
      <w:tr w:rsidR="00B67819" w:rsidRPr="00F84A4E" w:rsidTr="00352C99">
        <w:tc>
          <w:tcPr>
            <w:tcW w:w="2842" w:type="dxa"/>
          </w:tcPr>
          <w:p w:rsidR="00B67819" w:rsidRPr="00F91383" w:rsidRDefault="00B67819" w:rsidP="00550E64">
            <w:proofErr w:type="spellStart"/>
            <w:r w:rsidRPr="00F91383">
              <w:t>Вилантерол</w:t>
            </w:r>
            <w:proofErr w:type="spellEnd"/>
            <w:r w:rsidRPr="00F91383">
              <w:t xml:space="preserve">/ </w:t>
            </w:r>
            <w:proofErr w:type="spellStart"/>
            <w:r w:rsidRPr="00F91383">
              <w:t>умеклидиний</w:t>
            </w:r>
            <w:proofErr w:type="spellEnd"/>
            <w:r w:rsidR="00F91383">
              <w:t xml:space="preserve"> </w:t>
            </w:r>
            <w:r w:rsidR="00F91383">
              <w:rPr>
                <w:lang w:val="en-US"/>
              </w:rPr>
              <w:t>(</w:t>
            </w:r>
            <w:r w:rsidR="00F91383">
              <w:t>УД – В</w:t>
            </w:r>
            <w:r w:rsidR="00F91383">
              <w:rPr>
                <w:lang w:val="en-US"/>
              </w:rPr>
              <w:t>)</w:t>
            </w:r>
          </w:p>
          <w:p w:rsidR="00B67819" w:rsidRPr="00F91383" w:rsidRDefault="00B67819" w:rsidP="00522D28">
            <w:pPr>
              <w:rPr>
                <w:b/>
              </w:rPr>
            </w:pPr>
          </w:p>
        </w:tc>
        <w:tc>
          <w:tcPr>
            <w:tcW w:w="1416" w:type="dxa"/>
          </w:tcPr>
          <w:p w:rsidR="00B67819" w:rsidRPr="00F84A4E" w:rsidRDefault="00B67819" w:rsidP="00410D62">
            <w:pPr>
              <w:jc w:val="center"/>
            </w:pPr>
            <w:r w:rsidRPr="00F84A4E">
              <w:t>25/62,5</w:t>
            </w:r>
            <w:r>
              <w:t xml:space="preserve"> (СПИ)</w:t>
            </w:r>
          </w:p>
        </w:tc>
        <w:tc>
          <w:tcPr>
            <w:tcW w:w="1413" w:type="dxa"/>
          </w:tcPr>
          <w:p w:rsidR="00B67819" w:rsidRPr="00F84A4E" w:rsidRDefault="00B67819" w:rsidP="00410D62">
            <w:pPr>
              <w:jc w:val="center"/>
            </w:pPr>
          </w:p>
        </w:tc>
        <w:tc>
          <w:tcPr>
            <w:tcW w:w="1017" w:type="dxa"/>
          </w:tcPr>
          <w:p w:rsidR="00B67819" w:rsidRPr="00F84A4E" w:rsidRDefault="00B67819" w:rsidP="00410D62">
            <w:pPr>
              <w:jc w:val="center"/>
            </w:pPr>
          </w:p>
        </w:tc>
        <w:tc>
          <w:tcPr>
            <w:tcW w:w="1251" w:type="dxa"/>
          </w:tcPr>
          <w:p w:rsidR="00B67819" w:rsidRPr="00F84A4E" w:rsidRDefault="00B67819" w:rsidP="00410D62">
            <w:pPr>
              <w:jc w:val="center"/>
            </w:pPr>
          </w:p>
        </w:tc>
        <w:tc>
          <w:tcPr>
            <w:tcW w:w="2126" w:type="dxa"/>
          </w:tcPr>
          <w:p w:rsidR="00B67819" w:rsidRPr="00F84A4E" w:rsidRDefault="00B67819" w:rsidP="00410D62">
            <w:pPr>
              <w:jc w:val="center"/>
              <w:rPr>
                <w:lang w:val="en-US"/>
              </w:rPr>
            </w:pPr>
            <w:r w:rsidRPr="00F84A4E">
              <w:rPr>
                <w:lang w:val="en-US"/>
              </w:rPr>
              <w:t>24</w:t>
            </w:r>
          </w:p>
        </w:tc>
      </w:tr>
      <w:tr w:rsidR="002F78B7" w:rsidRPr="00F84A4E" w:rsidTr="00352C99">
        <w:tc>
          <w:tcPr>
            <w:tcW w:w="2842" w:type="dxa"/>
          </w:tcPr>
          <w:p w:rsidR="002F78B7" w:rsidRPr="00F84A4E" w:rsidRDefault="002F78B7" w:rsidP="00410D62">
            <w:proofErr w:type="spellStart"/>
            <w:r>
              <w:lastRenderedPageBreak/>
              <w:t>Ол</w:t>
            </w:r>
            <w:r w:rsidR="00182DC1">
              <w:t>о</w:t>
            </w:r>
            <w:r>
              <w:t>датерол</w:t>
            </w:r>
            <w:proofErr w:type="spellEnd"/>
            <w:r>
              <w:t>/</w:t>
            </w:r>
            <w:proofErr w:type="spellStart"/>
            <w:r w:rsidRPr="00F84A4E">
              <w:t>Тиотропиум</w:t>
            </w:r>
            <w:proofErr w:type="spellEnd"/>
          </w:p>
        </w:tc>
        <w:tc>
          <w:tcPr>
            <w:tcW w:w="1416" w:type="dxa"/>
          </w:tcPr>
          <w:p w:rsidR="002F78B7" w:rsidRPr="00F84A4E" w:rsidRDefault="002F78B7" w:rsidP="00410D62">
            <w:pPr>
              <w:jc w:val="center"/>
            </w:pPr>
            <w:r>
              <w:t>5/5 (МТИ)</w:t>
            </w:r>
          </w:p>
        </w:tc>
        <w:tc>
          <w:tcPr>
            <w:tcW w:w="1413" w:type="dxa"/>
          </w:tcPr>
          <w:p w:rsidR="002F78B7" w:rsidRPr="00F84A4E" w:rsidRDefault="002F78B7" w:rsidP="00410D62">
            <w:pPr>
              <w:jc w:val="center"/>
            </w:pPr>
          </w:p>
        </w:tc>
        <w:tc>
          <w:tcPr>
            <w:tcW w:w="1017" w:type="dxa"/>
          </w:tcPr>
          <w:p w:rsidR="002F78B7" w:rsidRPr="00F84A4E" w:rsidRDefault="002F78B7" w:rsidP="00410D62">
            <w:pPr>
              <w:jc w:val="center"/>
            </w:pPr>
          </w:p>
        </w:tc>
        <w:tc>
          <w:tcPr>
            <w:tcW w:w="1251" w:type="dxa"/>
          </w:tcPr>
          <w:p w:rsidR="002F78B7" w:rsidRPr="00F84A4E" w:rsidRDefault="002F78B7" w:rsidP="00410D62">
            <w:pPr>
              <w:jc w:val="center"/>
            </w:pPr>
          </w:p>
        </w:tc>
        <w:tc>
          <w:tcPr>
            <w:tcW w:w="2126" w:type="dxa"/>
          </w:tcPr>
          <w:p w:rsidR="002F78B7" w:rsidRPr="00F84A4E" w:rsidRDefault="002F78B7" w:rsidP="00410D62">
            <w:pPr>
              <w:jc w:val="center"/>
              <w:rPr>
                <w:lang w:val="en-US"/>
              </w:rPr>
            </w:pPr>
          </w:p>
        </w:tc>
      </w:tr>
      <w:tr w:rsidR="00067279" w:rsidRPr="00F84A4E" w:rsidTr="00352C99">
        <w:tc>
          <w:tcPr>
            <w:tcW w:w="10065" w:type="dxa"/>
            <w:gridSpan w:val="6"/>
          </w:tcPr>
          <w:p w:rsidR="00067279" w:rsidRPr="00381D32" w:rsidRDefault="00067279" w:rsidP="00410D62">
            <w:pPr>
              <w:jc w:val="center"/>
              <w:rPr>
                <w:b/>
                <w:i/>
              </w:rPr>
            </w:pPr>
            <w:proofErr w:type="spellStart"/>
            <w:r w:rsidRPr="00381D32">
              <w:rPr>
                <w:b/>
                <w:i/>
              </w:rPr>
              <w:t>Метилксантины</w:t>
            </w:r>
            <w:proofErr w:type="spellEnd"/>
          </w:p>
        </w:tc>
      </w:tr>
      <w:tr w:rsidR="00067279" w:rsidRPr="00F84A4E" w:rsidTr="00352C99">
        <w:tc>
          <w:tcPr>
            <w:tcW w:w="2842" w:type="dxa"/>
          </w:tcPr>
          <w:p w:rsidR="00067279" w:rsidRPr="00F84A4E" w:rsidRDefault="00067279" w:rsidP="00410D62">
            <w:r w:rsidRPr="00F84A4E">
              <w:t>Аминофиллин</w:t>
            </w:r>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tc>
        <w:tc>
          <w:tcPr>
            <w:tcW w:w="1413" w:type="dxa"/>
          </w:tcPr>
          <w:p w:rsidR="00067279" w:rsidRPr="00F84A4E" w:rsidRDefault="00067279" w:rsidP="00410D62"/>
        </w:tc>
        <w:tc>
          <w:tcPr>
            <w:tcW w:w="1017" w:type="dxa"/>
          </w:tcPr>
          <w:p w:rsidR="00067279" w:rsidRPr="001E5AA6" w:rsidRDefault="00067279" w:rsidP="00410D62">
            <w:pPr>
              <w:jc w:val="center"/>
            </w:pPr>
            <w:r w:rsidRPr="00F84A4E">
              <w:t>200-600</w:t>
            </w:r>
            <w:r>
              <w:t xml:space="preserve"> мг</w:t>
            </w:r>
          </w:p>
        </w:tc>
        <w:tc>
          <w:tcPr>
            <w:tcW w:w="1251" w:type="dxa"/>
          </w:tcPr>
          <w:p w:rsidR="00067279" w:rsidRPr="00F84A4E" w:rsidRDefault="00067279" w:rsidP="00410D62">
            <w:pPr>
              <w:jc w:val="center"/>
              <w:rPr>
                <w:lang w:val="en-US"/>
              </w:rPr>
            </w:pPr>
            <w:r w:rsidRPr="00F84A4E">
              <w:rPr>
                <w:lang w:val="en-US"/>
              </w:rPr>
              <w:t>240</w:t>
            </w:r>
          </w:p>
        </w:tc>
        <w:tc>
          <w:tcPr>
            <w:tcW w:w="2126" w:type="dxa"/>
          </w:tcPr>
          <w:p w:rsidR="00067279" w:rsidRPr="00F84A4E" w:rsidRDefault="00067279" w:rsidP="00410D62">
            <w:pPr>
              <w:jc w:val="center"/>
            </w:pPr>
            <w:r>
              <w:t>варьирует до 24</w:t>
            </w:r>
          </w:p>
        </w:tc>
      </w:tr>
      <w:tr w:rsidR="00067279" w:rsidRPr="00F84A4E" w:rsidTr="00352C99">
        <w:tc>
          <w:tcPr>
            <w:tcW w:w="2842" w:type="dxa"/>
          </w:tcPr>
          <w:p w:rsidR="00F91383" w:rsidRDefault="00067279" w:rsidP="00410D62">
            <w:r w:rsidRPr="00F84A4E">
              <w:t>Теофиллин</w:t>
            </w:r>
            <w:r>
              <w:t xml:space="preserve"> (пролонгированный)</w:t>
            </w:r>
            <w:r w:rsidR="00F91383">
              <w:t xml:space="preserve"> </w:t>
            </w:r>
          </w:p>
          <w:p w:rsidR="00067279" w:rsidRPr="00F84A4E" w:rsidRDefault="00F91383" w:rsidP="00410D62">
            <w:r>
              <w:rPr>
                <w:lang w:val="en-US"/>
              </w:rPr>
              <w:t>(</w:t>
            </w:r>
            <w:r>
              <w:t>УД – В</w:t>
            </w:r>
            <w:r>
              <w:rPr>
                <w:lang w:val="en-US"/>
              </w:rPr>
              <w:t>)</w:t>
            </w:r>
          </w:p>
        </w:tc>
        <w:tc>
          <w:tcPr>
            <w:tcW w:w="1416" w:type="dxa"/>
          </w:tcPr>
          <w:p w:rsidR="00067279" w:rsidRPr="00F84A4E" w:rsidRDefault="00067279" w:rsidP="00410D62"/>
        </w:tc>
        <w:tc>
          <w:tcPr>
            <w:tcW w:w="1413" w:type="dxa"/>
          </w:tcPr>
          <w:p w:rsidR="00067279" w:rsidRPr="00F84A4E" w:rsidRDefault="00067279" w:rsidP="00410D62"/>
        </w:tc>
        <w:tc>
          <w:tcPr>
            <w:tcW w:w="1017" w:type="dxa"/>
          </w:tcPr>
          <w:p w:rsidR="00067279" w:rsidRPr="001E5AA6" w:rsidRDefault="00067279" w:rsidP="00410D62">
            <w:pPr>
              <w:jc w:val="center"/>
            </w:pPr>
            <w:r w:rsidRPr="00F84A4E">
              <w:t>100-600</w:t>
            </w:r>
            <w:r w:rsidRPr="00F84A4E">
              <w:rPr>
                <w:lang w:val="en-US"/>
              </w:rPr>
              <w:t xml:space="preserve"> </w:t>
            </w:r>
            <w:r>
              <w:t>мг</w:t>
            </w:r>
          </w:p>
        </w:tc>
        <w:tc>
          <w:tcPr>
            <w:tcW w:w="1251" w:type="dxa"/>
          </w:tcPr>
          <w:p w:rsidR="00067279" w:rsidRPr="00F84A4E" w:rsidRDefault="00067279" w:rsidP="00410D62">
            <w:pPr>
              <w:jc w:val="center"/>
            </w:pPr>
          </w:p>
        </w:tc>
        <w:tc>
          <w:tcPr>
            <w:tcW w:w="2126" w:type="dxa"/>
          </w:tcPr>
          <w:p w:rsidR="00067279" w:rsidRPr="00F84A4E" w:rsidRDefault="00067279" w:rsidP="00410D62">
            <w:pPr>
              <w:jc w:val="center"/>
            </w:pPr>
            <w:r>
              <w:t>варьирует до 24</w:t>
            </w:r>
          </w:p>
        </w:tc>
      </w:tr>
      <w:tr w:rsidR="00067279" w:rsidRPr="00F84A4E" w:rsidTr="00352C99">
        <w:tc>
          <w:tcPr>
            <w:tcW w:w="10065" w:type="dxa"/>
            <w:gridSpan w:val="6"/>
          </w:tcPr>
          <w:p w:rsidR="00067279" w:rsidRPr="001772CC" w:rsidRDefault="00067279" w:rsidP="00410D62">
            <w:pPr>
              <w:jc w:val="center"/>
              <w:rPr>
                <w:b/>
                <w:i/>
              </w:rPr>
            </w:pPr>
            <w:r w:rsidRPr="001772CC">
              <w:rPr>
                <w:b/>
                <w:i/>
              </w:rPr>
              <w:t xml:space="preserve">Ингаляционные </w:t>
            </w:r>
            <w:proofErr w:type="spellStart"/>
            <w:r w:rsidRPr="001772CC">
              <w:rPr>
                <w:b/>
                <w:i/>
              </w:rPr>
              <w:t>глюкокортикостероиды</w:t>
            </w:r>
            <w:proofErr w:type="spellEnd"/>
          </w:p>
        </w:tc>
      </w:tr>
      <w:tr w:rsidR="00067279" w:rsidRPr="00F84A4E" w:rsidTr="00352C99">
        <w:tc>
          <w:tcPr>
            <w:tcW w:w="2842" w:type="dxa"/>
          </w:tcPr>
          <w:p w:rsidR="00067279" w:rsidRPr="00F84A4E" w:rsidRDefault="00067279" w:rsidP="00410D62">
            <w:proofErr w:type="spellStart"/>
            <w:r w:rsidRPr="00F84A4E">
              <w:t>Беклометазон</w:t>
            </w:r>
            <w:proofErr w:type="spellEnd"/>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pPr>
              <w:jc w:val="center"/>
            </w:pPr>
            <w:r w:rsidRPr="00F84A4E">
              <w:t>50-400</w:t>
            </w:r>
            <w:r w:rsidR="002F78B7">
              <w:t xml:space="preserve"> (ДАИ, СПИ)</w:t>
            </w:r>
          </w:p>
        </w:tc>
        <w:tc>
          <w:tcPr>
            <w:tcW w:w="1413" w:type="dxa"/>
          </w:tcPr>
          <w:p w:rsidR="00067279" w:rsidRPr="00F84A4E" w:rsidRDefault="00067279" w:rsidP="00410D62">
            <w:pPr>
              <w:jc w:val="center"/>
            </w:pPr>
            <w:r w:rsidRPr="00F84A4E">
              <w:t>0,2-00,4</w:t>
            </w:r>
          </w:p>
        </w:tc>
        <w:tc>
          <w:tcPr>
            <w:tcW w:w="1017" w:type="dxa"/>
          </w:tcPr>
          <w:p w:rsidR="00067279" w:rsidRPr="00F84A4E" w:rsidRDefault="00067279" w:rsidP="00410D62"/>
        </w:tc>
        <w:tc>
          <w:tcPr>
            <w:tcW w:w="1251" w:type="dxa"/>
          </w:tcPr>
          <w:p w:rsidR="00067279" w:rsidRPr="00F84A4E" w:rsidRDefault="00067279" w:rsidP="00410D62"/>
        </w:tc>
        <w:tc>
          <w:tcPr>
            <w:tcW w:w="2126" w:type="dxa"/>
          </w:tcPr>
          <w:p w:rsidR="00067279" w:rsidRPr="00F84A4E" w:rsidRDefault="00067279" w:rsidP="00410D62"/>
        </w:tc>
      </w:tr>
      <w:tr w:rsidR="00067279" w:rsidRPr="00F84A4E" w:rsidTr="00352C99">
        <w:tc>
          <w:tcPr>
            <w:tcW w:w="2842" w:type="dxa"/>
          </w:tcPr>
          <w:p w:rsidR="00067279" w:rsidRPr="00F84A4E" w:rsidRDefault="00067279" w:rsidP="00410D62">
            <w:proofErr w:type="spellStart"/>
            <w:r w:rsidRPr="00F84A4E">
              <w:t>Будесонид</w:t>
            </w:r>
            <w:proofErr w:type="spellEnd"/>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pPr>
              <w:jc w:val="center"/>
            </w:pPr>
            <w:r w:rsidRPr="00F84A4E">
              <w:t>100,200,400</w:t>
            </w:r>
            <w:r w:rsidR="002F78B7">
              <w:t xml:space="preserve"> (СПИ) </w:t>
            </w:r>
          </w:p>
        </w:tc>
        <w:tc>
          <w:tcPr>
            <w:tcW w:w="1413" w:type="dxa"/>
          </w:tcPr>
          <w:p w:rsidR="00067279" w:rsidRPr="00F84A4E" w:rsidRDefault="00067279" w:rsidP="00410D62">
            <w:pPr>
              <w:jc w:val="center"/>
            </w:pPr>
            <w:r w:rsidRPr="00F84A4E">
              <w:t>0,20;0,25;0,5</w:t>
            </w:r>
          </w:p>
        </w:tc>
        <w:tc>
          <w:tcPr>
            <w:tcW w:w="1017" w:type="dxa"/>
          </w:tcPr>
          <w:p w:rsidR="00067279" w:rsidRPr="00F84A4E" w:rsidRDefault="00067279" w:rsidP="00410D62"/>
        </w:tc>
        <w:tc>
          <w:tcPr>
            <w:tcW w:w="1251" w:type="dxa"/>
          </w:tcPr>
          <w:p w:rsidR="00067279" w:rsidRPr="00F84A4E" w:rsidRDefault="00067279" w:rsidP="00410D62"/>
        </w:tc>
        <w:tc>
          <w:tcPr>
            <w:tcW w:w="2126" w:type="dxa"/>
          </w:tcPr>
          <w:p w:rsidR="00067279" w:rsidRPr="00F84A4E" w:rsidRDefault="00067279" w:rsidP="00410D62"/>
        </w:tc>
      </w:tr>
      <w:tr w:rsidR="00067279" w:rsidRPr="00F84A4E" w:rsidTr="00352C99">
        <w:tc>
          <w:tcPr>
            <w:tcW w:w="2842" w:type="dxa"/>
          </w:tcPr>
          <w:p w:rsidR="00067279" w:rsidRPr="00F84A4E" w:rsidRDefault="00067279" w:rsidP="00410D62">
            <w:proofErr w:type="spellStart"/>
            <w:r w:rsidRPr="00F84A4E">
              <w:t>Флютиказон</w:t>
            </w:r>
            <w:proofErr w:type="spellEnd"/>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pPr>
              <w:jc w:val="center"/>
            </w:pPr>
            <w:r w:rsidRPr="00F84A4E">
              <w:t>50-500</w:t>
            </w:r>
            <w:r w:rsidR="002F78B7">
              <w:t xml:space="preserve"> (ДАИ, СПИ)</w:t>
            </w:r>
          </w:p>
        </w:tc>
        <w:tc>
          <w:tcPr>
            <w:tcW w:w="1413" w:type="dxa"/>
          </w:tcPr>
          <w:p w:rsidR="00067279" w:rsidRPr="00F84A4E" w:rsidRDefault="00067279" w:rsidP="00410D62">
            <w:pPr>
              <w:jc w:val="center"/>
            </w:pPr>
          </w:p>
        </w:tc>
        <w:tc>
          <w:tcPr>
            <w:tcW w:w="1017" w:type="dxa"/>
          </w:tcPr>
          <w:p w:rsidR="00067279" w:rsidRPr="00F84A4E" w:rsidRDefault="00067279" w:rsidP="00410D62"/>
        </w:tc>
        <w:tc>
          <w:tcPr>
            <w:tcW w:w="1251" w:type="dxa"/>
          </w:tcPr>
          <w:p w:rsidR="00067279" w:rsidRPr="00F84A4E" w:rsidRDefault="00067279" w:rsidP="00410D62"/>
        </w:tc>
        <w:tc>
          <w:tcPr>
            <w:tcW w:w="2126" w:type="dxa"/>
          </w:tcPr>
          <w:p w:rsidR="00067279" w:rsidRPr="00F84A4E" w:rsidRDefault="00067279" w:rsidP="00410D62"/>
        </w:tc>
      </w:tr>
      <w:tr w:rsidR="00067279" w:rsidRPr="001772CC" w:rsidTr="00352C99">
        <w:tc>
          <w:tcPr>
            <w:tcW w:w="10065" w:type="dxa"/>
            <w:gridSpan w:val="6"/>
          </w:tcPr>
          <w:p w:rsidR="00067279" w:rsidRPr="001772CC" w:rsidRDefault="00067279" w:rsidP="00410D62">
            <w:pPr>
              <w:jc w:val="center"/>
              <w:rPr>
                <w:b/>
                <w:i/>
              </w:rPr>
            </w:pPr>
            <w:r w:rsidRPr="001772CC">
              <w:rPr>
                <w:b/>
                <w:i/>
              </w:rPr>
              <w:t xml:space="preserve">Комбинированные длительного действия </w:t>
            </w:r>
            <w:r w:rsidRPr="001772CC">
              <w:rPr>
                <w:b/>
                <w:i/>
                <w:lang w:val="en-US"/>
              </w:rPr>
              <w:t>Β</w:t>
            </w:r>
            <w:r w:rsidRPr="001772CC">
              <w:rPr>
                <w:b/>
                <w:i/>
                <w:vertAlign w:val="subscript"/>
              </w:rPr>
              <w:t>2</w:t>
            </w:r>
            <w:r w:rsidRPr="001772CC">
              <w:rPr>
                <w:b/>
                <w:i/>
              </w:rPr>
              <w:t xml:space="preserve"> – агонисты и ингаляционные кортикостероиды</w:t>
            </w:r>
          </w:p>
        </w:tc>
      </w:tr>
      <w:tr w:rsidR="00067279" w:rsidRPr="00F84A4E" w:rsidTr="00352C99">
        <w:tc>
          <w:tcPr>
            <w:tcW w:w="2842" w:type="dxa"/>
          </w:tcPr>
          <w:p w:rsidR="00067279" w:rsidRPr="00F84A4E" w:rsidRDefault="00067279" w:rsidP="00410D62"/>
          <w:p w:rsidR="00067279" w:rsidRPr="00F84A4E" w:rsidRDefault="00067279" w:rsidP="00410D62">
            <w:proofErr w:type="spellStart"/>
            <w:r w:rsidRPr="00F84A4E">
              <w:t>Формотерол</w:t>
            </w:r>
            <w:proofErr w:type="spellEnd"/>
            <w:r w:rsidRPr="00F84A4E">
              <w:t>/</w:t>
            </w:r>
            <w:proofErr w:type="spellStart"/>
            <w:r w:rsidRPr="00F84A4E">
              <w:t>Будесонид</w:t>
            </w:r>
            <w:proofErr w:type="spellEnd"/>
            <w:r w:rsidR="00F91383">
              <w:t xml:space="preserve"> </w:t>
            </w:r>
            <w:r w:rsidR="00F91383">
              <w:rPr>
                <w:lang w:val="en-US"/>
              </w:rPr>
              <w:t>(</w:t>
            </w:r>
            <w:r w:rsidR="00F91383">
              <w:t>УД – В</w:t>
            </w:r>
            <w:r w:rsidR="00F91383">
              <w:rPr>
                <w:lang w:val="en-US"/>
              </w:rPr>
              <w:t>)</w:t>
            </w:r>
          </w:p>
        </w:tc>
        <w:tc>
          <w:tcPr>
            <w:tcW w:w="1416" w:type="dxa"/>
          </w:tcPr>
          <w:p w:rsidR="002F78B7" w:rsidRPr="002F78B7" w:rsidRDefault="002F78B7" w:rsidP="00410D62">
            <w:pPr>
              <w:pStyle w:val="Pa1"/>
              <w:spacing w:line="240" w:lineRule="auto"/>
              <w:rPr>
                <w:rFonts w:ascii="Times New Roman" w:hAnsi="Times New Roman"/>
                <w:color w:val="000000"/>
              </w:rPr>
            </w:pPr>
            <w:r w:rsidRPr="002F78B7">
              <w:rPr>
                <w:rStyle w:val="A40"/>
                <w:rFonts w:ascii="Times New Roman" w:hAnsi="Times New Roman" w:cs="Times New Roman"/>
                <w:sz w:val="24"/>
                <w:szCs w:val="24"/>
              </w:rPr>
              <w:t>4.5/160</w:t>
            </w:r>
            <w:r>
              <w:rPr>
                <w:rStyle w:val="A40"/>
                <w:rFonts w:ascii="Times New Roman" w:hAnsi="Times New Roman" w:cs="Times New Roman"/>
                <w:sz w:val="24"/>
                <w:szCs w:val="24"/>
              </w:rPr>
              <w:t xml:space="preserve">, </w:t>
            </w:r>
            <w:r w:rsidRPr="002F78B7">
              <w:rPr>
                <w:rStyle w:val="A40"/>
                <w:rFonts w:ascii="Times New Roman" w:hAnsi="Times New Roman" w:cs="Times New Roman"/>
                <w:sz w:val="24"/>
                <w:szCs w:val="24"/>
              </w:rPr>
              <w:t xml:space="preserve">  </w:t>
            </w:r>
          </w:p>
          <w:p w:rsidR="00067279" w:rsidRPr="00F84A4E" w:rsidRDefault="002F78B7" w:rsidP="00410D62">
            <w:r w:rsidRPr="002F78B7">
              <w:rPr>
                <w:rStyle w:val="A40"/>
                <w:rFonts w:cs="Times New Roman"/>
                <w:sz w:val="24"/>
                <w:szCs w:val="24"/>
              </w:rPr>
              <w:t xml:space="preserve">9/320 </w:t>
            </w:r>
            <w:r>
              <w:t>(ДАИ, СПИ)</w:t>
            </w:r>
          </w:p>
        </w:tc>
        <w:tc>
          <w:tcPr>
            <w:tcW w:w="1413" w:type="dxa"/>
          </w:tcPr>
          <w:p w:rsidR="00067279" w:rsidRPr="00F84A4E" w:rsidRDefault="00067279" w:rsidP="00410D62"/>
        </w:tc>
        <w:tc>
          <w:tcPr>
            <w:tcW w:w="1017" w:type="dxa"/>
          </w:tcPr>
          <w:p w:rsidR="00067279" w:rsidRPr="00F84A4E" w:rsidRDefault="00067279" w:rsidP="00410D62"/>
        </w:tc>
        <w:tc>
          <w:tcPr>
            <w:tcW w:w="1251" w:type="dxa"/>
          </w:tcPr>
          <w:p w:rsidR="00067279" w:rsidRPr="00F84A4E" w:rsidRDefault="00067279" w:rsidP="00410D62"/>
        </w:tc>
        <w:tc>
          <w:tcPr>
            <w:tcW w:w="2126" w:type="dxa"/>
          </w:tcPr>
          <w:p w:rsidR="00067279" w:rsidRPr="00F84A4E" w:rsidRDefault="00067279" w:rsidP="00410D62"/>
        </w:tc>
      </w:tr>
      <w:tr w:rsidR="00067279" w:rsidRPr="00F84A4E" w:rsidTr="00352C99">
        <w:tc>
          <w:tcPr>
            <w:tcW w:w="2842" w:type="dxa"/>
          </w:tcPr>
          <w:p w:rsidR="00067279" w:rsidRPr="00F84A4E" w:rsidRDefault="00067279" w:rsidP="00410D62">
            <w:proofErr w:type="spellStart"/>
            <w:r w:rsidRPr="00F84A4E">
              <w:t>Сальм</w:t>
            </w:r>
            <w:r w:rsidR="000C7306">
              <w:t>етерол</w:t>
            </w:r>
            <w:proofErr w:type="spellEnd"/>
            <w:r w:rsidR="000C7306">
              <w:t>/</w:t>
            </w:r>
            <w:proofErr w:type="spellStart"/>
            <w:r w:rsidR="000C7306">
              <w:t>Флютиказона</w:t>
            </w:r>
            <w:proofErr w:type="spellEnd"/>
            <w:r w:rsidR="000C7306">
              <w:t xml:space="preserve"> </w:t>
            </w:r>
            <w:r w:rsidR="00F91383">
              <w:t xml:space="preserve"> </w:t>
            </w:r>
            <w:r w:rsidR="00F91383">
              <w:rPr>
                <w:lang w:val="en-US"/>
              </w:rPr>
              <w:t>(</w:t>
            </w:r>
            <w:r w:rsidR="00F91383">
              <w:t>УД – В</w:t>
            </w:r>
            <w:r w:rsidR="00F91383">
              <w:rPr>
                <w:lang w:val="en-US"/>
              </w:rPr>
              <w:t>)</w:t>
            </w:r>
          </w:p>
        </w:tc>
        <w:tc>
          <w:tcPr>
            <w:tcW w:w="1416" w:type="dxa"/>
          </w:tcPr>
          <w:p w:rsidR="002F78B7" w:rsidRPr="002F78B7" w:rsidRDefault="002F78B7" w:rsidP="00410D62">
            <w:pPr>
              <w:pStyle w:val="Pa1"/>
              <w:spacing w:line="240" w:lineRule="auto"/>
              <w:rPr>
                <w:rFonts w:ascii="Times New Roman" w:hAnsi="Times New Roman"/>
                <w:color w:val="000000"/>
              </w:rPr>
            </w:pPr>
            <w:r w:rsidRPr="002F78B7">
              <w:rPr>
                <w:rStyle w:val="A40"/>
                <w:rFonts w:ascii="Times New Roman" w:hAnsi="Times New Roman" w:cs="Times New Roman"/>
                <w:sz w:val="24"/>
                <w:szCs w:val="24"/>
              </w:rPr>
              <w:t xml:space="preserve">50/100, 250, 500 </w:t>
            </w:r>
            <w:r>
              <w:rPr>
                <w:rStyle w:val="A40"/>
                <w:rFonts w:ascii="Times New Roman" w:hAnsi="Times New Roman" w:cs="Times New Roman"/>
                <w:sz w:val="24"/>
                <w:szCs w:val="24"/>
              </w:rPr>
              <w:t>(СПИ)</w:t>
            </w:r>
          </w:p>
          <w:p w:rsidR="00067279" w:rsidRPr="002F78B7" w:rsidRDefault="00067279" w:rsidP="00410D62"/>
        </w:tc>
        <w:tc>
          <w:tcPr>
            <w:tcW w:w="1413" w:type="dxa"/>
          </w:tcPr>
          <w:p w:rsidR="00067279" w:rsidRPr="00F84A4E" w:rsidRDefault="00067279" w:rsidP="00410D62"/>
        </w:tc>
        <w:tc>
          <w:tcPr>
            <w:tcW w:w="1017" w:type="dxa"/>
          </w:tcPr>
          <w:p w:rsidR="00067279" w:rsidRPr="00F84A4E" w:rsidRDefault="00067279" w:rsidP="00410D62"/>
        </w:tc>
        <w:tc>
          <w:tcPr>
            <w:tcW w:w="1251" w:type="dxa"/>
          </w:tcPr>
          <w:p w:rsidR="00067279" w:rsidRPr="00F84A4E" w:rsidRDefault="00067279" w:rsidP="00410D62"/>
        </w:tc>
        <w:tc>
          <w:tcPr>
            <w:tcW w:w="2126" w:type="dxa"/>
          </w:tcPr>
          <w:p w:rsidR="00067279" w:rsidRPr="00F84A4E" w:rsidRDefault="00067279" w:rsidP="00410D62"/>
        </w:tc>
      </w:tr>
      <w:tr w:rsidR="00067279" w:rsidRPr="00F84A4E" w:rsidTr="00352C99">
        <w:tc>
          <w:tcPr>
            <w:tcW w:w="2842" w:type="dxa"/>
          </w:tcPr>
          <w:p w:rsidR="00067279" w:rsidRPr="00F91383" w:rsidRDefault="00067279" w:rsidP="00410D62">
            <w:proofErr w:type="spellStart"/>
            <w:r w:rsidRPr="00F84A4E">
              <w:t>Вилантерол</w:t>
            </w:r>
            <w:proofErr w:type="spellEnd"/>
            <w:r w:rsidRPr="00F84A4E">
              <w:t>/</w:t>
            </w:r>
            <w:proofErr w:type="spellStart"/>
            <w:r w:rsidRPr="00F84A4E">
              <w:t>Флютиказона</w:t>
            </w:r>
            <w:proofErr w:type="spellEnd"/>
            <w:r w:rsidRPr="00F84A4E">
              <w:t xml:space="preserve"> </w:t>
            </w:r>
            <w:proofErr w:type="spellStart"/>
            <w:r w:rsidR="000C7306">
              <w:t>фуроат</w:t>
            </w:r>
            <w:proofErr w:type="spellEnd"/>
            <w:r w:rsidR="00F91383">
              <w:t xml:space="preserve"> </w:t>
            </w:r>
            <w:r w:rsidR="00F91383" w:rsidRPr="00F91383">
              <w:t>(</w:t>
            </w:r>
            <w:r w:rsidR="00F91383">
              <w:t>УД – В</w:t>
            </w:r>
            <w:r w:rsidR="00F91383" w:rsidRPr="00F91383">
              <w:t>)</w:t>
            </w:r>
          </w:p>
        </w:tc>
        <w:tc>
          <w:tcPr>
            <w:tcW w:w="1416" w:type="dxa"/>
          </w:tcPr>
          <w:p w:rsidR="00067279" w:rsidRPr="002F78B7" w:rsidRDefault="002F78B7" w:rsidP="00410D62">
            <w:r>
              <w:t xml:space="preserve">25/100 </w:t>
            </w:r>
            <w:r w:rsidR="00722C56">
              <w:t xml:space="preserve">(22/92) </w:t>
            </w:r>
            <w:r>
              <w:t>(СПИ)</w:t>
            </w:r>
          </w:p>
        </w:tc>
        <w:tc>
          <w:tcPr>
            <w:tcW w:w="1413" w:type="dxa"/>
          </w:tcPr>
          <w:p w:rsidR="00067279" w:rsidRPr="00F84A4E" w:rsidRDefault="00067279" w:rsidP="00410D62"/>
        </w:tc>
        <w:tc>
          <w:tcPr>
            <w:tcW w:w="1017" w:type="dxa"/>
          </w:tcPr>
          <w:p w:rsidR="00067279" w:rsidRPr="00F84A4E" w:rsidRDefault="00067279" w:rsidP="00410D62"/>
        </w:tc>
        <w:tc>
          <w:tcPr>
            <w:tcW w:w="1251" w:type="dxa"/>
          </w:tcPr>
          <w:p w:rsidR="00067279" w:rsidRPr="00F84A4E" w:rsidRDefault="00067279" w:rsidP="00410D62"/>
        </w:tc>
        <w:tc>
          <w:tcPr>
            <w:tcW w:w="2126" w:type="dxa"/>
          </w:tcPr>
          <w:p w:rsidR="00067279" w:rsidRPr="00F84A4E" w:rsidRDefault="00067279" w:rsidP="00410D62"/>
        </w:tc>
      </w:tr>
      <w:tr w:rsidR="00067279" w:rsidRPr="00F84A4E" w:rsidTr="00352C99">
        <w:tc>
          <w:tcPr>
            <w:tcW w:w="10065" w:type="dxa"/>
            <w:gridSpan w:val="6"/>
          </w:tcPr>
          <w:p w:rsidR="00067279" w:rsidRPr="001772CC" w:rsidRDefault="00067279" w:rsidP="00410D62">
            <w:pPr>
              <w:jc w:val="center"/>
              <w:rPr>
                <w:b/>
                <w:i/>
              </w:rPr>
            </w:pPr>
            <w:r w:rsidRPr="001772CC">
              <w:rPr>
                <w:b/>
                <w:i/>
              </w:rPr>
              <w:t>Системные кортикостероиды</w:t>
            </w:r>
          </w:p>
        </w:tc>
      </w:tr>
      <w:tr w:rsidR="00067279" w:rsidRPr="00F84A4E" w:rsidTr="00352C99">
        <w:tc>
          <w:tcPr>
            <w:tcW w:w="2842" w:type="dxa"/>
          </w:tcPr>
          <w:p w:rsidR="00067279" w:rsidRPr="00F84A4E" w:rsidRDefault="00067279" w:rsidP="00410D62">
            <w:r w:rsidRPr="00F84A4E">
              <w:t>Преднизолон</w:t>
            </w:r>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tc>
        <w:tc>
          <w:tcPr>
            <w:tcW w:w="1413" w:type="dxa"/>
          </w:tcPr>
          <w:p w:rsidR="00067279" w:rsidRPr="00F84A4E" w:rsidRDefault="00067279" w:rsidP="00410D62"/>
        </w:tc>
        <w:tc>
          <w:tcPr>
            <w:tcW w:w="1017" w:type="dxa"/>
          </w:tcPr>
          <w:p w:rsidR="00067279" w:rsidRPr="001E5AA6" w:rsidRDefault="00067279" w:rsidP="00410D62">
            <w:pPr>
              <w:jc w:val="center"/>
            </w:pPr>
            <w:r w:rsidRPr="00F84A4E">
              <w:rPr>
                <w:lang w:val="kk-KZ"/>
              </w:rPr>
              <w:t>5</w:t>
            </w:r>
            <w:r w:rsidRPr="00F84A4E">
              <w:t>-</w:t>
            </w:r>
            <w:r w:rsidRPr="00F84A4E">
              <w:rPr>
                <w:lang w:val="kk-KZ"/>
              </w:rPr>
              <w:t xml:space="preserve">60 </w:t>
            </w:r>
            <w:r>
              <w:t>мг</w:t>
            </w:r>
          </w:p>
        </w:tc>
        <w:tc>
          <w:tcPr>
            <w:tcW w:w="1251" w:type="dxa"/>
          </w:tcPr>
          <w:p w:rsidR="00067279" w:rsidRPr="00F84A4E" w:rsidRDefault="00067279" w:rsidP="00410D62"/>
        </w:tc>
        <w:tc>
          <w:tcPr>
            <w:tcW w:w="2126" w:type="dxa"/>
          </w:tcPr>
          <w:p w:rsidR="00067279" w:rsidRPr="00F84A4E" w:rsidRDefault="00067279" w:rsidP="00410D62"/>
        </w:tc>
      </w:tr>
      <w:tr w:rsidR="00067279" w:rsidRPr="00F84A4E" w:rsidTr="00352C99">
        <w:tc>
          <w:tcPr>
            <w:tcW w:w="2842" w:type="dxa"/>
          </w:tcPr>
          <w:p w:rsidR="00F91383" w:rsidRDefault="00067279" w:rsidP="00410D62">
            <w:proofErr w:type="spellStart"/>
            <w:r w:rsidRPr="00F84A4E">
              <w:t>Метилпреднизолон</w:t>
            </w:r>
            <w:proofErr w:type="spellEnd"/>
            <w:r w:rsidR="00F91383">
              <w:t xml:space="preserve"> </w:t>
            </w:r>
          </w:p>
          <w:p w:rsidR="00067279" w:rsidRPr="00F84A4E" w:rsidRDefault="00F91383" w:rsidP="00410D62">
            <w:r>
              <w:rPr>
                <w:lang w:val="en-US"/>
              </w:rPr>
              <w:t>(</w:t>
            </w:r>
            <w:r>
              <w:t>УД – В</w:t>
            </w:r>
            <w:r>
              <w:rPr>
                <w:lang w:val="en-US"/>
              </w:rPr>
              <w:t>)</w:t>
            </w:r>
          </w:p>
        </w:tc>
        <w:tc>
          <w:tcPr>
            <w:tcW w:w="1416" w:type="dxa"/>
          </w:tcPr>
          <w:p w:rsidR="00067279" w:rsidRPr="00F84A4E" w:rsidRDefault="00067279" w:rsidP="00410D62"/>
        </w:tc>
        <w:tc>
          <w:tcPr>
            <w:tcW w:w="1413" w:type="dxa"/>
          </w:tcPr>
          <w:p w:rsidR="00067279" w:rsidRPr="00F84A4E" w:rsidRDefault="00067279" w:rsidP="00410D62"/>
        </w:tc>
        <w:tc>
          <w:tcPr>
            <w:tcW w:w="1017" w:type="dxa"/>
          </w:tcPr>
          <w:p w:rsidR="00067279" w:rsidRPr="001E5AA6" w:rsidRDefault="00067279" w:rsidP="00410D62">
            <w:pPr>
              <w:jc w:val="center"/>
            </w:pPr>
            <w:r w:rsidRPr="00F84A4E">
              <w:t>4,8,16</w:t>
            </w:r>
            <w:r>
              <w:t xml:space="preserve"> мг</w:t>
            </w:r>
          </w:p>
        </w:tc>
        <w:tc>
          <w:tcPr>
            <w:tcW w:w="1251" w:type="dxa"/>
          </w:tcPr>
          <w:p w:rsidR="00067279" w:rsidRPr="00F84A4E" w:rsidRDefault="00067279" w:rsidP="00410D62"/>
        </w:tc>
        <w:tc>
          <w:tcPr>
            <w:tcW w:w="2126" w:type="dxa"/>
          </w:tcPr>
          <w:p w:rsidR="00067279" w:rsidRPr="00F84A4E" w:rsidRDefault="00067279" w:rsidP="00410D62"/>
        </w:tc>
      </w:tr>
      <w:tr w:rsidR="00067279" w:rsidRPr="00F84A4E" w:rsidTr="00352C99">
        <w:tc>
          <w:tcPr>
            <w:tcW w:w="10065" w:type="dxa"/>
            <w:gridSpan w:val="6"/>
          </w:tcPr>
          <w:p w:rsidR="00067279" w:rsidRPr="001772CC" w:rsidRDefault="00067279" w:rsidP="00410D62">
            <w:pPr>
              <w:jc w:val="center"/>
              <w:rPr>
                <w:b/>
                <w:i/>
              </w:rPr>
            </w:pPr>
            <w:r w:rsidRPr="001772CC">
              <w:rPr>
                <w:b/>
                <w:i/>
              </w:rPr>
              <w:t>Ингибиторы фосфодиэстеразы-4</w:t>
            </w:r>
          </w:p>
        </w:tc>
      </w:tr>
      <w:tr w:rsidR="00067279" w:rsidRPr="00F84A4E" w:rsidTr="00352C99">
        <w:tc>
          <w:tcPr>
            <w:tcW w:w="2842" w:type="dxa"/>
          </w:tcPr>
          <w:p w:rsidR="00067279" w:rsidRPr="00F84A4E" w:rsidRDefault="00067279" w:rsidP="00410D62">
            <w:proofErr w:type="spellStart"/>
            <w:r w:rsidRPr="00F84A4E">
              <w:t>Рофлумиласт</w:t>
            </w:r>
            <w:proofErr w:type="spellEnd"/>
            <w:r w:rsidR="00F91383">
              <w:t xml:space="preserve"> </w:t>
            </w:r>
            <w:r w:rsidR="00F91383">
              <w:rPr>
                <w:lang w:val="en-US"/>
              </w:rPr>
              <w:t>(</w:t>
            </w:r>
            <w:r w:rsidR="00F91383">
              <w:t>УД – В</w:t>
            </w:r>
            <w:r w:rsidR="00F91383">
              <w:rPr>
                <w:lang w:val="en-US"/>
              </w:rPr>
              <w:t>)</w:t>
            </w:r>
          </w:p>
        </w:tc>
        <w:tc>
          <w:tcPr>
            <w:tcW w:w="1416" w:type="dxa"/>
          </w:tcPr>
          <w:p w:rsidR="00067279" w:rsidRPr="00F84A4E" w:rsidRDefault="00067279" w:rsidP="00410D62"/>
        </w:tc>
        <w:tc>
          <w:tcPr>
            <w:tcW w:w="1413" w:type="dxa"/>
          </w:tcPr>
          <w:p w:rsidR="00067279" w:rsidRPr="00F84A4E" w:rsidRDefault="00067279" w:rsidP="00410D62"/>
        </w:tc>
        <w:tc>
          <w:tcPr>
            <w:tcW w:w="1017" w:type="dxa"/>
          </w:tcPr>
          <w:p w:rsidR="00067279" w:rsidRPr="001E5AA6" w:rsidRDefault="00067279" w:rsidP="00410D62">
            <w:pPr>
              <w:jc w:val="center"/>
            </w:pPr>
            <w:r w:rsidRPr="00F84A4E">
              <w:rPr>
                <w:lang w:val="kk-KZ"/>
              </w:rPr>
              <w:t xml:space="preserve">500 </w:t>
            </w:r>
            <w:r>
              <w:t>мг</w:t>
            </w:r>
          </w:p>
        </w:tc>
        <w:tc>
          <w:tcPr>
            <w:tcW w:w="1251" w:type="dxa"/>
          </w:tcPr>
          <w:p w:rsidR="00067279" w:rsidRPr="00F84A4E" w:rsidRDefault="00067279" w:rsidP="00410D62"/>
        </w:tc>
        <w:tc>
          <w:tcPr>
            <w:tcW w:w="2126" w:type="dxa"/>
          </w:tcPr>
          <w:p w:rsidR="00067279" w:rsidRPr="00F84A4E" w:rsidRDefault="00067279" w:rsidP="00410D62">
            <w:pPr>
              <w:rPr>
                <w:lang w:val="en-US"/>
              </w:rPr>
            </w:pPr>
            <w:r w:rsidRPr="00F84A4E">
              <w:rPr>
                <w:lang w:val="en-US"/>
              </w:rPr>
              <w:t>24</w:t>
            </w:r>
          </w:p>
        </w:tc>
      </w:tr>
      <w:tr w:rsidR="002F78B7" w:rsidRPr="00F84A4E" w:rsidTr="002F78B7">
        <w:tc>
          <w:tcPr>
            <w:tcW w:w="2842" w:type="dxa"/>
          </w:tcPr>
          <w:p w:rsidR="002F78B7" w:rsidRPr="00F84A4E" w:rsidRDefault="002F78B7" w:rsidP="00410D62">
            <w:r>
              <w:t>Примечание:</w:t>
            </w:r>
          </w:p>
        </w:tc>
        <w:tc>
          <w:tcPr>
            <w:tcW w:w="7223" w:type="dxa"/>
            <w:gridSpan w:val="5"/>
          </w:tcPr>
          <w:p w:rsidR="002F78B7" w:rsidRDefault="002F78B7" w:rsidP="00410D62">
            <w:r>
              <w:t xml:space="preserve">ДАИ – дозированный аэрозольный ингалятор, </w:t>
            </w:r>
          </w:p>
          <w:p w:rsidR="002F78B7" w:rsidRDefault="002F78B7" w:rsidP="00410D62">
            <w:r>
              <w:t>СПИ – сухой порошковый ингалятор</w:t>
            </w:r>
          </w:p>
          <w:p w:rsidR="002F78B7" w:rsidRPr="002F78B7" w:rsidRDefault="002F78B7" w:rsidP="00410D62">
            <w:r>
              <w:t>МТИ – мягкий туманный ингалятор (</w:t>
            </w:r>
            <w:proofErr w:type="spellStart"/>
            <w:r>
              <w:t>респимат</w:t>
            </w:r>
            <w:proofErr w:type="spellEnd"/>
            <w:r>
              <w:t>)</w:t>
            </w:r>
          </w:p>
        </w:tc>
      </w:tr>
    </w:tbl>
    <w:p w:rsidR="00A01149" w:rsidRPr="004846E9" w:rsidRDefault="004C770E" w:rsidP="00410D62">
      <w:pPr>
        <w:pStyle w:val="Text05"/>
        <w:tabs>
          <w:tab w:val="left" w:pos="0"/>
        </w:tabs>
        <w:spacing w:line="240" w:lineRule="auto"/>
        <w:ind w:firstLine="0"/>
        <w:rPr>
          <w:rFonts w:ascii="Times New Roman" w:hAnsi="Times New Roman"/>
          <w:color w:val="auto"/>
          <w:kern w:val="32"/>
          <w:sz w:val="28"/>
          <w:szCs w:val="28"/>
          <w:highlight w:val="yellow"/>
        </w:rPr>
      </w:pPr>
      <w:r w:rsidRPr="004C770E">
        <w:rPr>
          <w:rFonts w:ascii="Times New Roman" w:hAnsi="Times New Roman"/>
          <w:bCs/>
          <w:color w:val="auto"/>
          <w:kern w:val="24"/>
          <w:sz w:val="28"/>
          <w:szCs w:val="28"/>
        </w:rPr>
        <w:t xml:space="preserve">Выбор объема </w:t>
      </w:r>
      <w:r w:rsidRPr="004C770E">
        <w:rPr>
          <w:rFonts w:ascii="Times New Roman" w:hAnsi="Times New Roman"/>
          <w:color w:val="auto"/>
          <w:sz w:val="28"/>
          <w:szCs w:val="28"/>
        </w:rPr>
        <w:t xml:space="preserve">фармакологической терапии основывается на выраженности клинических симптомов, величине </w:t>
      </w:r>
      <w:proofErr w:type="spellStart"/>
      <w:r w:rsidRPr="004C770E">
        <w:rPr>
          <w:rFonts w:ascii="Times New Roman" w:hAnsi="Times New Roman"/>
          <w:color w:val="auto"/>
          <w:sz w:val="28"/>
          <w:szCs w:val="28"/>
        </w:rPr>
        <w:t>постбронходилататорного</w:t>
      </w:r>
      <w:proofErr w:type="spellEnd"/>
      <w:r w:rsidRPr="004C770E">
        <w:rPr>
          <w:rFonts w:ascii="Times New Roman" w:hAnsi="Times New Roman"/>
          <w:color w:val="auto"/>
          <w:sz w:val="28"/>
          <w:szCs w:val="28"/>
        </w:rPr>
        <w:t xml:space="preserve"> ОФВ</w:t>
      </w:r>
      <w:proofErr w:type="gramStart"/>
      <w:r w:rsidRPr="004C770E">
        <w:rPr>
          <w:rFonts w:ascii="Times New Roman" w:hAnsi="Times New Roman"/>
          <w:color w:val="auto"/>
          <w:sz w:val="28"/>
          <w:szCs w:val="28"/>
          <w:vertAlign w:val="subscript"/>
        </w:rPr>
        <w:t>1</w:t>
      </w:r>
      <w:proofErr w:type="gramEnd"/>
      <w:r w:rsidRPr="004C770E">
        <w:rPr>
          <w:rFonts w:ascii="Times New Roman" w:hAnsi="Times New Roman"/>
          <w:color w:val="auto"/>
          <w:sz w:val="28"/>
          <w:szCs w:val="28"/>
          <w:vertAlign w:val="subscript"/>
        </w:rPr>
        <w:t>,</w:t>
      </w:r>
      <w:r w:rsidRPr="004C770E">
        <w:rPr>
          <w:rFonts w:ascii="Times New Roman" w:hAnsi="Times New Roman"/>
          <w:color w:val="auto"/>
          <w:sz w:val="28"/>
          <w:szCs w:val="28"/>
        </w:rPr>
        <w:t xml:space="preserve"> и частоте обострений заболевания</w:t>
      </w:r>
      <w:r w:rsidR="00702429">
        <w:rPr>
          <w:rFonts w:ascii="Times New Roman" w:hAnsi="Times New Roman"/>
          <w:color w:val="auto"/>
          <w:sz w:val="28"/>
          <w:szCs w:val="28"/>
        </w:rPr>
        <w:t>.</w:t>
      </w:r>
    </w:p>
    <w:p w:rsidR="0034677B" w:rsidRDefault="00702429" w:rsidP="00410D62">
      <w:pPr>
        <w:jc w:val="both"/>
        <w:rPr>
          <w:b/>
          <w:sz w:val="28"/>
          <w:szCs w:val="28"/>
        </w:rPr>
      </w:pPr>
      <w:r>
        <w:rPr>
          <w:b/>
          <w:sz w:val="28"/>
          <w:szCs w:val="28"/>
        </w:rPr>
        <w:t xml:space="preserve">Таблица </w:t>
      </w:r>
      <w:r w:rsidR="002040F4">
        <w:rPr>
          <w:b/>
          <w:sz w:val="28"/>
          <w:szCs w:val="28"/>
        </w:rPr>
        <w:t>6</w:t>
      </w:r>
      <w:r>
        <w:rPr>
          <w:b/>
          <w:sz w:val="28"/>
          <w:szCs w:val="28"/>
        </w:rPr>
        <w:t>.</w:t>
      </w:r>
      <w:r w:rsidR="002040F4">
        <w:rPr>
          <w:b/>
          <w:sz w:val="28"/>
          <w:szCs w:val="28"/>
        </w:rPr>
        <w:t xml:space="preserve"> </w:t>
      </w:r>
      <w:r w:rsidR="004E35EC" w:rsidRPr="00E76B25">
        <w:rPr>
          <w:b/>
          <w:sz w:val="28"/>
          <w:szCs w:val="28"/>
        </w:rPr>
        <w:t>Медикаментозная терапия ХОБЛ стабильного течения в зависимости от категории пациентов: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2694"/>
        <w:gridCol w:w="2126"/>
        <w:gridCol w:w="2835"/>
      </w:tblGrid>
      <w:tr w:rsidR="0034677B" w:rsidRPr="009E11E1" w:rsidTr="00352C99">
        <w:tc>
          <w:tcPr>
            <w:tcW w:w="2376"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Группа</w:t>
            </w:r>
          </w:p>
          <w:p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больных ХОБЛ</w:t>
            </w:r>
          </w:p>
        </w:tc>
        <w:tc>
          <w:tcPr>
            <w:tcW w:w="2694"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Препараты выбора</w:t>
            </w:r>
          </w:p>
        </w:tc>
        <w:tc>
          <w:tcPr>
            <w:tcW w:w="2126"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Альтернативные</w:t>
            </w:r>
          </w:p>
          <w:p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препараты</w:t>
            </w:r>
          </w:p>
        </w:tc>
        <w:tc>
          <w:tcPr>
            <w:tcW w:w="2835"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jc w:val="center"/>
              <w:rPr>
                <w:rFonts w:ascii="Times New Roman" w:hAnsi="Times New Roman"/>
                <w:b/>
                <w:color w:val="auto"/>
                <w:sz w:val="24"/>
                <w:szCs w:val="24"/>
              </w:rPr>
            </w:pPr>
            <w:r w:rsidRPr="009E11E1">
              <w:rPr>
                <w:rFonts w:ascii="Times New Roman" w:hAnsi="Times New Roman"/>
                <w:b/>
                <w:color w:val="auto"/>
                <w:sz w:val="24"/>
                <w:szCs w:val="24"/>
              </w:rPr>
              <w:t>Другие препараты</w:t>
            </w:r>
          </w:p>
        </w:tc>
      </w:tr>
      <w:tr w:rsidR="0034677B" w:rsidRPr="009E11E1" w:rsidTr="00352C99">
        <w:tc>
          <w:tcPr>
            <w:tcW w:w="2376"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Категория</w:t>
            </w:r>
            <w:proofErr w:type="gramStart"/>
            <w:r w:rsidRPr="009E11E1">
              <w:rPr>
                <w:rFonts w:ascii="Times New Roman" w:hAnsi="Times New Roman"/>
                <w:color w:val="auto"/>
                <w:sz w:val="24"/>
                <w:szCs w:val="24"/>
              </w:rPr>
              <w:t xml:space="preserve"> А</w:t>
            </w:r>
            <w:proofErr w:type="gramEnd"/>
          </w:p>
          <w:p w:rsidR="0034677B" w:rsidRPr="009E11E1" w:rsidRDefault="0034677B" w:rsidP="00410D62">
            <w:pPr>
              <w:pStyle w:val="Text05"/>
              <w:spacing w:line="240" w:lineRule="auto"/>
              <w:ind w:firstLine="0"/>
              <w:rPr>
                <w:rFonts w:ascii="Times New Roman" w:hAnsi="Times New Roman"/>
                <w:color w:val="auto"/>
                <w:sz w:val="24"/>
                <w:szCs w:val="24"/>
              </w:rPr>
            </w:pPr>
            <w:proofErr w:type="gramStart"/>
            <w:r w:rsidRPr="009E11E1">
              <w:rPr>
                <w:rFonts w:ascii="Times New Roman" w:hAnsi="Times New Roman"/>
                <w:color w:val="auto"/>
                <w:sz w:val="24"/>
                <w:szCs w:val="24"/>
              </w:rPr>
              <w:t>(ХОБЛ лё</w:t>
            </w:r>
            <w:r w:rsidR="00067279" w:rsidRPr="009E11E1">
              <w:rPr>
                <w:rFonts w:ascii="Times New Roman" w:hAnsi="Times New Roman"/>
                <w:color w:val="auto"/>
                <w:sz w:val="24"/>
                <w:szCs w:val="24"/>
              </w:rPr>
              <w:t>гкой</w:t>
            </w:r>
            <w:r w:rsidRPr="009E11E1">
              <w:rPr>
                <w:rFonts w:ascii="Times New Roman" w:hAnsi="Times New Roman"/>
                <w:color w:val="auto"/>
                <w:sz w:val="24"/>
                <w:szCs w:val="24"/>
              </w:rPr>
              <w:t xml:space="preserve"> и средней степени тяжести с редкими обострениями</w:t>
            </w:r>
            <w:r w:rsidR="00067279" w:rsidRPr="009E11E1">
              <w:rPr>
                <w:rFonts w:ascii="Times New Roman" w:hAnsi="Times New Roman"/>
                <w:color w:val="auto"/>
                <w:sz w:val="24"/>
                <w:szCs w:val="24"/>
              </w:rPr>
              <w:t xml:space="preserve"> и </w:t>
            </w:r>
            <w:r w:rsidR="00067279" w:rsidRPr="009E11E1">
              <w:rPr>
                <w:rFonts w:ascii="Times New Roman" w:hAnsi="Times New Roman"/>
                <w:color w:val="auto"/>
                <w:sz w:val="24"/>
                <w:szCs w:val="24"/>
              </w:rPr>
              <w:lastRenderedPageBreak/>
              <w:t>невыраженными  симптомами</w:t>
            </w:r>
            <w:proofErr w:type="gramEnd"/>
          </w:p>
          <w:p w:rsidR="0034677B" w:rsidRPr="009E11E1" w:rsidRDefault="0034677B" w:rsidP="00410D62">
            <w:pPr>
              <w:pStyle w:val="Text05"/>
              <w:spacing w:line="240" w:lineRule="auto"/>
              <w:ind w:firstLine="0"/>
              <w:rPr>
                <w:rFonts w:ascii="Times New Roman" w:hAnsi="Times New Roman"/>
                <w:b/>
                <w:color w:val="auto"/>
                <w:sz w:val="24"/>
                <w:szCs w:val="24"/>
              </w:rPr>
            </w:pPr>
          </w:p>
        </w:tc>
        <w:tc>
          <w:tcPr>
            <w:tcW w:w="2694"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lastRenderedPageBreak/>
              <w:t>КДАХ «по требованию»</w:t>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 «по требованию»</w:t>
            </w:r>
          </w:p>
        </w:tc>
        <w:tc>
          <w:tcPr>
            <w:tcW w:w="2126"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sidR="000C7306">
              <w:rPr>
                <w:rFonts w:ascii="Times New Roman" w:hAnsi="Times New Roman"/>
                <w:color w:val="auto"/>
                <w:sz w:val="24"/>
                <w:szCs w:val="24"/>
              </w:rPr>
              <w:t xml:space="preserve"> или</w:t>
            </w:r>
          </w:p>
          <w:p w:rsidR="0034677B" w:rsidRPr="009E11E1" w:rsidRDefault="0034677B" w:rsidP="00410D62">
            <w:pPr>
              <w:shd w:val="clear" w:color="auto" w:fill="FFFFFF"/>
              <w:jc w:val="both"/>
            </w:pPr>
            <w:r w:rsidRPr="009E11E1">
              <w:t>ДДБА</w:t>
            </w:r>
            <w:r w:rsidR="000C7306">
              <w:t xml:space="preserve"> или</w:t>
            </w:r>
          </w:p>
          <w:p w:rsidR="0034677B" w:rsidRPr="000C7306"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w:t>
            </w:r>
            <w:r w:rsidR="000C7306">
              <w:rPr>
                <w:rFonts w:ascii="Times New Roman" w:hAnsi="Times New Roman"/>
                <w:i/>
                <w:color w:val="auto"/>
                <w:sz w:val="24"/>
                <w:szCs w:val="24"/>
              </w:rPr>
              <w:t>+</w:t>
            </w:r>
            <w:r w:rsidRPr="009E11E1">
              <w:rPr>
                <w:rFonts w:ascii="Times New Roman" w:hAnsi="Times New Roman"/>
                <w:i/>
                <w:color w:val="auto"/>
                <w:sz w:val="24"/>
                <w:szCs w:val="24"/>
              </w:rPr>
              <w:t xml:space="preserve"> </w:t>
            </w:r>
            <w:r w:rsidRPr="009E11E1">
              <w:rPr>
                <w:rFonts w:ascii="Times New Roman" w:hAnsi="Times New Roman"/>
                <w:color w:val="auto"/>
                <w:sz w:val="24"/>
                <w:szCs w:val="24"/>
              </w:rPr>
              <w:t>КДАХ</w:t>
            </w:r>
          </w:p>
        </w:tc>
        <w:tc>
          <w:tcPr>
            <w:tcW w:w="2835"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Теофиллины</w:t>
            </w:r>
          </w:p>
        </w:tc>
      </w:tr>
      <w:tr w:rsidR="0034677B" w:rsidRPr="009E11E1" w:rsidTr="00352C99">
        <w:tc>
          <w:tcPr>
            <w:tcW w:w="2376" w:type="dxa"/>
            <w:tcBorders>
              <w:top w:val="single" w:sz="4" w:space="0" w:color="auto"/>
              <w:left w:val="single" w:sz="4" w:space="0" w:color="auto"/>
              <w:bottom w:val="single" w:sz="4" w:space="0" w:color="auto"/>
              <w:right w:val="single" w:sz="4" w:space="0" w:color="auto"/>
            </w:tcBorders>
          </w:tcPr>
          <w:p w:rsidR="004846E9"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lastRenderedPageBreak/>
              <w:t>Категория</w:t>
            </w:r>
            <w:proofErr w:type="gramStart"/>
            <w:r w:rsidRPr="009E11E1">
              <w:rPr>
                <w:rFonts w:ascii="Times New Roman" w:hAnsi="Times New Roman"/>
                <w:color w:val="auto"/>
                <w:sz w:val="24"/>
                <w:szCs w:val="24"/>
              </w:rPr>
              <w:t xml:space="preserve"> В</w:t>
            </w:r>
            <w:proofErr w:type="gramEnd"/>
            <w:r w:rsidRPr="009E11E1">
              <w:rPr>
                <w:rFonts w:ascii="Times New Roman" w:hAnsi="Times New Roman"/>
                <w:color w:val="auto"/>
                <w:sz w:val="24"/>
                <w:szCs w:val="24"/>
              </w:rPr>
              <w:t xml:space="preserve"> </w:t>
            </w:r>
            <w:r w:rsidR="009E11E1">
              <w:rPr>
                <w:rFonts w:ascii="Times New Roman" w:hAnsi="Times New Roman"/>
                <w:color w:val="auto"/>
                <w:sz w:val="24"/>
                <w:szCs w:val="24"/>
              </w:rPr>
              <w:t xml:space="preserve"> </w:t>
            </w:r>
          </w:p>
          <w:p w:rsidR="0034677B" w:rsidRPr="009E11E1" w:rsidRDefault="0034677B" w:rsidP="00410D62">
            <w:pPr>
              <w:pStyle w:val="Text05"/>
              <w:spacing w:line="240" w:lineRule="auto"/>
              <w:ind w:firstLine="0"/>
              <w:rPr>
                <w:rFonts w:ascii="Times New Roman" w:hAnsi="Times New Roman"/>
                <w:b/>
                <w:color w:val="auto"/>
                <w:sz w:val="24"/>
                <w:szCs w:val="24"/>
              </w:rPr>
            </w:pPr>
            <w:proofErr w:type="gramStart"/>
            <w:r w:rsidRPr="009E11E1">
              <w:rPr>
                <w:rFonts w:ascii="Times New Roman" w:hAnsi="Times New Roman"/>
                <w:color w:val="auto"/>
                <w:sz w:val="24"/>
                <w:szCs w:val="24"/>
              </w:rPr>
              <w:t>(ХОБЛ лёгкой и средней степени тяжести  с редкими обострениями и выраженными симптомами</w:t>
            </w:r>
            <w:r w:rsidRPr="009E11E1">
              <w:rPr>
                <w:rFonts w:ascii="Times New Roman" w:hAnsi="Times New Roman"/>
                <w:b/>
                <w:color w:val="auto"/>
                <w:sz w:val="24"/>
                <w:szCs w:val="24"/>
              </w:rPr>
              <w:t xml:space="preserve"> </w:t>
            </w:r>
            <w:proofErr w:type="gramEnd"/>
          </w:p>
          <w:p w:rsidR="0034677B" w:rsidRPr="009E11E1" w:rsidRDefault="0034677B" w:rsidP="00410D62">
            <w:pPr>
              <w:pStyle w:val="Text05"/>
              <w:spacing w:line="240" w:lineRule="auto"/>
              <w:ind w:firstLine="0"/>
              <w:rPr>
                <w:rFonts w:ascii="Times New Roman" w:hAnsi="Times New Roman"/>
                <w:b/>
                <w:color w:val="auto"/>
                <w:sz w:val="24"/>
                <w:szCs w:val="24"/>
              </w:rPr>
            </w:pPr>
          </w:p>
        </w:tc>
        <w:tc>
          <w:tcPr>
            <w:tcW w:w="2694"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sidR="000C7306">
              <w:rPr>
                <w:rFonts w:ascii="Times New Roman" w:hAnsi="Times New Roman"/>
                <w:color w:val="auto"/>
                <w:sz w:val="24"/>
                <w:szCs w:val="24"/>
              </w:rPr>
              <w:t xml:space="preserve"> или</w:t>
            </w:r>
          </w:p>
          <w:p w:rsidR="0034677B" w:rsidRPr="009E11E1" w:rsidRDefault="0034677B" w:rsidP="00410D62">
            <w:pPr>
              <w:shd w:val="clear" w:color="auto" w:fill="FFFFFF"/>
              <w:jc w:val="both"/>
            </w:pPr>
            <w:r w:rsidRPr="009E11E1">
              <w:t>ДДБА</w:t>
            </w:r>
          </w:p>
        </w:tc>
        <w:tc>
          <w:tcPr>
            <w:tcW w:w="2126"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sidR="000C7306">
              <w:rPr>
                <w:rFonts w:ascii="Times New Roman" w:hAnsi="Times New Roman"/>
                <w:color w:val="auto"/>
                <w:sz w:val="24"/>
                <w:szCs w:val="24"/>
              </w:rPr>
              <w:t>+</w:t>
            </w:r>
            <w:r w:rsidRPr="009E11E1">
              <w:rPr>
                <w:rFonts w:ascii="Times New Roman" w:hAnsi="Times New Roman"/>
                <w:color w:val="auto"/>
                <w:sz w:val="24"/>
                <w:szCs w:val="24"/>
              </w:rPr>
              <w:t xml:space="preserve"> ДДБА</w:t>
            </w:r>
          </w:p>
        </w:tc>
        <w:tc>
          <w:tcPr>
            <w:tcW w:w="2835"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КДАХ</w:t>
            </w:r>
          </w:p>
          <w:p w:rsidR="0034677B" w:rsidRPr="009E11E1" w:rsidRDefault="0034677B" w:rsidP="00410D62">
            <w:pPr>
              <w:pStyle w:val="Text05"/>
              <w:spacing w:line="240" w:lineRule="auto"/>
              <w:ind w:firstLine="0"/>
              <w:rPr>
                <w:rFonts w:ascii="Times New Roman" w:hAnsi="Times New Roman"/>
                <w:i/>
                <w:color w:val="auto"/>
                <w:sz w:val="24"/>
                <w:szCs w:val="24"/>
              </w:rPr>
            </w:pPr>
            <w:r w:rsidRPr="009E11E1">
              <w:rPr>
                <w:rFonts w:ascii="Times New Roman" w:hAnsi="Times New Roman"/>
                <w:i/>
                <w:color w:val="auto"/>
                <w:sz w:val="24"/>
                <w:szCs w:val="24"/>
              </w:rPr>
              <w:t>и/или</w:t>
            </w:r>
          </w:p>
          <w:p w:rsid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w:t>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Теофиллины</w:t>
            </w:r>
          </w:p>
        </w:tc>
      </w:tr>
      <w:tr w:rsidR="0034677B" w:rsidRPr="009E11E1" w:rsidTr="00352C99">
        <w:tc>
          <w:tcPr>
            <w:tcW w:w="2376" w:type="dxa"/>
            <w:tcBorders>
              <w:top w:val="single" w:sz="4" w:space="0" w:color="auto"/>
              <w:left w:val="single" w:sz="4" w:space="0" w:color="auto"/>
              <w:bottom w:val="single" w:sz="4" w:space="0" w:color="auto"/>
              <w:right w:val="single" w:sz="4" w:space="0" w:color="auto"/>
            </w:tcBorders>
          </w:tcPr>
          <w:p w:rsidR="004846E9" w:rsidRDefault="00067279"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Категория</w:t>
            </w:r>
            <w:proofErr w:type="gramStart"/>
            <w:r w:rsidRPr="009E11E1">
              <w:rPr>
                <w:rFonts w:ascii="Times New Roman" w:hAnsi="Times New Roman"/>
                <w:color w:val="auto"/>
                <w:sz w:val="24"/>
                <w:szCs w:val="24"/>
              </w:rPr>
              <w:t xml:space="preserve"> С</w:t>
            </w:r>
            <w:proofErr w:type="gramEnd"/>
            <w:r w:rsidRPr="009E11E1">
              <w:rPr>
                <w:rFonts w:ascii="Times New Roman" w:hAnsi="Times New Roman"/>
                <w:color w:val="auto"/>
                <w:sz w:val="24"/>
                <w:szCs w:val="24"/>
              </w:rPr>
              <w:t xml:space="preserve"> </w:t>
            </w:r>
          </w:p>
          <w:p w:rsidR="0034677B" w:rsidRPr="009E11E1" w:rsidRDefault="00067279" w:rsidP="00410D62">
            <w:pPr>
              <w:pStyle w:val="Text05"/>
              <w:spacing w:line="240" w:lineRule="auto"/>
              <w:ind w:firstLine="0"/>
              <w:rPr>
                <w:rFonts w:ascii="Times New Roman" w:hAnsi="Times New Roman"/>
                <w:color w:val="auto"/>
                <w:sz w:val="24"/>
                <w:szCs w:val="24"/>
              </w:rPr>
            </w:pPr>
            <w:proofErr w:type="gramStart"/>
            <w:r w:rsidRPr="009E11E1">
              <w:rPr>
                <w:rFonts w:ascii="Times New Roman" w:hAnsi="Times New Roman"/>
                <w:color w:val="auto"/>
                <w:sz w:val="24"/>
                <w:szCs w:val="24"/>
              </w:rPr>
              <w:t>(</w:t>
            </w:r>
            <w:r w:rsidR="0034677B" w:rsidRPr="009E11E1">
              <w:rPr>
                <w:rFonts w:ascii="Times New Roman" w:hAnsi="Times New Roman"/>
                <w:color w:val="auto"/>
                <w:sz w:val="24"/>
                <w:szCs w:val="24"/>
              </w:rPr>
              <w:t xml:space="preserve">ХОБЛ тяжёлого и крайне тяжёлого течения с частыми обострениями и невыраженными симптомами </w:t>
            </w:r>
            <w:proofErr w:type="gramEnd"/>
          </w:p>
          <w:p w:rsidR="0034677B" w:rsidRPr="009E11E1" w:rsidRDefault="0034677B" w:rsidP="00410D62">
            <w:pPr>
              <w:pStyle w:val="Text05"/>
              <w:spacing w:line="240" w:lineRule="auto"/>
              <w:ind w:firstLine="0"/>
              <w:rPr>
                <w:rFonts w:ascii="Times New Roman" w:hAnsi="Times New Roman"/>
                <w:b/>
                <w:color w:val="auto"/>
                <w:sz w:val="24"/>
                <w:szCs w:val="24"/>
              </w:rPr>
            </w:pPr>
          </w:p>
        </w:tc>
        <w:tc>
          <w:tcPr>
            <w:tcW w:w="2694" w:type="dxa"/>
            <w:tcBorders>
              <w:top w:val="single" w:sz="4" w:space="0" w:color="auto"/>
              <w:left w:val="single" w:sz="4" w:space="0" w:color="auto"/>
              <w:bottom w:val="single" w:sz="4" w:space="0" w:color="auto"/>
              <w:right w:val="single" w:sz="4" w:space="0" w:color="auto"/>
            </w:tcBorders>
          </w:tcPr>
          <w:p w:rsidR="000C7306" w:rsidRDefault="000C7306"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Pr>
                <w:rFonts w:ascii="Times New Roman" w:hAnsi="Times New Roman"/>
                <w:color w:val="auto"/>
                <w:sz w:val="24"/>
                <w:szCs w:val="24"/>
              </w:rPr>
              <w:t>+</w:t>
            </w:r>
            <w:r w:rsidRPr="009E11E1">
              <w:rPr>
                <w:rFonts w:ascii="Times New Roman" w:hAnsi="Times New Roman"/>
                <w:color w:val="auto"/>
                <w:sz w:val="24"/>
                <w:szCs w:val="24"/>
              </w:rPr>
              <w:t xml:space="preserve"> ДДБА </w:t>
            </w:r>
          </w:p>
          <w:p w:rsidR="000C7306" w:rsidRDefault="000C7306"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или </w:t>
            </w:r>
          </w:p>
          <w:p w:rsidR="000C7306" w:rsidRPr="00F62E80" w:rsidRDefault="000C7306"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ИГКС</w:t>
            </w:r>
            <w:r w:rsidR="004846E9">
              <w:rPr>
                <w:rFonts w:ascii="Times New Roman" w:hAnsi="Times New Roman"/>
                <w:color w:val="auto"/>
                <w:sz w:val="24"/>
                <w:szCs w:val="24"/>
              </w:rPr>
              <w:t xml:space="preserve"> +ДДБА </w:t>
            </w:r>
          </w:p>
          <w:p w:rsidR="004846E9" w:rsidRPr="004846E9" w:rsidRDefault="004846E9"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или</w:t>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p>
        </w:tc>
        <w:tc>
          <w:tcPr>
            <w:tcW w:w="2126" w:type="dxa"/>
            <w:tcBorders>
              <w:top w:val="single" w:sz="4" w:space="0" w:color="auto"/>
              <w:left w:val="single" w:sz="4" w:space="0" w:color="auto"/>
              <w:bottom w:val="single" w:sz="4" w:space="0" w:color="auto"/>
              <w:right w:val="single" w:sz="4" w:space="0" w:color="auto"/>
            </w:tcBorders>
          </w:tcPr>
          <w:p w:rsidR="000C7306" w:rsidRDefault="000C7306" w:rsidP="00410D62">
            <w:pPr>
              <w:pStyle w:val="Text05"/>
              <w:spacing w:line="240" w:lineRule="auto"/>
              <w:ind w:firstLine="0"/>
              <w:jc w:val="left"/>
              <w:rPr>
                <w:rFonts w:ascii="Times New Roman" w:hAnsi="Times New Roman"/>
                <w:color w:val="auto"/>
                <w:sz w:val="24"/>
                <w:szCs w:val="24"/>
              </w:rPr>
            </w:pPr>
            <w:r w:rsidRPr="009E11E1">
              <w:rPr>
                <w:rFonts w:ascii="Times New Roman" w:hAnsi="Times New Roman"/>
                <w:color w:val="auto"/>
                <w:sz w:val="24"/>
                <w:szCs w:val="24"/>
              </w:rPr>
              <w:t>ДДАХ</w:t>
            </w:r>
            <w:r>
              <w:rPr>
                <w:rFonts w:ascii="Times New Roman" w:hAnsi="Times New Roman"/>
                <w:color w:val="auto"/>
                <w:sz w:val="24"/>
                <w:szCs w:val="24"/>
              </w:rPr>
              <w:t>+</w:t>
            </w:r>
            <w:r w:rsidRPr="009E11E1">
              <w:rPr>
                <w:rFonts w:ascii="Times New Roman" w:hAnsi="Times New Roman"/>
                <w:color w:val="auto"/>
                <w:sz w:val="24"/>
                <w:szCs w:val="24"/>
              </w:rPr>
              <w:t xml:space="preserve"> ДДБА</w:t>
            </w:r>
            <w:r>
              <w:rPr>
                <w:rFonts w:ascii="Times New Roman" w:hAnsi="Times New Roman"/>
                <w:color w:val="auto"/>
                <w:sz w:val="24"/>
                <w:szCs w:val="24"/>
              </w:rPr>
              <w:t>+</w:t>
            </w:r>
            <w:r w:rsidRPr="009E11E1">
              <w:rPr>
                <w:rFonts w:ascii="Times New Roman" w:hAnsi="Times New Roman"/>
                <w:color w:val="auto"/>
                <w:sz w:val="24"/>
                <w:szCs w:val="24"/>
              </w:rPr>
              <w:t xml:space="preserve"> ФДЭ-4</w:t>
            </w:r>
          </w:p>
          <w:p w:rsidR="000C7306" w:rsidRDefault="000C7306" w:rsidP="00410D62">
            <w:pPr>
              <w:pStyle w:val="Text05"/>
              <w:spacing w:line="240" w:lineRule="auto"/>
              <w:ind w:firstLine="0"/>
              <w:jc w:val="left"/>
              <w:rPr>
                <w:rFonts w:ascii="Times New Roman" w:hAnsi="Times New Roman"/>
                <w:color w:val="auto"/>
                <w:sz w:val="24"/>
                <w:szCs w:val="24"/>
              </w:rPr>
            </w:pPr>
            <w:r>
              <w:rPr>
                <w:rFonts w:ascii="Times New Roman" w:hAnsi="Times New Roman"/>
                <w:color w:val="auto"/>
                <w:sz w:val="24"/>
                <w:szCs w:val="24"/>
              </w:rPr>
              <w:t>или</w:t>
            </w:r>
          </w:p>
          <w:p w:rsidR="0034677B" w:rsidRPr="009E11E1" w:rsidRDefault="0034677B" w:rsidP="00410D62">
            <w:pPr>
              <w:pStyle w:val="Text05"/>
              <w:spacing w:line="240" w:lineRule="auto"/>
              <w:ind w:firstLine="0"/>
              <w:jc w:val="left"/>
              <w:rPr>
                <w:rFonts w:ascii="Times New Roman" w:hAnsi="Times New Roman"/>
                <w:color w:val="auto"/>
                <w:sz w:val="24"/>
                <w:szCs w:val="24"/>
              </w:rPr>
            </w:pPr>
            <w:r w:rsidRPr="009E11E1">
              <w:rPr>
                <w:rFonts w:ascii="Times New Roman" w:hAnsi="Times New Roman"/>
                <w:color w:val="auto"/>
                <w:sz w:val="24"/>
                <w:szCs w:val="24"/>
              </w:rPr>
              <w:t>ДДАХ</w:t>
            </w:r>
            <w:r w:rsidR="004846E9">
              <w:rPr>
                <w:rFonts w:ascii="Times New Roman" w:hAnsi="Times New Roman"/>
                <w:color w:val="auto"/>
                <w:sz w:val="24"/>
                <w:szCs w:val="24"/>
              </w:rPr>
              <w:t>/ДДБА+</w:t>
            </w:r>
          </w:p>
          <w:p w:rsidR="0034677B" w:rsidRPr="009E11E1" w:rsidRDefault="000C7306" w:rsidP="00410D62">
            <w:pPr>
              <w:pStyle w:val="Text05"/>
              <w:spacing w:line="240" w:lineRule="auto"/>
              <w:ind w:firstLine="0"/>
              <w:jc w:val="left"/>
              <w:rPr>
                <w:rFonts w:ascii="Times New Roman" w:hAnsi="Times New Roman"/>
                <w:color w:val="auto"/>
                <w:sz w:val="24"/>
                <w:szCs w:val="24"/>
              </w:rPr>
            </w:pPr>
            <w:r>
              <w:rPr>
                <w:rFonts w:ascii="Times New Roman" w:hAnsi="Times New Roman"/>
                <w:color w:val="auto"/>
                <w:sz w:val="24"/>
                <w:szCs w:val="24"/>
              </w:rPr>
              <w:t xml:space="preserve">ингибитор </w:t>
            </w:r>
            <w:r w:rsidR="0034677B" w:rsidRPr="009E11E1">
              <w:rPr>
                <w:rFonts w:ascii="Times New Roman" w:hAnsi="Times New Roman"/>
                <w:color w:val="auto"/>
                <w:sz w:val="24"/>
                <w:szCs w:val="24"/>
              </w:rPr>
              <w:t>ФДЭ-4</w:t>
            </w:r>
            <w:r>
              <w:rPr>
                <w:rFonts w:ascii="Times New Roman" w:hAnsi="Times New Roman"/>
                <w:color w:val="auto"/>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КДАХ</w:t>
            </w:r>
          </w:p>
          <w:p w:rsidR="0034677B" w:rsidRPr="009E11E1" w:rsidRDefault="0034677B" w:rsidP="00410D62">
            <w:pPr>
              <w:pStyle w:val="Text05"/>
              <w:spacing w:line="240" w:lineRule="auto"/>
              <w:ind w:firstLine="0"/>
              <w:rPr>
                <w:rFonts w:ascii="Times New Roman" w:hAnsi="Times New Roman"/>
                <w:i/>
                <w:color w:val="auto"/>
                <w:sz w:val="24"/>
                <w:szCs w:val="24"/>
              </w:rPr>
            </w:pPr>
            <w:r w:rsidRPr="009E11E1">
              <w:rPr>
                <w:rFonts w:ascii="Times New Roman" w:hAnsi="Times New Roman"/>
                <w:i/>
                <w:color w:val="auto"/>
                <w:sz w:val="24"/>
                <w:szCs w:val="24"/>
              </w:rPr>
              <w:t>и/или</w:t>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w:t>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Теофиллины</w:t>
            </w:r>
          </w:p>
        </w:tc>
      </w:tr>
      <w:tr w:rsidR="0034677B" w:rsidRPr="009E11E1" w:rsidTr="00352C99">
        <w:tc>
          <w:tcPr>
            <w:tcW w:w="2376" w:type="dxa"/>
            <w:tcBorders>
              <w:top w:val="single" w:sz="4" w:space="0" w:color="auto"/>
              <w:left w:val="single" w:sz="4" w:space="0" w:color="auto"/>
              <w:bottom w:val="single" w:sz="4" w:space="0" w:color="auto"/>
              <w:right w:val="single" w:sz="4" w:space="0" w:color="auto"/>
            </w:tcBorders>
          </w:tcPr>
          <w:p w:rsidR="004846E9" w:rsidRDefault="000C7306"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Категория </w:t>
            </w:r>
            <w:r w:rsidRPr="004846E9">
              <w:rPr>
                <w:rFonts w:ascii="Times New Roman" w:hAnsi="Times New Roman"/>
                <w:color w:val="auto"/>
                <w:sz w:val="24"/>
                <w:szCs w:val="24"/>
                <w:lang w:val="en-US"/>
              </w:rPr>
              <w:t>D</w:t>
            </w:r>
          </w:p>
          <w:p w:rsidR="0034677B" w:rsidRPr="009E11E1" w:rsidRDefault="000C7306" w:rsidP="00410D62">
            <w:pPr>
              <w:pStyle w:val="Text05"/>
              <w:spacing w:line="240" w:lineRule="auto"/>
              <w:ind w:firstLine="0"/>
              <w:rPr>
                <w:rFonts w:ascii="Times New Roman" w:hAnsi="Times New Roman"/>
                <w:color w:val="auto"/>
                <w:sz w:val="24"/>
                <w:szCs w:val="24"/>
              </w:rPr>
            </w:pPr>
            <w:r>
              <w:rPr>
                <w:rFonts w:ascii="Times New Roman" w:hAnsi="Times New Roman"/>
                <w:b/>
                <w:color w:val="auto"/>
                <w:sz w:val="24"/>
                <w:szCs w:val="24"/>
              </w:rPr>
              <w:t xml:space="preserve"> </w:t>
            </w:r>
            <w:proofErr w:type="gramStart"/>
            <w:r>
              <w:rPr>
                <w:rFonts w:ascii="Times New Roman" w:hAnsi="Times New Roman"/>
                <w:b/>
                <w:color w:val="auto"/>
                <w:sz w:val="24"/>
                <w:szCs w:val="24"/>
              </w:rPr>
              <w:t>(</w:t>
            </w:r>
            <w:r w:rsidR="0034677B" w:rsidRPr="009E11E1">
              <w:rPr>
                <w:rFonts w:ascii="Times New Roman" w:hAnsi="Times New Roman"/>
                <w:color w:val="auto"/>
                <w:sz w:val="24"/>
                <w:szCs w:val="24"/>
              </w:rPr>
              <w:t xml:space="preserve">ХОБЛ тяжёлого и крайне тяжёлого течения с частыми обострениями и выраженными симптомами </w:t>
            </w:r>
            <w:proofErr w:type="gramEnd"/>
          </w:p>
          <w:p w:rsidR="0034677B" w:rsidRPr="009E11E1" w:rsidRDefault="0034677B" w:rsidP="00410D62">
            <w:pPr>
              <w:pStyle w:val="Text05"/>
              <w:spacing w:line="240" w:lineRule="auto"/>
              <w:ind w:firstLine="0"/>
              <w:rPr>
                <w:rFonts w:ascii="Times New Roman" w:hAnsi="Times New Roman"/>
                <w:b/>
                <w:color w:val="auto"/>
                <w:sz w:val="24"/>
                <w:szCs w:val="24"/>
              </w:rPr>
            </w:pPr>
          </w:p>
        </w:tc>
        <w:tc>
          <w:tcPr>
            <w:tcW w:w="2694" w:type="dxa"/>
            <w:tcBorders>
              <w:top w:val="single" w:sz="4" w:space="0" w:color="auto"/>
              <w:left w:val="single" w:sz="4" w:space="0" w:color="auto"/>
              <w:bottom w:val="single" w:sz="4" w:space="0" w:color="auto"/>
              <w:right w:val="single" w:sz="4" w:space="0" w:color="auto"/>
            </w:tcBorders>
          </w:tcPr>
          <w:p w:rsidR="00A055BA" w:rsidRDefault="00A055BA"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ДДАХ</w:t>
            </w:r>
            <w:r>
              <w:rPr>
                <w:rFonts w:ascii="Times New Roman" w:hAnsi="Times New Roman"/>
                <w:color w:val="auto"/>
                <w:sz w:val="24"/>
                <w:szCs w:val="24"/>
              </w:rPr>
              <w:t>+</w:t>
            </w:r>
            <w:r w:rsidRPr="009E11E1">
              <w:rPr>
                <w:rFonts w:ascii="Times New Roman" w:hAnsi="Times New Roman"/>
                <w:color w:val="auto"/>
                <w:sz w:val="24"/>
                <w:szCs w:val="24"/>
              </w:rPr>
              <w:t xml:space="preserve"> ДДБА </w:t>
            </w:r>
          </w:p>
          <w:p w:rsidR="00A055BA" w:rsidRDefault="00A055BA"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или </w:t>
            </w:r>
          </w:p>
          <w:p w:rsidR="00A055BA" w:rsidRPr="000C7306" w:rsidRDefault="00A055BA"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ИГКС</w:t>
            </w:r>
            <w:r>
              <w:rPr>
                <w:rFonts w:ascii="Times New Roman" w:hAnsi="Times New Roman"/>
                <w:color w:val="auto"/>
                <w:sz w:val="24"/>
                <w:szCs w:val="24"/>
              </w:rPr>
              <w:t xml:space="preserve"> +ДДБА +</w:t>
            </w:r>
          </w:p>
          <w:p w:rsidR="00A055BA" w:rsidRDefault="00A055BA"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 xml:space="preserve">ДДАХ </w:t>
            </w:r>
          </w:p>
          <w:p w:rsidR="0034677B" w:rsidRPr="009E11E1" w:rsidRDefault="0034677B" w:rsidP="00410D62">
            <w:pPr>
              <w:pStyle w:val="Text05"/>
              <w:spacing w:line="240" w:lineRule="auto"/>
              <w:ind w:firstLine="0"/>
              <w:rPr>
                <w:rFonts w:ascii="Times New Roman" w:hAnsi="Times New Roman"/>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6A8A" w:rsidRDefault="00686A8A" w:rsidP="00410D62">
            <w:pPr>
              <w:pStyle w:val="Text05"/>
              <w:spacing w:line="240" w:lineRule="auto"/>
              <w:ind w:firstLine="0"/>
              <w:jc w:val="left"/>
              <w:rPr>
                <w:rFonts w:ascii="Times New Roman" w:hAnsi="Times New Roman"/>
                <w:color w:val="auto"/>
                <w:sz w:val="24"/>
                <w:szCs w:val="24"/>
              </w:rPr>
            </w:pPr>
            <w:r w:rsidRPr="009E11E1">
              <w:rPr>
                <w:rFonts w:ascii="Times New Roman" w:hAnsi="Times New Roman"/>
                <w:color w:val="auto"/>
                <w:sz w:val="24"/>
                <w:szCs w:val="24"/>
              </w:rPr>
              <w:t>ДДАХ</w:t>
            </w:r>
            <w:r>
              <w:rPr>
                <w:rFonts w:ascii="Times New Roman" w:hAnsi="Times New Roman"/>
                <w:color w:val="auto"/>
                <w:sz w:val="24"/>
                <w:szCs w:val="24"/>
              </w:rPr>
              <w:t>+</w:t>
            </w:r>
            <w:r w:rsidRPr="009E11E1">
              <w:rPr>
                <w:rFonts w:ascii="Times New Roman" w:hAnsi="Times New Roman"/>
                <w:color w:val="auto"/>
                <w:sz w:val="24"/>
                <w:szCs w:val="24"/>
              </w:rPr>
              <w:t xml:space="preserve"> ДДБА</w:t>
            </w:r>
            <w:r>
              <w:rPr>
                <w:rFonts w:ascii="Times New Roman" w:hAnsi="Times New Roman"/>
                <w:color w:val="auto"/>
                <w:sz w:val="24"/>
                <w:szCs w:val="24"/>
              </w:rPr>
              <w:t>+</w:t>
            </w:r>
            <w:r w:rsidRPr="009E11E1">
              <w:rPr>
                <w:rFonts w:ascii="Times New Roman" w:hAnsi="Times New Roman"/>
                <w:color w:val="auto"/>
                <w:sz w:val="24"/>
                <w:szCs w:val="24"/>
              </w:rPr>
              <w:t xml:space="preserve"> ФДЭ-4</w:t>
            </w:r>
          </w:p>
          <w:p w:rsidR="00686A8A" w:rsidRDefault="004846E9"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и</w:t>
            </w:r>
            <w:r w:rsidR="00686A8A">
              <w:rPr>
                <w:rFonts w:ascii="Times New Roman" w:hAnsi="Times New Roman"/>
                <w:color w:val="auto"/>
                <w:sz w:val="24"/>
                <w:szCs w:val="24"/>
              </w:rPr>
              <w:t>ли</w:t>
            </w:r>
          </w:p>
          <w:p w:rsidR="0034677B" w:rsidRPr="009E11E1" w:rsidRDefault="00686A8A"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ДДБА+</w:t>
            </w:r>
            <w:r w:rsidR="0034677B" w:rsidRPr="009E11E1">
              <w:rPr>
                <w:rFonts w:ascii="Times New Roman" w:hAnsi="Times New Roman"/>
                <w:color w:val="auto"/>
                <w:sz w:val="24"/>
                <w:szCs w:val="24"/>
              </w:rPr>
              <w:t>ИГКС</w:t>
            </w:r>
          </w:p>
          <w:p w:rsidR="0034677B" w:rsidRPr="009E11E1" w:rsidRDefault="00686A8A" w:rsidP="00410D62">
            <w:pPr>
              <w:pStyle w:val="Text05"/>
              <w:spacing w:line="240" w:lineRule="auto"/>
              <w:ind w:firstLine="0"/>
              <w:rPr>
                <w:rFonts w:ascii="Times New Roman" w:hAnsi="Times New Roman"/>
                <w:i/>
                <w:color w:val="auto"/>
                <w:sz w:val="24"/>
                <w:szCs w:val="24"/>
              </w:rPr>
            </w:pPr>
            <w:r>
              <w:rPr>
                <w:rFonts w:ascii="Times New Roman" w:hAnsi="Times New Roman"/>
                <w:color w:val="auto"/>
                <w:sz w:val="24"/>
                <w:szCs w:val="24"/>
              </w:rPr>
              <w:t xml:space="preserve">+ </w:t>
            </w:r>
            <w:r w:rsidR="0034677B" w:rsidRPr="009E11E1">
              <w:rPr>
                <w:rFonts w:ascii="Times New Roman" w:hAnsi="Times New Roman"/>
                <w:color w:val="auto"/>
                <w:sz w:val="24"/>
                <w:szCs w:val="24"/>
              </w:rPr>
              <w:t>ДДАХ</w:t>
            </w:r>
            <w:r>
              <w:rPr>
                <w:rFonts w:ascii="Times New Roman" w:hAnsi="Times New Roman"/>
                <w:color w:val="auto"/>
                <w:sz w:val="24"/>
                <w:szCs w:val="24"/>
              </w:rPr>
              <w:t>+</w:t>
            </w:r>
          </w:p>
          <w:p w:rsidR="0034677B" w:rsidRPr="009E11E1" w:rsidRDefault="00686A8A" w:rsidP="00410D62">
            <w:pPr>
              <w:pStyle w:val="Text05"/>
              <w:spacing w:line="240" w:lineRule="auto"/>
              <w:ind w:firstLine="0"/>
              <w:rPr>
                <w:rFonts w:ascii="Times New Roman" w:hAnsi="Times New Roman"/>
                <w:color w:val="auto"/>
                <w:sz w:val="24"/>
                <w:szCs w:val="24"/>
              </w:rPr>
            </w:pPr>
            <w:r>
              <w:rPr>
                <w:rFonts w:ascii="Times New Roman" w:hAnsi="Times New Roman"/>
                <w:color w:val="auto"/>
                <w:sz w:val="24"/>
                <w:szCs w:val="24"/>
              </w:rPr>
              <w:t>и</w:t>
            </w:r>
            <w:r w:rsidR="0034677B" w:rsidRPr="009E11E1">
              <w:rPr>
                <w:rFonts w:ascii="Times New Roman" w:hAnsi="Times New Roman"/>
                <w:color w:val="auto"/>
                <w:sz w:val="24"/>
                <w:szCs w:val="24"/>
              </w:rPr>
              <w:t>нгиб</w:t>
            </w:r>
            <w:r>
              <w:rPr>
                <w:rFonts w:ascii="Times New Roman" w:hAnsi="Times New Roman"/>
                <w:color w:val="auto"/>
                <w:sz w:val="24"/>
                <w:szCs w:val="24"/>
              </w:rPr>
              <w:t xml:space="preserve">итор </w:t>
            </w:r>
            <w:r w:rsidR="0034677B" w:rsidRPr="009E11E1">
              <w:rPr>
                <w:rFonts w:ascii="Times New Roman" w:hAnsi="Times New Roman"/>
                <w:color w:val="auto"/>
                <w:sz w:val="24"/>
                <w:szCs w:val="24"/>
              </w:rPr>
              <w:t>ФДЭ-4</w:t>
            </w:r>
          </w:p>
          <w:p w:rsidR="0034677B" w:rsidRPr="009E11E1" w:rsidRDefault="0034677B" w:rsidP="00410D62">
            <w:pPr>
              <w:pStyle w:val="Text05"/>
              <w:spacing w:line="240" w:lineRule="auto"/>
              <w:ind w:firstLine="0"/>
              <w:rPr>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rsidR="00686A8A" w:rsidRDefault="00686A8A" w:rsidP="00410D62">
            <w:pPr>
              <w:pStyle w:val="Text05"/>
              <w:spacing w:line="240" w:lineRule="auto"/>
              <w:ind w:firstLine="0"/>
              <w:rPr>
                <w:rFonts w:ascii="Times New Roman" w:hAnsi="Times New Roman"/>
                <w:color w:val="auto"/>
                <w:sz w:val="24"/>
                <w:szCs w:val="24"/>
              </w:rPr>
            </w:pPr>
            <w:proofErr w:type="spellStart"/>
            <w:r>
              <w:rPr>
                <w:rFonts w:ascii="Times New Roman" w:hAnsi="Times New Roman"/>
                <w:color w:val="auto"/>
                <w:sz w:val="24"/>
                <w:szCs w:val="24"/>
              </w:rPr>
              <w:t>Карбоцистеин</w:t>
            </w:r>
            <w:proofErr w:type="spellEnd"/>
            <w:r>
              <w:rPr>
                <w:rFonts w:ascii="Times New Roman" w:hAnsi="Times New Roman"/>
                <w:color w:val="auto"/>
                <w:sz w:val="24"/>
                <w:szCs w:val="24"/>
              </w:rPr>
              <w:t>,</w:t>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lang w:val="en-US"/>
              </w:rPr>
              <w:t>N</w:t>
            </w:r>
            <w:r w:rsidRPr="009E11E1">
              <w:rPr>
                <w:rFonts w:ascii="Times New Roman" w:hAnsi="Times New Roman"/>
                <w:color w:val="auto"/>
                <w:sz w:val="24"/>
                <w:szCs w:val="24"/>
              </w:rPr>
              <w:t>-</w:t>
            </w:r>
            <w:proofErr w:type="spellStart"/>
            <w:r w:rsidRPr="009E11E1">
              <w:rPr>
                <w:rFonts w:ascii="Times New Roman" w:hAnsi="Times New Roman"/>
                <w:color w:val="auto"/>
                <w:sz w:val="24"/>
                <w:szCs w:val="24"/>
              </w:rPr>
              <w:t>ацетилцистеин</w:t>
            </w:r>
            <w:proofErr w:type="spellEnd"/>
            <w:r w:rsidR="00686A8A">
              <w:rPr>
                <w:rFonts w:ascii="Times New Roman" w:hAnsi="Times New Roman"/>
                <w:color w:val="auto"/>
                <w:sz w:val="24"/>
                <w:szCs w:val="24"/>
              </w:rPr>
              <w:br/>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КДАХ</w:t>
            </w:r>
          </w:p>
          <w:p w:rsidR="0034677B" w:rsidRPr="009E11E1" w:rsidRDefault="0034677B" w:rsidP="00410D62">
            <w:pPr>
              <w:pStyle w:val="Text05"/>
              <w:spacing w:line="240" w:lineRule="auto"/>
              <w:ind w:firstLine="0"/>
              <w:rPr>
                <w:rFonts w:ascii="Times New Roman" w:hAnsi="Times New Roman"/>
                <w:i/>
                <w:color w:val="auto"/>
                <w:sz w:val="24"/>
                <w:szCs w:val="24"/>
              </w:rPr>
            </w:pPr>
            <w:r w:rsidRPr="009E11E1">
              <w:rPr>
                <w:rFonts w:ascii="Times New Roman" w:hAnsi="Times New Roman"/>
                <w:i/>
                <w:color w:val="auto"/>
                <w:sz w:val="24"/>
                <w:szCs w:val="24"/>
              </w:rPr>
              <w:t>и/или</w:t>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КДБА</w:t>
            </w:r>
          </w:p>
          <w:p w:rsidR="0034677B" w:rsidRPr="009E11E1" w:rsidRDefault="0034677B" w:rsidP="00410D62">
            <w:pPr>
              <w:pStyle w:val="Text05"/>
              <w:spacing w:line="240" w:lineRule="auto"/>
              <w:ind w:firstLine="0"/>
              <w:rPr>
                <w:rFonts w:ascii="Times New Roman" w:hAnsi="Times New Roman"/>
                <w:color w:val="auto"/>
                <w:sz w:val="24"/>
                <w:szCs w:val="24"/>
              </w:rPr>
            </w:pPr>
            <w:r w:rsidRPr="009E11E1">
              <w:rPr>
                <w:rFonts w:ascii="Times New Roman" w:hAnsi="Times New Roman"/>
                <w:color w:val="auto"/>
                <w:sz w:val="24"/>
                <w:szCs w:val="24"/>
              </w:rPr>
              <w:t>Теофиллины</w:t>
            </w:r>
          </w:p>
        </w:tc>
      </w:tr>
      <w:tr w:rsidR="00686A8A" w:rsidRPr="009E11E1" w:rsidTr="00352C99">
        <w:tc>
          <w:tcPr>
            <w:tcW w:w="10031" w:type="dxa"/>
            <w:gridSpan w:val="4"/>
            <w:tcBorders>
              <w:top w:val="single" w:sz="4" w:space="0" w:color="auto"/>
              <w:left w:val="single" w:sz="4" w:space="0" w:color="auto"/>
              <w:bottom w:val="single" w:sz="4" w:space="0" w:color="auto"/>
              <w:right w:val="single" w:sz="4" w:space="0" w:color="auto"/>
            </w:tcBorders>
            <w:vAlign w:val="center"/>
          </w:tcPr>
          <w:p w:rsidR="00686A8A" w:rsidRPr="00686A8A" w:rsidRDefault="00686A8A" w:rsidP="00410D62">
            <w:r w:rsidRPr="00686A8A">
              <w:t>КДАХ – короткодействующий антихолинергический</w:t>
            </w:r>
          </w:p>
          <w:p w:rsidR="00686A8A" w:rsidRPr="00686A8A" w:rsidRDefault="00686A8A" w:rsidP="00410D62">
            <w:r w:rsidRPr="00686A8A">
              <w:t xml:space="preserve">ДДАХ – </w:t>
            </w:r>
            <w:proofErr w:type="spellStart"/>
            <w:r w:rsidRPr="00686A8A">
              <w:t>длительнодействующий</w:t>
            </w:r>
            <w:proofErr w:type="spellEnd"/>
            <w:r w:rsidRPr="00686A8A">
              <w:t xml:space="preserve"> антихолинергический</w:t>
            </w:r>
          </w:p>
          <w:p w:rsidR="00686A8A" w:rsidRPr="00686A8A" w:rsidRDefault="00686A8A" w:rsidP="00410D62">
            <w:r w:rsidRPr="00686A8A">
              <w:t xml:space="preserve">КДБА – </w:t>
            </w:r>
            <w:proofErr w:type="gramStart"/>
            <w:r w:rsidRPr="00686A8A">
              <w:t>короткодействующий</w:t>
            </w:r>
            <w:proofErr w:type="gramEnd"/>
            <w:r w:rsidRPr="00686A8A">
              <w:t xml:space="preserve"> бета агонист</w:t>
            </w:r>
          </w:p>
          <w:p w:rsidR="00686A8A" w:rsidRPr="00686A8A" w:rsidRDefault="00686A8A" w:rsidP="00410D62">
            <w:r w:rsidRPr="00686A8A">
              <w:t xml:space="preserve">ДДБА – </w:t>
            </w:r>
            <w:proofErr w:type="spellStart"/>
            <w:r w:rsidRPr="00686A8A">
              <w:t>длительнодействующий</w:t>
            </w:r>
            <w:proofErr w:type="spellEnd"/>
            <w:r w:rsidRPr="00686A8A">
              <w:t xml:space="preserve"> бета агонист</w:t>
            </w:r>
          </w:p>
          <w:p w:rsidR="00686A8A" w:rsidRPr="00686A8A" w:rsidRDefault="00686A8A" w:rsidP="00410D62">
            <w:r w:rsidRPr="00686A8A">
              <w:t xml:space="preserve">ИГКС – ингаляционный </w:t>
            </w:r>
            <w:proofErr w:type="spellStart"/>
            <w:r w:rsidRPr="00686A8A">
              <w:t>глюкокортикостероид</w:t>
            </w:r>
            <w:proofErr w:type="spellEnd"/>
          </w:p>
          <w:p w:rsidR="00686A8A" w:rsidRPr="006A78AA" w:rsidRDefault="00686A8A" w:rsidP="00410D62">
            <w:pPr>
              <w:rPr>
                <w:highlight w:val="yellow"/>
              </w:rPr>
            </w:pPr>
            <w:r w:rsidRPr="00686A8A">
              <w:t xml:space="preserve">ФДЭ-4 – </w:t>
            </w:r>
            <w:proofErr w:type="spellStart"/>
            <w:r w:rsidRPr="00686A8A">
              <w:t>фосфодиэстераза</w:t>
            </w:r>
            <w:proofErr w:type="spellEnd"/>
            <w:r w:rsidRPr="00686A8A">
              <w:t xml:space="preserve"> 4 типа</w:t>
            </w:r>
          </w:p>
        </w:tc>
      </w:tr>
    </w:tbl>
    <w:p w:rsidR="00352C99" w:rsidRDefault="00352C99" w:rsidP="00410D62">
      <w:pPr>
        <w:rPr>
          <w:color w:val="C00000"/>
        </w:rPr>
      </w:pPr>
    </w:p>
    <w:p w:rsidR="004E35EC" w:rsidRPr="00E76B25" w:rsidRDefault="004E35EC" w:rsidP="00410D62">
      <w:pPr>
        <w:jc w:val="both"/>
        <w:rPr>
          <w:b/>
          <w:sz w:val="28"/>
          <w:szCs w:val="28"/>
        </w:rPr>
      </w:pPr>
      <w:r w:rsidRPr="00E76B25">
        <w:rPr>
          <w:b/>
          <w:sz w:val="28"/>
          <w:szCs w:val="28"/>
        </w:rPr>
        <w:t>Выбор препарата внутри каждого класса зависит от ответа пациента на лечение.</w:t>
      </w:r>
    </w:p>
    <w:p w:rsidR="004E35EC" w:rsidRPr="00200A18" w:rsidRDefault="004E35EC" w:rsidP="00410D62">
      <w:pPr>
        <w:autoSpaceDE w:val="0"/>
        <w:autoSpaceDN w:val="0"/>
        <w:adjustRightInd w:val="0"/>
        <w:jc w:val="both"/>
        <w:rPr>
          <w:sz w:val="28"/>
          <w:szCs w:val="28"/>
        </w:rPr>
      </w:pPr>
      <w:r w:rsidRPr="00200A18">
        <w:rPr>
          <w:b/>
          <w:bCs/>
          <w:i/>
          <w:iCs/>
          <w:sz w:val="28"/>
          <w:szCs w:val="28"/>
        </w:rPr>
        <w:t>Для пациентов</w:t>
      </w:r>
      <w:r w:rsidR="00E76B25" w:rsidRPr="00200A18">
        <w:rPr>
          <w:b/>
          <w:bCs/>
          <w:i/>
          <w:iCs/>
          <w:sz w:val="28"/>
          <w:szCs w:val="28"/>
        </w:rPr>
        <w:t xml:space="preserve"> категории</w:t>
      </w:r>
      <w:proofErr w:type="gramStart"/>
      <w:r w:rsidRPr="00200A18">
        <w:rPr>
          <w:b/>
          <w:bCs/>
          <w:i/>
          <w:iCs/>
          <w:sz w:val="28"/>
          <w:szCs w:val="28"/>
        </w:rPr>
        <w:t xml:space="preserve"> А</w:t>
      </w:r>
      <w:proofErr w:type="gramEnd"/>
      <w:r w:rsidRPr="00200A18">
        <w:rPr>
          <w:b/>
          <w:bCs/>
          <w:i/>
          <w:iCs/>
          <w:sz w:val="28"/>
          <w:szCs w:val="28"/>
        </w:rPr>
        <w:t xml:space="preserve"> </w:t>
      </w:r>
      <w:r w:rsidRPr="00200A18">
        <w:rPr>
          <w:sz w:val="28"/>
          <w:szCs w:val="28"/>
        </w:rPr>
        <w:t xml:space="preserve">препаратами выбора первой линии являются короткодействующие </w:t>
      </w:r>
      <w:proofErr w:type="spellStart"/>
      <w:r w:rsidRPr="00200A18">
        <w:rPr>
          <w:sz w:val="28"/>
          <w:szCs w:val="28"/>
        </w:rPr>
        <w:t>бронхолитики</w:t>
      </w:r>
      <w:proofErr w:type="spellEnd"/>
      <w:r w:rsidRPr="00200A18">
        <w:rPr>
          <w:sz w:val="28"/>
          <w:szCs w:val="28"/>
        </w:rPr>
        <w:t xml:space="preserve"> из группы </w:t>
      </w:r>
      <w:proofErr w:type="spellStart"/>
      <w:r w:rsidRPr="00200A18">
        <w:rPr>
          <w:sz w:val="28"/>
          <w:szCs w:val="28"/>
        </w:rPr>
        <w:t>антихолинергиков</w:t>
      </w:r>
      <w:proofErr w:type="spellEnd"/>
      <w:r w:rsidRPr="00200A18">
        <w:rPr>
          <w:sz w:val="28"/>
          <w:szCs w:val="28"/>
        </w:rPr>
        <w:t xml:space="preserve"> или </w:t>
      </w:r>
      <w:proofErr w:type="spellStart"/>
      <w:r w:rsidRPr="00200A18">
        <w:rPr>
          <w:sz w:val="28"/>
          <w:szCs w:val="28"/>
        </w:rPr>
        <w:t>симпатомиметиков</w:t>
      </w:r>
      <w:proofErr w:type="spellEnd"/>
      <w:r w:rsidRPr="00200A18">
        <w:rPr>
          <w:sz w:val="28"/>
          <w:szCs w:val="28"/>
        </w:rPr>
        <w:t xml:space="preserve">. При неэффективности монотерапии целесообразно применение комбинации  </w:t>
      </w:r>
      <w:proofErr w:type="gramStart"/>
      <w:r w:rsidRPr="00200A18">
        <w:rPr>
          <w:sz w:val="28"/>
          <w:szCs w:val="28"/>
        </w:rPr>
        <w:t>короткодействующих</w:t>
      </w:r>
      <w:proofErr w:type="gramEnd"/>
      <w:r w:rsidRPr="00200A18">
        <w:rPr>
          <w:sz w:val="28"/>
          <w:szCs w:val="28"/>
        </w:rPr>
        <w:t xml:space="preserve"> </w:t>
      </w:r>
      <w:proofErr w:type="spellStart"/>
      <w:r w:rsidRPr="00200A18">
        <w:rPr>
          <w:sz w:val="28"/>
          <w:szCs w:val="28"/>
        </w:rPr>
        <w:t>бронхолитиков</w:t>
      </w:r>
      <w:proofErr w:type="spellEnd"/>
      <w:r w:rsidRPr="00200A18">
        <w:rPr>
          <w:sz w:val="28"/>
          <w:szCs w:val="28"/>
        </w:rPr>
        <w:t xml:space="preserve"> или прием </w:t>
      </w:r>
      <w:proofErr w:type="spellStart"/>
      <w:r w:rsidRPr="00200A18">
        <w:rPr>
          <w:sz w:val="28"/>
          <w:szCs w:val="28"/>
        </w:rPr>
        <w:t>длительнодействующих</w:t>
      </w:r>
      <w:proofErr w:type="spellEnd"/>
      <w:r w:rsidRPr="00200A18">
        <w:rPr>
          <w:sz w:val="28"/>
          <w:szCs w:val="28"/>
        </w:rPr>
        <w:t xml:space="preserve"> </w:t>
      </w:r>
      <w:proofErr w:type="spellStart"/>
      <w:r w:rsidRPr="00200A18">
        <w:rPr>
          <w:sz w:val="28"/>
          <w:szCs w:val="28"/>
        </w:rPr>
        <w:t>бронхолитиков</w:t>
      </w:r>
      <w:proofErr w:type="spellEnd"/>
      <w:r w:rsidRPr="00200A18">
        <w:rPr>
          <w:sz w:val="28"/>
          <w:szCs w:val="28"/>
        </w:rPr>
        <w:t xml:space="preserve">. </w:t>
      </w:r>
    </w:p>
    <w:p w:rsidR="004846E9" w:rsidRPr="00200A18" w:rsidRDefault="004E35EC" w:rsidP="00410D62">
      <w:pPr>
        <w:autoSpaceDE w:val="0"/>
        <w:autoSpaceDN w:val="0"/>
        <w:adjustRightInd w:val="0"/>
        <w:jc w:val="both"/>
        <w:rPr>
          <w:sz w:val="28"/>
          <w:szCs w:val="28"/>
        </w:rPr>
      </w:pPr>
      <w:r w:rsidRPr="00200A18">
        <w:rPr>
          <w:b/>
          <w:bCs/>
          <w:i/>
          <w:iCs/>
          <w:sz w:val="28"/>
          <w:szCs w:val="28"/>
        </w:rPr>
        <w:t xml:space="preserve">У пациентов </w:t>
      </w:r>
      <w:r w:rsidR="00E76B25" w:rsidRPr="00200A18">
        <w:rPr>
          <w:b/>
          <w:bCs/>
          <w:i/>
          <w:iCs/>
          <w:sz w:val="28"/>
          <w:szCs w:val="28"/>
        </w:rPr>
        <w:t>категории</w:t>
      </w:r>
      <w:proofErr w:type="gramStart"/>
      <w:r w:rsidR="00E76B25" w:rsidRPr="00200A18">
        <w:rPr>
          <w:b/>
          <w:bCs/>
          <w:i/>
          <w:iCs/>
          <w:sz w:val="28"/>
          <w:szCs w:val="28"/>
        </w:rPr>
        <w:t xml:space="preserve"> </w:t>
      </w:r>
      <w:r w:rsidRPr="00200A18">
        <w:rPr>
          <w:b/>
          <w:bCs/>
          <w:i/>
          <w:iCs/>
          <w:sz w:val="28"/>
          <w:szCs w:val="28"/>
        </w:rPr>
        <w:t>В</w:t>
      </w:r>
      <w:proofErr w:type="gramEnd"/>
      <w:r w:rsidRPr="00200A18">
        <w:rPr>
          <w:b/>
          <w:bCs/>
          <w:i/>
          <w:iCs/>
          <w:sz w:val="28"/>
          <w:szCs w:val="28"/>
        </w:rPr>
        <w:t xml:space="preserve"> </w:t>
      </w:r>
      <w:r w:rsidRPr="00200A18">
        <w:rPr>
          <w:sz w:val="28"/>
          <w:szCs w:val="28"/>
        </w:rPr>
        <w:t xml:space="preserve">рекомендуется назначение </w:t>
      </w:r>
      <w:proofErr w:type="spellStart"/>
      <w:r w:rsidRPr="00200A18">
        <w:rPr>
          <w:sz w:val="28"/>
          <w:szCs w:val="28"/>
        </w:rPr>
        <w:t>длительнодействующих</w:t>
      </w:r>
      <w:proofErr w:type="spellEnd"/>
      <w:r w:rsidRPr="00200A18">
        <w:rPr>
          <w:sz w:val="28"/>
          <w:szCs w:val="28"/>
        </w:rPr>
        <w:t xml:space="preserve">  </w:t>
      </w:r>
      <w:proofErr w:type="spellStart"/>
      <w:r w:rsidRPr="00200A18">
        <w:rPr>
          <w:sz w:val="28"/>
          <w:szCs w:val="28"/>
        </w:rPr>
        <w:t>бронхолитиков</w:t>
      </w:r>
      <w:proofErr w:type="spellEnd"/>
      <w:r w:rsidR="004846E9" w:rsidRPr="00200A18">
        <w:rPr>
          <w:sz w:val="28"/>
          <w:szCs w:val="28"/>
        </w:rPr>
        <w:t>.</w:t>
      </w:r>
      <w:r w:rsidRPr="00200A18">
        <w:rPr>
          <w:sz w:val="28"/>
          <w:szCs w:val="28"/>
        </w:rPr>
        <w:t xml:space="preserve"> У конкретного пациента выбор класса препарата (</w:t>
      </w:r>
      <w:proofErr w:type="spellStart"/>
      <w:r w:rsidRPr="00200A18">
        <w:rPr>
          <w:sz w:val="28"/>
          <w:szCs w:val="28"/>
        </w:rPr>
        <w:t>антихолинергик</w:t>
      </w:r>
      <w:proofErr w:type="spellEnd"/>
      <w:r w:rsidRPr="00200A18">
        <w:rPr>
          <w:sz w:val="28"/>
          <w:szCs w:val="28"/>
        </w:rPr>
        <w:t xml:space="preserve"> или симпатомиметик) зависит от восприятия им степени облегчения симптомов. </w:t>
      </w:r>
      <w:r w:rsidR="004846E9" w:rsidRPr="00200A18">
        <w:rPr>
          <w:sz w:val="28"/>
          <w:szCs w:val="28"/>
        </w:rPr>
        <w:t xml:space="preserve"> При недостаточной эффективности возможно назначение комбинации ДДАХ и ДДБА.</w:t>
      </w:r>
    </w:p>
    <w:p w:rsidR="004846E9" w:rsidRPr="00200A18" w:rsidRDefault="004E35EC" w:rsidP="00410D62">
      <w:pPr>
        <w:autoSpaceDE w:val="0"/>
        <w:autoSpaceDN w:val="0"/>
        <w:adjustRightInd w:val="0"/>
        <w:jc w:val="both"/>
        <w:rPr>
          <w:sz w:val="28"/>
          <w:szCs w:val="28"/>
        </w:rPr>
      </w:pPr>
      <w:r w:rsidRPr="00200A18">
        <w:rPr>
          <w:b/>
          <w:bCs/>
          <w:i/>
          <w:iCs/>
          <w:sz w:val="28"/>
          <w:szCs w:val="28"/>
        </w:rPr>
        <w:t xml:space="preserve">У пациентов </w:t>
      </w:r>
      <w:r w:rsidR="004846E9" w:rsidRPr="00200A18">
        <w:rPr>
          <w:b/>
          <w:bCs/>
          <w:i/>
          <w:iCs/>
          <w:sz w:val="28"/>
          <w:szCs w:val="28"/>
        </w:rPr>
        <w:t>категории</w:t>
      </w:r>
      <w:proofErr w:type="gramStart"/>
      <w:r w:rsidRPr="00200A18">
        <w:rPr>
          <w:b/>
          <w:bCs/>
          <w:i/>
          <w:iCs/>
          <w:sz w:val="28"/>
          <w:szCs w:val="28"/>
        </w:rPr>
        <w:t xml:space="preserve"> С</w:t>
      </w:r>
      <w:proofErr w:type="gramEnd"/>
      <w:r w:rsidRPr="00200A18">
        <w:rPr>
          <w:b/>
          <w:bCs/>
          <w:i/>
          <w:iCs/>
          <w:sz w:val="28"/>
          <w:szCs w:val="28"/>
        </w:rPr>
        <w:t xml:space="preserve"> </w:t>
      </w:r>
      <w:r w:rsidR="004846E9" w:rsidRPr="00200A18">
        <w:rPr>
          <w:bCs/>
          <w:iCs/>
          <w:sz w:val="28"/>
          <w:szCs w:val="28"/>
        </w:rPr>
        <w:t xml:space="preserve">препаратами выбора является комбинация  </w:t>
      </w:r>
      <w:r w:rsidRPr="00200A18">
        <w:rPr>
          <w:bCs/>
          <w:iCs/>
          <w:sz w:val="28"/>
          <w:szCs w:val="28"/>
        </w:rPr>
        <w:t xml:space="preserve"> </w:t>
      </w:r>
      <w:r w:rsidR="00E76B25" w:rsidRPr="00200A18">
        <w:rPr>
          <w:sz w:val="28"/>
          <w:szCs w:val="28"/>
        </w:rPr>
        <w:t xml:space="preserve">двух </w:t>
      </w:r>
      <w:proofErr w:type="spellStart"/>
      <w:r w:rsidR="00E76B25" w:rsidRPr="00200A18">
        <w:rPr>
          <w:sz w:val="28"/>
          <w:szCs w:val="28"/>
        </w:rPr>
        <w:t>длительнодействующих</w:t>
      </w:r>
      <w:proofErr w:type="spellEnd"/>
      <w:r w:rsidR="00E76B25" w:rsidRPr="00200A18">
        <w:rPr>
          <w:sz w:val="28"/>
          <w:szCs w:val="28"/>
        </w:rPr>
        <w:t xml:space="preserve"> </w:t>
      </w:r>
      <w:proofErr w:type="spellStart"/>
      <w:r w:rsidR="00E76B25" w:rsidRPr="00200A18">
        <w:rPr>
          <w:sz w:val="28"/>
          <w:szCs w:val="28"/>
        </w:rPr>
        <w:t>бронхолитиков</w:t>
      </w:r>
      <w:proofErr w:type="spellEnd"/>
      <w:r w:rsidR="004846E9" w:rsidRPr="00200A18">
        <w:rPr>
          <w:sz w:val="28"/>
          <w:szCs w:val="28"/>
        </w:rPr>
        <w:t xml:space="preserve">. При недостаточной эффективности  </w:t>
      </w:r>
      <w:proofErr w:type="spellStart"/>
      <w:r w:rsidR="004846E9" w:rsidRPr="00200A18">
        <w:rPr>
          <w:sz w:val="28"/>
          <w:szCs w:val="28"/>
        </w:rPr>
        <w:lastRenderedPageBreak/>
        <w:t>бронхолитиков</w:t>
      </w:r>
      <w:proofErr w:type="spellEnd"/>
      <w:r w:rsidR="004846E9" w:rsidRPr="00200A18">
        <w:rPr>
          <w:sz w:val="28"/>
          <w:szCs w:val="28"/>
        </w:rPr>
        <w:t xml:space="preserve"> и  при наличии выраженной гиперреактивности </w:t>
      </w:r>
      <w:r w:rsidR="003C0B83">
        <w:rPr>
          <w:sz w:val="28"/>
          <w:szCs w:val="28"/>
        </w:rPr>
        <w:t xml:space="preserve">бронхов </w:t>
      </w:r>
      <w:r w:rsidR="004846E9" w:rsidRPr="00200A18">
        <w:rPr>
          <w:sz w:val="28"/>
          <w:szCs w:val="28"/>
        </w:rPr>
        <w:t xml:space="preserve"> рекомендуется назначение</w:t>
      </w:r>
      <w:r w:rsidR="00744916" w:rsidRPr="00200A18">
        <w:rPr>
          <w:sz w:val="28"/>
          <w:szCs w:val="28"/>
        </w:rPr>
        <w:t xml:space="preserve"> комбинации ИГКС с ДДБА или с ДДАХ.</w:t>
      </w:r>
    </w:p>
    <w:p w:rsidR="00744916" w:rsidRPr="00200A18" w:rsidRDefault="00744916" w:rsidP="00410D62">
      <w:pPr>
        <w:autoSpaceDE w:val="0"/>
        <w:autoSpaceDN w:val="0"/>
        <w:adjustRightInd w:val="0"/>
        <w:jc w:val="both"/>
        <w:rPr>
          <w:sz w:val="28"/>
          <w:szCs w:val="28"/>
        </w:rPr>
      </w:pPr>
      <w:r w:rsidRPr="00200A18">
        <w:rPr>
          <w:sz w:val="28"/>
          <w:szCs w:val="28"/>
        </w:rPr>
        <w:t xml:space="preserve">Альтернативными препаратами являются сочетание </w:t>
      </w:r>
      <w:proofErr w:type="spellStart"/>
      <w:r w:rsidRPr="00200A18">
        <w:rPr>
          <w:sz w:val="28"/>
          <w:szCs w:val="28"/>
        </w:rPr>
        <w:t>бронхолитиков</w:t>
      </w:r>
      <w:proofErr w:type="spellEnd"/>
      <w:r w:rsidRPr="00200A18">
        <w:rPr>
          <w:sz w:val="28"/>
          <w:szCs w:val="28"/>
        </w:rPr>
        <w:t xml:space="preserve"> </w:t>
      </w:r>
      <w:proofErr w:type="gramStart"/>
      <w:r w:rsidRPr="00200A18">
        <w:rPr>
          <w:sz w:val="28"/>
          <w:szCs w:val="28"/>
        </w:rPr>
        <w:t>с</w:t>
      </w:r>
      <w:proofErr w:type="gramEnd"/>
      <w:r w:rsidRPr="00200A18">
        <w:rPr>
          <w:sz w:val="28"/>
          <w:szCs w:val="28"/>
        </w:rPr>
        <w:t xml:space="preserve"> </w:t>
      </w:r>
    </w:p>
    <w:p w:rsidR="004846E9" w:rsidRPr="00200A18" w:rsidRDefault="00744916" w:rsidP="00410D62">
      <w:pPr>
        <w:autoSpaceDE w:val="0"/>
        <w:autoSpaceDN w:val="0"/>
        <w:adjustRightInd w:val="0"/>
        <w:jc w:val="both"/>
        <w:rPr>
          <w:sz w:val="28"/>
          <w:szCs w:val="28"/>
        </w:rPr>
      </w:pPr>
      <w:r w:rsidRPr="00200A18">
        <w:rPr>
          <w:sz w:val="28"/>
          <w:szCs w:val="28"/>
        </w:rPr>
        <w:t>ингибитор</w:t>
      </w:r>
      <w:r w:rsidR="003C0B83">
        <w:rPr>
          <w:sz w:val="28"/>
          <w:szCs w:val="28"/>
        </w:rPr>
        <w:t>ом ФДЭ- 4</w:t>
      </w:r>
      <w:r w:rsidRPr="00200A18">
        <w:rPr>
          <w:sz w:val="28"/>
          <w:szCs w:val="28"/>
        </w:rPr>
        <w:t>.</w:t>
      </w:r>
      <w:r w:rsidR="00F73983" w:rsidRPr="00F73983">
        <w:t xml:space="preserve"> </w:t>
      </w:r>
    </w:p>
    <w:p w:rsidR="00744916" w:rsidRPr="00200A18" w:rsidRDefault="004E35EC" w:rsidP="00410D62">
      <w:pPr>
        <w:autoSpaceDE w:val="0"/>
        <w:autoSpaceDN w:val="0"/>
        <w:adjustRightInd w:val="0"/>
        <w:jc w:val="both"/>
        <w:rPr>
          <w:bCs/>
          <w:iCs/>
          <w:sz w:val="28"/>
          <w:szCs w:val="28"/>
        </w:rPr>
      </w:pPr>
      <w:r w:rsidRPr="00200A18">
        <w:rPr>
          <w:b/>
          <w:bCs/>
          <w:i/>
          <w:iCs/>
          <w:sz w:val="28"/>
          <w:szCs w:val="28"/>
        </w:rPr>
        <w:t xml:space="preserve">У пациентов </w:t>
      </w:r>
      <w:r w:rsidR="00744916" w:rsidRPr="00200A18">
        <w:rPr>
          <w:b/>
          <w:bCs/>
          <w:i/>
          <w:iCs/>
          <w:sz w:val="28"/>
          <w:szCs w:val="28"/>
        </w:rPr>
        <w:t>категории</w:t>
      </w:r>
      <w:r w:rsidRPr="00200A18">
        <w:rPr>
          <w:b/>
          <w:bCs/>
          <w:i/>
          <w:iCs/>
          <w:sz w:val="28"/>
          <w:szCs w:val="28"/>
        </w:rPr>
        <w:t xml:space="preserve"> D </w:t>
      </w:r>
      <w:r w:rsidR="00744916" w:rsidRPr="00200A18">
        <w:rPr>
          <w:bCs/>
          <w:iCs/>
          <w:sz w:val="28"/>
          <w:szCs w:val="28"/>
        </w:rPr>
        <w:t xml:space="preserve">монотерапия одной группой </w:t>
      </w:r>
      <w:proofErr w:type="spellStart"/>
      <w:r w:rsidR="00744916" w:rsidRPr="00200A18">
        <w:rPr>
          <w:bCs/>
          <w:iCs/>
          <w:sz w:val="28"/>
          <w:szCs w:val="28"/>
        </w:rPr>
        <w:t>бронхолитиков</w:t>
      </w:r>
      <w:proofErr w:type="spellEnd"/>
      <w:r w:rsidR="00744916" w:rsidRPr="00200A18">
        <w:rPr>
          <w:bCs/>
          <w:iCs/>
          <w:sz w:val="28"/>
          <w:szCs w:val="28"/>
        </w:rPr>
        <w:t xml:space="preserve"> </w:t>
      </w:r>
      <w:proofErr w:type="gramStart"/>
      <w:r w:rsidR="00744916" w:rsidRPr="00200A18">
        <w:rPr>
          <w:bCs/>
          <w:iCs/>
          <w:sz w:val="28"/>
          <w:szCs w:val="28"/>
        </w:rPr>
        <w:t>малоэффективна</w:t>
      </w:r>
      <w:proofErr w:type="gramEnd"/>
      <w:r w:rsidR="00744916" w:rsidRPr="00200A18">
        <w:rPr>
          <w:bCs/>
          <w:iCs/>
          <w:sz w:val="28"/>
          <w:szCs w:val="28"/>
        </w:rPr>
        <w:t xml:space="preserve">. Рекомендуется назначение комбинации </w:t>
      </w:r>
      <w:proofErr w:type="spellStart"/>
      <w:r w:rsidR="00744916" w:rsidRPr="00200A18">
        <w:rPr>
          <w:bCs/>
          <w:iCs/>
          <w:sz w:val="28"/>
          <w:szCs w:val="28"/>
        </w:rPr>
        <w:t>бронхолитиков</w:t>
      </w:r>
      <w:proofErr w:type="spellEnd"/>
      <w:r w:rsidR="00744916" w:rsidRPr="00200A18">
        <w:rPr>
          <w:bCs/>
          <w:iCs/>
          <w:sz w:val="28"/>
          <w:szCs w:val="28"/>
        </w:rPr>
        <w:t xml:space="preserve"> или комбинации двух </w:t>
      </w:r>
      <w:proofErr w:type="spellStart"/>
      <w:r w:rsidR="00744916" w:rsidRPr="00200A18">
        <w:rPr>
          <w:bCs/>
          <w:iCs/>
          <w:sz w:val="28"/>
          <w:szCs w:val="28"/>
        </w:rPr>
        <w:t>бронхолитиков</w:t>
      </w:r>
      <w:proofErr w:type="spellEnd"/>
      <w:r w:rsidR="00744916" w:rsidRPr="00200A18">
        <w:rPr>
          <w:bCs/>
          <w:iCs/>
          <w:sz w:val="28"/>
          <w:szCs w:val="28"/>
        </w:rPr>
        <w:t xml:space="preserve"> с ИГКС.</w:t>
      </w:r>
    </w:p>
    <w:p w:rsidR="00744916" w:rsidRPr="006B61E4" w:rsidRDefault="00744916" w:rsidP="00410D62">
      <w:pPr>
        <w:autoSpaceDE w:val="0"/>
        <w:autoSpaceDN w:val="0"/>
        <w:adjustRightInd w:val="0"/>
        <w:jc w:val="both"/>
        <w:rPr>
          <w:bCs/>
          <w:iCs/>
          <w:sz w:val="28"/>
          <w:szCs w:val="28"/>
        </w:rPr>
      </w:pPr>
      <w:r w:rsidRPr="006B61E4">
        <w:rPr>
          <w:bCs/>
          <w:iCs/>
          <w:sz w:val="28"/>
          <w:szCs w:val="28"/>
        </w:rPr>
        <w:t xml:space="preserve">В качестве альтернативной терапии могут использоваться комбинация двух </w:t>
      </w:r>
      <w:proofErr w:type="spellStart"/>
      <w:r w:rsidRPr="006B61E4">
        <w:rPr>
          <w:bCs/>
          <w:iCs/>
          <w:sz w:val="28"/>
          <w:szCs w:val="28"/>
        </w:rPr>
        <w:t>бронхолитиков</w:t>
      </w:r>
      <w:proofErr w:type="spellEnd"/>
      <w:r w:rsidRPr="006B61E4">
        <w:rPr>
          <w:bCs/>
          <w:iCs/>
          <w:sz w:val="28"/>
          <w:szCs w:val="28"/>
        </w:rPr>
        <w:t xml:space="preserve"> с </w:t>
      </w:r>
      <w:r w:rsidRPr="006B61E4">
        <w:rPr>
          <w:sz w:val="28"/>
          <w:szCs w:val="28"/>
        </w:rPr>
        <w:t>ингибитор</w:t>
      </w:r>
      <w:r w:rsidR="00F73983" w:rsidRPr="006B61E4">
        <w:rPr>
          <w:sz w:val="28"/>
          <w:szCs w:val="28"/>
        </w:rPr>
        <w:t>ом</w:t>
      </w:r>
      <w:r w:rsidRPr="006B61E4">
        <w:rPr>
          <w:sz w:val="28"/>
          <w:szCs w:val="28"/>
        </w:rPr>
        <w:t xml:space="preserve"> ФДЭ-4 или комбинация двух </w:t>
      </w:r>
      <w:proofErr w:type="spellStart"/>
      <w:r w:rsidRPr="006B61E4">
        <w:rPr>
          <w:sz w:val="28"/>
          <w:szCs w:val="28"/>
        </w:rPr>
        <w:t>бронхолитиков</w:t>
      </w:r>
      <w:proofErr w:type="spellEnd"/>
      <w:r w:rsidRPr="006B61E4">
        <w:rPr>
          <w:sz w:val="28"/>
          <w:szCs w:val="28"/>
        </w:rPr>
        <w:t xml:space="preserve"> с ИГКС и ингибитором ФДЭ-4</w:t>
      </w:r>
      <w:r w:rsidR="006B61E4" w:rsidRPr="006B61E4">
        <w:rPr>
          <w:sz w:val="28"/>
          <w:szCs w:val="28"/>
        </w:rPr>
        <w:t xml:space="preserve">. В комплексной терапии можно дополнительно использовать  </w:t>
      </w:r>
      <w:proofErr w:type="spellStart"/>
      <w:r w:rsidR="006B61E4" w:rsidRPr="006B61E4">
        <w:rPr>
          <w:sz w:val="28"/>
          <w:szCs w:val="28"/>
        </w:rPr>
        <w:t>карбоцистеин</w:t>
      </w:r>
      <w:proofErr w:type="spellEnd"/>
      <w:r w:rsidR="006B61E4" w:rsidRPr="006B61E4">
        <w:rPr>
          <w:sz w:val="28"/>
          <w:szCs w:val="28"/>
        </w:rPr>
        <w:t xml:space="preserve"> и N-</w:t>
      </w:r>
      <w:proofErr w:type="spellStart"/>
      <w:r w:rsidR="006B61E4" w:rsidRPr="006B61E4">
        <w:rPr>
          <w:sz w:val="28"/>
          <w:szCs w:val="28"/>
        </w:rPr>
        <w:t>ацетилцистеин</w:t>
      </w:r>
      <w:proofErr w:type="spellEnd"/>
      <w:r w:rsidR="006B61E4" w:rsidRPr="006B61E4">
        <w:rPr>
          <w:sz w:val="28"/>
          <w:szCs w:val="28"/>
        </w:rPr>
        <w:t>.</w:t>
      </w:r>
      <w:r w:rsidR="00F73983" w:rsidRPr="006B61E4">
        <w:rPr>
          <w:sz w:val="28"/>
          <w:szCs w:val="28"/>
        </w:rPr>
        <w:t xml:space="preserve"> </w:t>
      </w:r>
    </w:p>
    <w:p w:rsidR="00303B47" w:rsidRPr="006B61E4" w:rsidRDefault="00303B47" w:rsidP="00410D62">
      <w:pPr>
        <w:autoSpaceDE w:val="0"/>
        <w:autoSpaceDN w:val="0"/>
        <w:adjustRightInd w:val="0"/>
        <w:rPr>
          <w:b/>
          <w:bCs/>
          <w:sz w:val="28"/>
          <w:szCs w:val="28"/>
        </w:rPr>
      </w:pPr>
    </w:p>
    <w:p w:rsidR="00BC732F" w:rsidRPr="00BC732F" w:rsidRDefault="00BC732F" w:rsidP="00410D62">
      <w:pPr>
        <w:pStyle w:val="a3"/>
        <w:numPr>
          <w:ilvl w:val="0"/>
          <w:numId w:val="18"/>
        </w:numPr>
        <w:tabs>
          <w:tab w:val="left" w:pos="426"/>
        </w:tabs>
        <w:spacing w:after="0" w:line="240" w:lineRule="auto"/>
        <w:ind w:left="0" w:firstLine="0"/>
        <w:jc w:val="both"/>
        <w:rPr>
          <w:rFonts w:ascii="Times New Roman" w:hAnsi="Times New Roman"/>
          <w:b/>
          <w:sz w:val="28"/>
          <w:szCs w:val="28"/>
        </w:rPr>
      </w:pPr>
      <w:r w:rsidRPr="00BC732F">
        <w:rPr>
          <w:rFonts w:ascii="Times New Roman" w:hAnsi="Times New Roman"/>
          <w:b/>
          <w:sz w:val="28"/>
          <w:szCs w:val="28"/>
        </w:rPr>
        <w:t>Другие виды лечения:</w:t>
      </w:r>
    </w:p>
    <w:p w:rsidR="00352C99" w:rsidRDefault="006B07E0" w:rsidP="00410D62">
      <w:pPr>
        <w:autoSpaceDE w:val="0"/>
        <w:autoSpaceDN w:val="0"/>
        <w:adjustRightInd w:val="0"/>
        <w:jc w:val="both"/>
        <w:rPr>
          <w:b/>
          <w:bCs/>
          <w:sz w:val="28"/>
          <w:szCs w:val="28"/>
        </w:rPr>
      </w:pPr>
      <w:r w:rsidRPr="005F58DD">
        <w:rPr>
          <w:b/>
          <w:bCs/>
          <w:sz w:val="28"/>
          <w:szCs w:val="28"/>
        </w:rPr>
        <w:t>Дополнительные к</w:t>
      </w:r>
      <w:r w:rsidR="00352C99">
        <w:rPr>
          <w:b/>
          <w:bCs/>
          <w:sz w:val="28"/>
          <w:szCs w:val="28"/>
        </w:rPr>
        <w:t>омпоненты базисной терапии ХОБЛ.</w:t>
      </w:r>
    </w:p>
    <w:p w:rsidR="00352C99" w:rsidRDefault="00352C99" w:rsidP="00410D62">
      <w:pPr>
        <w:autoSpaceDE w:val="0"/>
        <w:autoSpaceDN w:val="0"/>
        <w:adjustRightInd w:val="0"/>
        <w:jc w:val="both"/>
        <w:rPr>
          <w:b/>
          <w:bCs/>
          <w:sz w:val="28"/>
          <w:szCs w:val="28"/>
        </w:rPr>
      </w:pPr>
    </w:p>
    <w:p w:rsidR="002040F4" w:rsidRDefault="006B61E4" w:rsidP="00410D62">
      <w:pPr>
        <w:autoSpaceDE w:val="0"/>
        <w:autoSpaceDN w:val="0"/>
        <w:adjustRightInd w:val="0"/>
        <w:jc w:val="both"/>
        <w:rPr>
          <w:b/>
          <w:bCs/>
          <w:sz w:val="28"/>
          <w:szCs w:val="28"/>
        </w:rPr>
      </w:pPr>
      <w:r w:rsidRPr="005F58DD">
        <w:rPr>
          <w:b/>
          <w:bCs/>
          <w:sz w:val="28"/>
          <w:szCs w:val="28"/>
        </w:rPr>
        <w:t xml:space="preserve">Таблица </w:t>
      </w:r>
      <w:r w:rsidR="002040F4" w:rsidRPr="005F58DD">
        <w:rPr>
          <w:b/>
          <w:bCs/>
          <w:sz w:val="28"/>
          <w:szCs w:val="28"/>
        </w:rPr>
        <w:t>7. Дополнительные группы препаратов</w:t>
      </w:r>
      <w:r w:rsidR="005F58DD">
        <w:rPr>
          <w:b/>
          <w:bCs/>
          <w:sz w:val="28"/>
          <w:szCs w:val="28"/>
        </w:rPr>
        <w:t xml:space="preserve"> при стабильном течении ХОБЛ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7796"/>
      </w:tblGrid>
      <w:tr w:rsidR="006B61E4" w:rsidRPr="00352C99" w:rsidTr="00352C99">
        <w:tc>
          <w:tcPr>
            <w:tcW w:w="2235" w:type="dxa"/>
            <w:tcBorders>
              <w:top w:val="single" w:sz="4" w:space="0" w:color="auto"/>
              <w:left w:val="single" w:sz="4" w:space="0" w:color="auto"/>
              <w:bottom w:val="single" w:sz="4" w:space="0" w:color="auto"/>
              <w:right w:val="single" w:sz="4" w:space="0" w:color="auto"/>
            </w:tcBorders>
          </w:tcPr>
          <w:p w:rsidR="006B61E4" w:rsidRPr="00352C99" w:rsidRDefault="006B61E4" w:rsidP="00410D62">
            <w:pPr>
              <w:pStyle w:val="Text05"/>
              <w:tabs>
                <w:tab w:val="left" w:pos="397"/>
              </w:tabs>
              <w:spacing w:line="240" w:lineRule="auto"/>
              <w:ind w:firstLine="0"/>
              <w:jc w:val="center"/>
              <w:rPr>
                <w:rFonts w:ascii="Times New Roman" w:hAnsi="Times New Roman"/>
                <w:b/>
                <w:color w:val="auto"/>
                <w:kern w:val="32"/>
                <w:sz w:val="24"/>
                <w:szCs w:val="24"/>
                <w:highlight w:val="yellow"/>
              </w:rPr>
            </w:pPr>
            <w:r w:rsidRPr="00352C99">
              <w:rPr>
                <w:rFonts w:ascii="Times New Roman" w:hAnsi="Times New Roman"/>
                <w:b/>
                <w:color w:val="auto"/>
                <w:sz w:val="24"/>
                <w:szCs w:val="24"/>
              </w:rPr>
              <w:t>Класс препаратов</w:t>
            </w:r>
          </w:p>
        </w:tc>
        <w:tc>
          <w:tcPr>
            <w:tcW w:w="7796" w:type="dxa"/>
            <w:tcBorders>
              <w:top w:val="single" w:sz="4" w:space="0" w:color="auto"/>
              <w:left w:val="single" w:sz="4" w:space="0" w:color="auto"/>
              <w:bottom w:val="single" w:sz="4" w:space="0" w:color="auto"/>
              <w:right w:val="single" w:sz="4" w:space="0" w:color="auto"/>
            </w:tcBorders>
          </w:tcPr>
          <w:p w:rsidR="006B61E4" w:rsidRPr="00352C99" w:rsidRDefault="006B61E4" w:rsidP="00410D62">
            <w:pPr>
              <w:pStyle w:val="Text06"/>
              <w:tabs>
                <w:tab w:val="clear" w:pos="397"/>
                <w:tab w:val="left" w:pos="117"/>
              </w:tabs>
              <w:spacing w:line="240" w:lineRule="auto"/>
              <w:ind w:left="0" w:firstLine="0"/>
              <w:jc w:val="center"/>
              <w:rPr>
                <w:rFonts w:ascii="Times New Roman" w:hAnsi="Times New Roman"/>
                <w:b/>
                <w:color w:val="auto"/>
                <w:spacing w:val="2"/>
                <w:sz w:val="24"/>
                <w:szCs w:val="24"/>
              </w:rPr>
            </w:pPr>
            <w:r w:rsidRPr="00352C99">
              <w:rPr>
                <w:rFonts w:ascii="Times New Roman" w:hAnsi="Times New Roman"/>
                <w:b/>
                <w:color w:val="auto"/>
                <w:spacing w:val="2"/>
                <w:sz w:val="24"/>
                <w:szCs w:val="24"/>
              </w:rPr>
              <w:t>Применение препаратов (с уровнем доказательности)</w:t>
            </w:r>
          </w:p>
        </w:tc>
      </w:tr>
      <w:tr w:rsidR="006B61E4" w:rsidRPr="00352C99" w:rsidTr="00352C99">
        <w:tc>
          <w:tcPr>
            <w:tcW w:w="2235" w:type="dxa"/>
            <w:tcBorders>
              <w:top w:val="single" w:sz="4" w:space="0" w:color="auto"/>
              <w:left w:val="single" w:sz="4" w:space="0" w:color="auto"/>
              <w:bottom w:val="single" w:sz="4" w:space="0" w:color="auto"/>
              <w:right w:val="single" w:sz="4" w:space="0" w:color="auto"/>
            </w:tcBorders>
          </w:tcPr>
          <w:p w:rsidR="006B61E4" w:rsidRPr="00352C99" w:rsidRDefault="006B61E4" w:rsidP="00410D62">
            <w:pPr>
              <w:pStyle w:val="Text05"/>
              <w:tabs>
                <w:tab w:val="left" w:pos="397"/>
              </w:tabs>
              <w:spacing w:line="240" w:lineRule="auto"/>
              <w:ind w:firstLine="0"/>
              <w:jc w:val="center"/>
              <w:rPr>
                <w:rFonts w:ascii="Times New Roman" w:hAnsi="Times New Roman"/>
                <w:b/>
                <w:color w:val="auto"/>
                <w:sz w:val="24"/>
                <w:szCs w:val="24"/>
              </w:rPr>
            </w:pPr>
            <w:proofErr w:type="spellStart"/>
            <w:r w:rsidRPr="00352C99">
              <w:rPr>
                <w:rFonts w:ascii="Times New Roman" w:hAnsi="Times New Roman"/>
                <w:b/>
                <w:bCs/>
                <w:iCs/>
                <w:sz w:val="24"/>
                <w:szCs w:val="24"/>
              </w:rPr>
              <w:t>Мукоактивные</w:t>
            </w:r>
            <w:proofErr w:type="spellEnd"/>
            <w:r w:rsidRPr="00352C99">
              <w:rPr>
                <w:rFonts w:ascii="Times New Roman" w:hAnsi="Times New Roman"/>
                <w:b/>
                <w:bCs/>
                <w:iCs/>
                <w:sz w:val="24"/>
                <w:szCs w:val="24"/>
              </w:rPr>
              <w:t xml:space="preserve"> препараты </w:t>
            </w:r>
          </w:p>
        </w:tc>
        <w:tc>
          <w:tcPr>
            <w:tcW w:w="7796" w:type="dxa"/>
            <w:tcBorders>
              <w:top w:val="single" w:sz="4" w:space="0" w:color="auto"/>
              <w:left w:val="single" w:sz="4" w:space="0" w:color="auto"/>
              <w:bottom w:val="single" w:sz="4" w:space="0" w:color="auto"/>
              <w:right w:val="single" w:sz="4" w:space="0" w:color="auto"/>
            </w:tcBorders>
          </w:tcPr>
          <w:p w:rsidR="006B61E4" w:rsidRPr="00352C99" w:rsidRDefault="006B61E4" w:rsidP="00410D62">
            <w:pPr>
              <w:jc w:val="both"/>
            </w:pPr>
            <w:r w:rsidRPr="00352C99">
              <w:t xml:space="preserve">При повышенной вязкости мокроты и затруднении ее отхождения назначаются </w:t>
            </w:r>
            <w:proofErr w:type="spellStart"/>
            <w:r w:rsidRPr="00352C99">
              <w:t>муколитики</w:t>
            </w:r>
            <w:proofErr w:type="spellEnd"/>
            <w:r w:rsidRPr="00352C99">
              <w:t>: N-</w:t>
            </w:r>
            <w:proofErr w:type="spellStart"/>
            <w:r w:rsidRPr="00352C99">
              <w:t>ацетилцистеин</w:t>
            </w:r>
            <w:proofErr w:type="spellEnd"/>
            <w:r w:rsidRPr="00352C99">
              <w:t xml:space="preserve">, </w:t>
            </w:r>
            <w:proofErr w:type="spellStart"/>
            <w:r w:rsidRPr="00352C99">
              <w:t>карбоцистеин</w:t>
            </w:r>
            <w:proofErr w:type="spellEnd"/>
            <w:r w:rsidRPr="00352C99">
              <w:t xml:space="preserve">, </w:t>
            </w:r>
            <w:proofErr w:type="spellStart"/>
            <w:r w:rsidRPr="00F91383">
              <w:t>эрдо</w:t>
            </w:r>
            <w:r w:rsidR="00550E64" w:rsidRPr="00F91383">
              <w:t>стеин</w:t>
            </w:r>
            <w:proofErr w:type="spellEnd"/>
            <w:r w:rsidRPr="00352C99">
              <w:t xml:space="preserve"> [</w:t>
            </w:r>
            <w:r w:rsidRPr="00352C99">
              <w:rPr>
                <w:lang w:val="en-US"/>
              </w:rPr>
              <w:t>GOLD</w:t>
            </w:r>
            <w:r w:rsidRPr="00352C99">
              <w:t>].</w:t>
            </w:r>
          </w:p>
          <w:p w:rsidR="006B61E4" w:rsidRPr="00352C99" w:rsidRDefault="006B61E4" w:rsidP="00410D62">
            <w:pPr>
              <w:autoSpaceDE w:val="0"/>
              <w:autoSpaceDN w:val="0"/>
              <w:adjustRightInd w:val="0"/>
              <w:jc w:val="both"/>
            </w:pPr>
          </w:p>
        </w:tc>
      </w:tr>
      <w:tr w:rsidR="006B61E4" w:rsidRPr="00352C99" w:rsidTr="00352C99">
        <w:tc>
          <w:tcPr>
            <w:tcW w:w="2235" w:type="dxa"/>
            <w:tcBorders>
              <w:top w:val="single" w:sz="4" w:space="0" w:color="auto"/>
              <w:left w:val="single" w:sz="4" w:space="0" w:color="auto"/>
              <w:bottom w:val="single" w:sz="4" w:space="0" w:color="auto"/>
              <w:right w:val="single" w:sz="4" w:space="0" w:color="auto"/>
            </w:tcBorders>
          </w:tcPr>
          <w:p w:rsidR="006B61E4" w:rsidRPr="00352C99" w:rsidRDefault="006B61E4" w:rsidP="00410D62">
            <w:pPr>
              <w:pStyle w:val="Text05"/>
              <w:tabs>
                <w:tab w:val="left" w:pos="397"/>
              </w:tabs>
              <w:spacing w:line="240" w:lineRule="auto"/>
              <w:ind w:firstLine="0"/>
              <w:jc w:val="center"/>
              <w:rPr>
                <w:rFonts w:ascii="Times New Roman" w:hAnsi="Times New Roman"/>
                <w:b/>
                <w:color w:val="auto"/>
                <w:sz w:val="24"/>
                <w:szCs w:val="24"/>
              </w:rPr>
            </w:pPr>
            <w:proofErr w:type="spellStart"/>
            <w:r w:rsidRPr="00352C99">
              <w:rPr>
                <w:rFonts w:ascii="Times New Roman" w:hAnsi="Times New Roman"/>
                <w:b/>
                <w:color w:val="auto"/>
                <w:sz w:val="24"/>
                <w:szCs w:val="24"/>
              </w:rPr>
              <w:t>Иммуномодуля</w:t>
            </w:r>
            <w:proofErr w:type="spellEnd"/>
          </w:p>
          <w:p w:rsidR="006B61E4" w:rsidRPr="00352C99" w:rsidRDefault="006B61E4" w:rsidP="00410D62">
            <w:pPr>
              <w:pStyle w:val="Text05"/>
              <w:tabs>
                <w:tab w:val="left" w:pos="397"/>
              </w:tabs>
              <w:spacing w:line="240" w:lineRule="auto"/>
              <w:ind w:firstLine="0"/>
              <w:jc w:val="center"/>
              <w:rPr>
                <w:rFonts w:ascii="Times New Roman" w:hAnsi="Times New Roman"/>
                <w:b/>
                <w:color w:val="auto"/>
                <w:sz w:val="24"/>
                <w:szCs w:val="24"/>
              </w:rPr>
            </w:pPr>
            <w:r w:rsidRPr="00352C99">
              <w:rPr>
                <w:rFonts w:ascii="Times New Roman" w:hAnsi="Times New Roman"/>
                <w:b/>
                <w:color w:val="auto"/>
                <w:sz w:val="24"/>
                <w:szCs w:val="24"/>
              </w:rPr>
              <w:t>торы</w:t>
            </w:r>
          </w:p>
        </w:tc>
        <w:tc>
          <w:tcPr>
            <w:tcW w:w="7796" w:type="dxa"/>
            <w:tcBorders>
              <w:top w:val="single" w:sz="4" w:space="0" w:color="auto"/>
              <w:left w:val="single" w:sz="4" w:space="0" w:color="auto"/>
              <w:bottom w:val="single" w:sz="4" w:space="0" w:color="auto"/>
              <w:right w:val="single" w:sz="4" w:space="0" w:color="auto"/>
            </w:tcBorders>
          </w:tcPr>
          <w:p w:rsidR="006B61E4" w:rsidRPr="00352C99" w:rsidRDefault="006B61E4" w:rsidP="00410D62">
            <w:pPr>
              <w:pStyle w:val="Text06"/>
              <w:tabs>
                <w:tab w:val="clear" w:pos="397"/>
                <w:tab w:val="left" w:pos="117"/>
              </w:tabs>
              <w:spacing w:line="240" w:lineRule="auto"/>
              <w:ind w:left="0" w:firstLine="0"/>
              <w:jc w:val="left"/>
              <w:rPr>
                <w:rFonts w:ascii="Times New Roman" w:hAnsi="Times New Roman"/>
                <w:color w:val="auto"/>
                <w:spacing w:val="2"/>
                <w:sz w:val="24"/>
                <w:szCs w:val="24"/>
              </w:rPr>
            </w:pPr>
            <w:r w:rsidRPr="00352C99">
              <w:rPr>
                <w:rFonts w:ascii="Times New Roman" w:hAnsi="Times New Roman"/>
                <w:color w:val="auto"/>
                <w:spacing w:val="2"/>
                <w:sz w:val="24"/>
                <w:szCs w:val="24"/>
              </w:rPr>
              <w:t xml:space="preserve">Применение </w:t>
            </w:r>
            <w:proofErr w:type="gramStart"/>
            <w:r w:rsidRPr="00352C99">
              <w:rPr>
                <w:rFonts w:ascii="Times New Roman" w:hAnsi="Times New Roman"/>
                <w:color w:val="auto"/>
                <w:spacing w:val="2"/>
                <w:sz w:val="24"/>
                <w:szCs w:val="24"/>
              </w:rPr>
              <w:t>бактериальных</w:t>
            </w:r>
            <w:proofErr w:type="gramEnd"/>
            <w:r w:rsidRPr="00352C99">
              <w:rPr>
                <w:rFonts w:ascii="Times New Roman" w:hAnsi="Times New Roman"/>
                <w:color w:val="auto"/>
                <w:spacing w:val="2"/>
                <w:sz w:val="24"/>
                <w:szCs w:val="24"/>
              </w:rPr>
              <w:t xml:space="preserve"> </w:t>
            </w:r>
            <w:proofErr w:type="spellStart"/>
            <w:r w:rsidRPr="00352C99">
              <w:rPr>
                <w:rFonts w:ascii="Times New Roman" w:hAnsi="Times New Roman"/>
                <w:color w:val="auto"/>
                <w:spacing w:val="2"/>
                <w:sz w:val="24"/>
                <w:szCs w:val="24"/>
              </w:rPr>
              <w:t>лизатов</w:t>
            </w:r>
            <w:proofErr w:type="spellEnd"/>
            <w:r w:rsidRPr="00352C99">
              <w:rPr>
                <w:rFonts w:ascii="Times New Roman" w:hAnsi="Times New Roman"/>
                <w:color w:val="auto"/>
                <w:spacing w:val="2"/>
                <w:sz w:val="24"/>
                <w:szCs w:val="24"/>
              </w:rPr>
              <w:t xml:space="preserve"> может уменьшать частоту и тяжесть обострения ХОБЛ.</w:t>
            </w:r>
          </w:p>
        </w:tc>
      </w:tr>
      <w:tr w:rsidR="006B61E4" w:rsidRPr="00352C99" w:rsidTr="00352C99">
        <w:tc>
          <w:tcPr>
            <w:tcW w:w="2235" w:type="dxa"/>
            <w:tcBorders>
              <w:top w:val="single" w:sz="4" w:space="0" w:color="auto"/>
              <w:left w:val="single" w:sz="4" w:space="0" w:color="auto"/>
              <w:bottom w:val="single" w:sz="4" w:space="0" w:color="auto"/>
              <w:right w:val="single" w:sz="4" w:space="0" w:color="auto"/>
            </w:tcBorders>
          </w:tcPr>
          <w:p w:rsidR="006B61E4" w:rsidRPr="00352C99" w:rsidRDefault="006B61E4" w:rsidP="00410D62">
            <w:pPr>
              <w:pStyle w:val="Text05"/>
              <w:tabs>
                <w:tab w:val="left" w:pos="397"/>
              </w:tabs>
              <w:spacing w:line="240" w:lineRule="auto"/>
              <w:ind w:firstLine="0"/>
              <w:jc w:val="center"/>
              <w:rPr>
                <w:rFonts w:ascii="Times New Roman" w:hAnsi="Times New Roman"/>
                <w:b/>
                <w:color w:val="auto"/>
                <w:sz w:val="24"/>
                <w:szCs w:val="24"/>
              </w:rPr>
            </w:pPr>
            <w:r w:rsidRPr="00352C99">
              <w:rPr>
                <w:rFonts w:ascii="Times New Roman" w:hAnsi="Times New Roman"/>
                <w:b/>
                <w:color w:val="auto"/>
                <w:sz w:val="24"/>
                <w:szCs w:val="24"/>
              </w:rPr>
              <w:t>Вакцины</w:t>
            </w:r>
          </w:p>
        </w:tc>
        <w:tc>
          <w:tcPr>
            <w:tcW w:w="7796" w:type="dxa"/>
            <w:tcBorders>
              <w:top w:val="single" w:sz="4" w:space="0" w:color="auto"/>
              <w:left w:val="single" w:sz="4" w:space="0" w:color="auto"/>
              <w:bottom w:val="single" w:sz="4" w:space="0" w:color="auto"/>
              <w:right w:val="single" w:sz="4" w:space="0" w:color="auto"/>
            </w:tcBorders>
          </w:tcPr>
          <w:p w:rsidR="006B61E4" w:rsidRPr="00352C99" w:rsidRDefault="006B61E4" w:rsidP="00410D62">
            <w:pPr>
              <w:pStyle w:val="Text06"/>
              <w:tabs>
                <w:tab w:val="clear" w:pos="397"/>
                <w:tab w:val="left" w:pos="117"/>
              </w:tabs>
              <w:spacing w:line="240" w:lineRule="auto"/>
              <w:ind w:left="0" w:firstLine="0"/>
              <w:jc w:val="left"/>
              <w:rPr>
                <w:rFonts w:ascii="Times New Roman" w:hAnsi="Times New Roman"/>
                <w:color w:val="auto"/>
                <w:spacing w:val="2"/>
                <w:sz w:val="24"/>
                <w:szCs w:val="24"/>
              </w:rPr>
            </w:pPr>
            <w:r w:rsidRPr="00352C99">
              <w:rPr>
                <w:rFonts w:ascii="Times New Roman" w:hAnsi="Times New Roman"/>
                <w:color w:val="auto"/>
                <w:spacing w:val="2"/>
                <w:sz w:val="24"/>
                <w:szCs w:val="24"/>
              </w:rPr>
              <w:t>Противогриппозная  вакцинация значительно снижает частоту тяжелых респираторных инфекций, и связанных с ней госпитализаций и смертности (А).</w:t>
            </w:r>
          </w:p>
          <w:p w:rsidR="006B61E4" w:rsidRPr="00352C99" w:rsidRDefault="006B61E4" w:rsidP="00410D62">
            <w:pPr>
              <w:pStyle w:val="Text06"/>
              <w:tabs>
                <w:tab w:val="clear" w:pos="397"/>
                <w:tab w:val="left" w:pos="117"/>
              </w:tabs>
              <w:spacing w:line="240" w:lineRule="auto"/>
              <w:ind w:left="0" w:firstLine="0"/>
              <w:jc w:val="left"/>
              <w:rPr>
                <w:rFonts w:ascii="Times New Roman" w:hAnsi="Times New Roman"/>
                <w:color w:val="auto"/>
                <w:spacing w:val="2"/>
                <w:sz w:val="24"/>
                <w:szCs w:val="24"/>
              </w:rPr>
            </w:pPr>
            <w:r w:rsidRPr="00352C99">
              <w:rPr>
                <w:rFonts w:ascii="Times New Roman" w:hAnsi="Times New Roman"/>
                <w:color w:val="auto"/>
                <w:spacing w:val="2"/>
                <w:sz w:val="24"/>
                <w:szCs w:val="24"/>
              </w:rPr>
              <w:t xml:space="preserve">Пневмококковая полисахаридная вакцина  снижает частоту эпизодов внебольничных пневмоний и других бактериальных респираторных инфекций </w:t>
            </w:r>
            <w:proofErr w:type="gramStart"/>
            <w:r w:rsidRPr="00352C99">
              <w:rPr>
                <w:rFonts w:ascii="Times New Roman" w:hAnsi="Times New Roman"/>
                <w:color w:val="auto"/>
                <w:spacing w:val="2"/>
                <w:sz w:val="24"/>
                <w:szCs w:val="24"/>
              </w:rPr>
              <w:t xml:space="preserve">( </w:t>
            </w:r>
            <w:proofErr w:type="gramEnd"/>
            <w:r w:rsidRPr="00352C99">
              <w:rPr>
                <w:rFonts w:ascii="Times New Roman" w:hAnsi="Times New Roman"/>
                <w:color w:val="auto"/>
                <w:spacing w:val="2"/>
                <w:sz w:val="24"/>
                <w:szCs w:val="24"/>
              </w:rPr>
              <w:t xml:space="preserve">В) </w:t>
            </w:r>
          </w:p>
        </w:tc>
      </w:tr>
    </w:tbl>
    <w:p w:rsidR="00352C99" w:rsidRDefault="00352C99" w:rsidP="00410D62">
      <w:pPr>
        <w:pStyle w:val="5"/>
        <w:spacing w:before="0" w:after="0"/>
        <w:jc w:val="both"/>
        <w:rPr>
          <w:i w:val="0"/>
          <w:iCs w:val="0"/>
          <w:sz w:val="28"/>
          <w:szCs w:val="28"/>
        </w:rPr>
      </w:pPr>
    </w:p>
    <w:p w:rsidR="00744916" w:rsidRPr="00A92520" w:rsidRDefault="00744916" w:rsidP="00410D62">
      <w:pPr>
        <w:pStyle w:val="5"/>
        <w:spacing w:before="0" w:after="0"/>
        <w:jc w:val="both"/>
        <w:rPr>
          <w:b w:val="0"/>
          <w:bCs w:val="0"/>
          <w:i w:val="0"/>
          <w:iCs w:val="0"/>
          <w:sz w:val="28"/>
          <w:szCs w:val="28"/>
        </w:rPr>
      </w:pPr>
      <w:r w:rsidRPr="00A92520">
        <w:rPr>
          <w:bCs w:val="0"/>
          <w:i w:val="0"/>
          <w:iCs w:val="0"/>
          <w:sz w:val="28"/>
          <w:szCs w:val="28"/>
        </w:rPr>
        <w:t xml:space="preserve">Длительная </w:t>
      </w:r>
      <w:proofErr w:type="spellStart"/>
      <w:r w:rsidRPr="00A92520">
        <w:rPr>
          <w:bCs w:val="0"/>
          <w:i w:val="0"/>
          <w:iCs w:val="0"/>
          <w:sz w:val="28"/>
          <w:szCs w:val="28"/>
        </w:rPr>
        <w:t>кислородотерапия</w:t>
      </w:r>
      <w:proofErr w:type="spellEnd"/>
    </w:p>
    <w:p w:rsidR="00744916" w:rsidRPr="00A92520" w:rsidRDefault="00744916" w:rsidP="00410D62">
      <w:pPr>
        <w:jc w:val="both"/>
        <w:rPr>
          <w:sz w:val="28"/>
          <w:szCs w:val="28"/>
        </w:rPr>
      </w:pPr>
      <w:r w:rsidRPr="00A92520">
        <w:rPr>
          <w:sz w:val="28"/>
          <w:szCs w:val="28"/>
        </w:rPr>
        <w:t xml:space="preserve">Одним из наиболее тяжелых осложнений является </w:t>
      </w:r>
      <w:r w:rsidR="004415D8" w:rsidRPr="00A92520">
        <w:rPr>
          <w:sz w:val="28"/>
          <w:szCs w:val="28"/>
        </w:rPr>
        <w:t>хроническая дыхательная недостаточность (ХДН).  Главным признаком ХДН является гипоксемия (</w:t>
      </w:r>
      <w:r w:rsidRPr="00A92520">
        <w:rPr>
          <w:sz w:val="28"/>
          <w:szCs w:val="28"/>
        </w:rPr>
        <w:t>снижение содержания кислорода в артериальной крови</w:t>
      </w:r>
      <w:r w:rsidR="004415D8" w:rsidRPr="00A92520">
        <w:rPr>
          <w:sz w:val="28"/>
          <w:szCs w:val="28"/>
        </w:rPr>
        <w:t>)</w:t>
      </w:r>
      <w:r w:rsidRPr="00A92520">
        <w:rPr>
          <w:sz w:val="28"/>
          <w:szCs w:val="28"/>
        </w:rPr>
        <w:t xml:space="preserve">. Коррекция гипоксемии </w:t>
      </w:r>
      <w:r w:rsidR="004415D8" w:rsidRPr="00A92520">
        <w:rPr>
          <w:sz w:val="28"/>
          <w:szCs w:val="28"/>
        </w:rPr>
        <w:t xml:space="preserve"> проводится  длительной </w:t>
      </w:r>
      <w:proofErr w:type="spellStart"/>
      <w:r w:rsidR="004415D8" w:rsidRPr="00A92520">
        <w:rPr>
          <w:sz w:val="28"/>
          <w:szCs w:val="28"/>
        </w:rPr>
        <w:t>кислородотерапией</w:t>
      </w:r>
      <w:proofErr w:type="spellEnd"/>
      <w:r w:rsidR="004F2DB2" w:rsidRPr="00A92520">
        <w:rPr>
          <w:sz w:val="28"/>
          <w:szCs w:val="28"/>
        </w:rPr>
        <w:t xml:space="preserve"> (не менее 15 часов в </w:t>
      </w:r>
      <w:r w:rsidR="004F2DB2" w:rsidRPr="00702429">
        <w:rPr>
          <w:sz w:val="28"/>
          <w:szCs w:val="28"/>
        </w:rPr>
        <w:t>сутки</w:t>
      </w:r>
      <w:r w:rsidR="00A92520" w:rsidRPr="00702429">
        <w:rPr>
          <w:sz w:val="28"/>
          <w:szCs w:val="28"/>
        </w:rPr>
        <w:t xml:space="preserve">  </w:t>
      </w:r>
      <w:proofErr w:type="gramStart"/>
      <w:r w:rsidR="00A92520" w:rsidRPr="00702429">
        <w:rPr>
          <w:sz w:val="28"/>
          <w:szCs w:val="28"/>
        </w:rPr>
        <w:t xml:space="preserve">( </w:t>
      </w:r>
      <w:proofErr w:type="gramEnd"/>
      <w:r w:rsidR="00A92520" w:rsidRPr="00702429">
        <w:rPr>
          <w:sz w:val="28"/>
          <w:szCs w:val="28"/>
        </w:rPr>
        <w:t>В)</w:t>
      </w:r>
      <w:r w:rsidR="004F2DB2" w:rsidRPr="00702429">
        <w:rPr>
          <w:sz w:val="28"/>
          <w:szCs w:val="28"/>
        </w:rPr>
        <w:t>)</w:t>
      </w:r>
      <w:r w:rsidR="004415D8" w:rsidRPr="00702429">
        <w:rPr>
          <w:sz w:val="28"/>
          <w:szCs w:val="28"/>
        </w:rPr>
        <w:t>.</w:t>
      </w:r>
      <w:r w:rsidR="004415D8" w:rsidRPr="00A92520">
        <w:rPr>
          <w:sz w:val="28"/>
          <w:szCs w:val="28"/>
        </w:rPr>
        <w:t xml:space="preserve"> К</w:t>
      </w:r>
      <w:r w:rsidR="00C56BB4">
        <w:rPr>
          <w:sz w:val="28"/>
          <w:szCs w:val="28"/>
        </w:rPr>
        <w:t>ак правило, проводит</w:t>
      </w:r>
      <w:r w:rsidRPr="00A92520">
        <w:rPr>
          <w:sz w:val="28"/>
          <w:szCs w:val="28"/>
        </w:rPr>
        <w:t xml:space="preserve">ся в домашних условиях, поэтому такая форма терапии называется </w:t>
      </w:r>
      <w:r w:rsidRPr="00A92520">
        <w:rPr>
          <w:b/>
          <w:sz w:val="28"/>
          <w:szCs w:val="28"/>
        </w:rPr>
        <w:t xml:space="preserve">длительной </w:t>
      </w:r>
      <w:proofErr w:type="spellStart"/>
      <w:r w:rsidRPr="00A92520">
        <w:rPr>
          <w:b/>
          <w:sz w:val="28"/>
          <w:szCs w:val="28"/>
        </w:rPr>
        <w:t>кислородотерапией</w:t>
      </w:r>
      <w:proofErr w:type="spellEnd"/>
      <w:r w:rsidRPr="00A92520">
        <w:rPr>
          <w:sz w:val="28"/>
          <w:szCs w:val="28"/>
        </w:rPr>
        <w:t xml:space="preserve"> (ДКТ). </w:t>
      </w:r>
    </w:p>
    <w:p w:rsidR="0041118B" w:rsidRPr="0041118B" w:rsidRDefault="0041118B" w:rsidP="00410D62">
      <w:pPr>
        <w:pStyle w:val="5"/>
        <w:spacing w:before="0" w:after="0"/>
        <w:jc w:val="both"/>
        <w:rPr>
          <w:b w:val="0"/>
          <w:bCs w:val="0"/>
          <w:i w:val="0"/>
          <w:iCs w:val="0"/>
          <w:sz w:val="28"/>
          <w:szCs w:val="28"/>
        </w:rPr>
      </w:pPr>
      <w:r w:rsidRPr="0041118B">
        <w:rPr>
          <w:b w:val="0"/>
          <w:bCs w:val="0"/>
          <w:i w:val="0"/>
          <w:iCs w:val="0"/>
          <w:sz w:val="28"/>
          <w:szCs w:val="28"/>
        </w:rPr>
        <w:t>Длительное назначение кислорода (&gt; 15 часов в день) увеличивает выживаемость у больных с хронической дыхательной недостаточностью и выраженной гипоксемией в покое (В, 2++).</w:t>
      </w:r>
    </w:p>
    <w:p w:rsidR="0041118B" w:rsidRPr="007B6FC6" w:rsidRDefault="0041118B" w:rsidP="00410D62">
      <w:pPr>
        <w:pStyle w:val="5"/>
        <w:spacing w:before="0" w:after="0"/>
        <w:jc w:val="both"/>
        <w:rPr>
          <w:b w:val="0"/>
          <w:bCs w:val="0"/>
          <w:i w:val="0"/>
          <w:iCs w:val="0"/>
          <w:sz w:val="28"/>
          <w:szCs w:val="28"/>
        </w:rPr>
      </w:pPr>
      <w:r w:rsidRPr="007B6FC6">
        <w:rPr>
          <w:b w:val="0"/>
          <w:i w:val="0"/>
          <w:sz w:val="28"/>
          <w:szCs w:val="28"/>
        </w:rPr>
        <w:t xml:space="preserve">Для проведения ДКТ в домашних условиях  используют автономные источники кислорода </w:t>
      </w:r>
      <w:r w:rsidRPr="007B6FC6">
        <w:rPr>
          <w:b w:val="0"/>
          <w:i w:val="0"/>
          <w:sz w:val="28"/>
          <w:szCs w:val="28"/>
        </w:rPr>
        <w:sym w:font="Symbol" w:char="F02D"/>
      </w:r>
      <w:r w:rsidRPr="007B6FC6">
        <w:rPr>
          <w:b w:val="0"/>
          <w:i w:val="0"/>
          <w:sz w:val="28"/>
          <w:szCs w:val="28"/>
        </w:rPr>
        <w:t xml:space="preserve"> концентраторы кислорода. В основе их работы лежит принцип разделения воздуха на кислород и азот при прохождении воздуха через «молекулярное сито» </w:t>
      </w:r>
      <w:r w:rsidRPr="007B6FC6">
        <w:rPr>
          <w:b w:val="0"/>
          <w:i w:val="0"/>
          <w:sz w:val="28"/>
          <w:szCs w:val="28"/>
        </w:rPr>
        <w:sym w:font="Symbol" w:char="F02D"/>
      </w:r>
      <w:r w:rsidRPr="007B6FC6">
        <w:rPr>
          <w:b w:val="0"/>
          <w:i w:val="0"/>
          <w:sz w:val="28"/>
          <w:szCs w:val="28"/>
        </w:rPr>
        <w:t xml:space="preserve"> </w:t>
      </w:r>
      <w:proofErr w:type="spellStart"/>
      <w:r w:rsidRPr="007B6FC6">
        <w:rPr>
          <w:b w:val="0"/>
          <w:i w:val="0"/>
          <w:sz w:val="28"/>
          <w:szCs w:val="28"/>
        </w:rPr>
        <w:t>цеолитовый</w:t>
      </w:r>
      <w:proofErr w:type="spellEnd"/>
      <w:r w:rsidRPr="007B6FC6">
        <w:rPr>
          <w:b w:val="0"/>
          <w:i w:val="0"/>
          <w:sz w:val="28"/>
          <w:szCs w:val="28"/>
        </w:rPr>
        <w:t xml:space="preserve"> или </w:t>
      </w:r>
      <w:proofErr w:type="spellStart"/>
      <w:r w:rsidRPr="007B6FC6">
        <w:rPr>
          <w:b w:val="0"/>
          <w:i w:val="0"/>
          <w:sz w:val="28"/>
          <w:szCs w:val="28"/>
        </w:rPr>
        <w:t>алюминосиликатовый</w:t>
      </w:r>
      <w:proofErr w:type="spellEnd"/>
      <w:r w:rsidRPr="007B6FC6">
        <w:rPr>
          <w:b w:val="0"/>
          <w:i w:val="0"/>
          <w:sz w:val="28"/>
          <w:szCs w:val="28"/>
        </w:rPr>
        <w:t xml:space="preserve"> фильтры.</w:t>
      </w:r>
    </w:p>
    <w:p w:rsidR="004F2DB2" w:rsidRDefault="00702429" w:rsidP="00410D62">
      <w:pPr>
        <w:rPr>
          <w:rFonts w:ascii="Cambria" w:hAnsi="Cambria"/>
        </w:rPr>
      </w:pPr>
      <w:r w:rsidRPr="00F71800">
        <w:rPr>
          <w:sz w:val="28"/>
          <w:szCs w:val="28"/>
        </w:rPr>
        <w:lastRenderedPageBreak/>
        <w:t xml:space="preserve">Решение о назначении длительной </w:t>
      </w:r>
      <w:proofErr w:type="spellStart"/>
      <w:r w:rsidRPr="00F71800">
        <w:rPr>
          <w:sz w:val="28"/>
          <w:szCs w:val="28"/>
        </w:rPr>
        <w:t>кислородотерапии</w:t>
      </w:r>
      <w:proofErr w:type="spellEnd"/>
      <w:r w:rsidRPr="00F71800">
        <w:rPr>
          <w:sz w:val="28"/>
          <w:szCs w:val="28"/>
        </w:rPr>
        <w:t xml:space="preserve"> проводится  </w:t>
      </w:r>
      <w:r>
        <w:rPr>
          <w:sz w:val="28"/>
          <w:szCs w:val="28"/>
        </w:rPr>
        <w:t>при</w:t>
      </w:r>
      <w:r w:rsidRPr="00F71800">
        <w:rPr>
          <w:sz w:val="28"/>
          <w:szCs w:val="28"/>
        </w:rPr>
        <w:t xml:space="preserve"> стабильно</w:t>
      </w:r>
      <w:r>
        <w:rPr>
          <w:sz w:val="28"/>
          <w:szCs w:val="28"/>
        </w:rPr>
        <w:t>м</w:t>
      </w:r>
      <w:r w:rsidRPr="00F71800">
        <w:rPr>
          <w:sz w:val="28"/>
          <w:szCs w:val="28"/>
        </w:rPr>
        <w:t xml:space="preserve"> </w:t>
      </w:r>
      <w:r>
        <w:rPr>
          <w:sz w:val="28"/>
          <w:szCs w:val="28"/>
        </w:rPr>
        <w:t>течении ХОБЛ на фоне проводимой базисной терапии</w:t>
      </w:r>
      <w:r w:rsidR="00C210B5">
        <w:rPr>
          <w:sz w:val="28"/>
          <w:szCs w:val="28"/>
        </w:rPr>
        <w:t xml:space="preserve"> в течение</w:t>
      </w:r>
      <w:r w:rsidR="00601A27">
        <w:rPr>
          <w:sz w:val="28"/>
          <w:szCs w:val="28"/>
        </w:rPr>
        <w:t xml:space="preserve"> не менее </w:t>
      </w:r>
      <w:r w:rsidRPr="00F71800">
        <w:rPr>
          <w:sz w:val="28"/>
          <w:szCs w:val="28"/>
        </w:rPr>
        <w:t xml:space="preserve"> </w:t>
      </w:r>
      <w:r w:rsidR="00601A27" w:rsidRPr="00F71800">
        <w:rPr>
          <w:bCs/>
          <w:sz w:val="28"/>
          <w:szCs w:val="28"/>
        </w:rPr>
        <w:t>3</w:t>
      </w:r>
      <w:r w:rsidR="00C210B5">
        <w:rPr>
          <w:bCs/>
          <w:sz w:val="28"/>
          <w:szCs w:val="28"/>
        </w:rPr>
        <w:t>-</w:t>
      </w:r>
      <w:r w:rsidR="00601A27" w:rsidRPr="00F71800">
        <w:rPr>
          <w:bCs/>
          <w:sz w:val="28"/>
          <w:szCs w:val="28"/>
        </w:rPr>
        <w:t xml:space="preserve"> х недель</w:t>
      </w:r>
      <w:r w:rsidRPr="00F71800">
        <w:rPr>
          <w:sz w:val="28"/>
          <w:szCs w:val="28"/>
        </w:rPr>
        <w:t xml:space="preserve">, </w:t>
      </w:r>
      <w:r w:rsidR="00601A27">
        <w:rPr>
          <w:sz w:val="28"/>
          <w:szCs w:val="28"/>
        </w:rPr>
        <w:t>при сохранении  сниженных по</w:t>
      </w:r>
      <w:r>
        <w:rPr>
          <w:sz w:val="28"/>
          <w:szCs w:val="28"/>
        </w:rPr>
        <w:t xml:space="preserve">казателей </w:t>
      </w:r>
      <w:r w:rsidRPr="00F71800">
        <w:rPr>
          <w:sz w:val="28"/>
          <w:szCs w:val="28"/>
        </w:rPr>
        <w:t xml:space="preserve">сатурации и </w:t>
      </w:r>
      <w:proofErr w:type="spellStart"/>
      <w:r w:rsidRPr="00F71800">
        <w:rPr>
          <w:bCs/>
          <w:sz w:val="28"/>
          <w:szCs w:val="28"/>
          <w:lang w:val="en-US"/>
        </w:rPr>
        <w:t>PaO</w:t>
      </w:r>
      <w:proofErr w:type="spellEnd"/>
      <w:r w:rsidRPr="00F71800">
        <w:rPr>
          <w:bCs/>
          <w:sz w:val="28"/>
          <w:szCs w:val="28"/>
          <w:vertAlign w:val="subscript"/>
        </w:rPr>
        <w:t>2</w:t>
      </w:r>
      <w:r w:rsidR="00601A27">
        <w:rPr>
          <w:bCs/>
          <w:sz w:val="28"/>
          <w:szCs w:val="28"/>
          <w:vertAlign w:val="subscript"/>
        </w:rPr>
        <w:t xml:space="preserve"> </w:t>
      </w:r>
      <w:r w:rsidR="006B07E0" w:rsidRPr="006B07E0">
        <w:rPr>
          <w:bCs/>
          <w:sz w:val="28"/>
          <w:szCs w:val="28"/>
          <w:vertAlign w:val="subscript"/>
        </w:rPr>
        <w:t xml:space="preserve"> </w:t>
      </w:r>
      <w:r w:rsidR="006B07E0" w:rsidRPr="006B07E0">
        <w:rPr>
          <w:bCs/>
          <w:sz w:val="28"/>
          <w:szCs w:val="28"/>
        </w:rPr>
        <w:t xml:space="preserve"> </w:t>
      </w:r>
      <w:r w:rsidR="006B07E0" w:rsidRPr="00F71800">
        <w:rPr>
          <w:bCs/>
          <w:sz w:val="28"/>
          <w:szCs w:val="28"/>
        </w:rPr>
        <w:t xml:space="preserve">(мм </w:t>
      </w:r>
      <w:proofErr w:type="spellStart"/>
      <w:r w:rsidR="006B07E0" w:rsidRPr="00F71800">
        <w:rPr>
          <w:bCs/>
          <w:sz w:val="28"/>
          <w:szCs w:val="28"/>
        </w:rPr>
        <w:t>рт.ст</w:t>
      </w:r>
      <w:proofErr w:type="spellEnd"/>
      <w:r w:rsidR="006B07E0" w:rsidRPr="00F71800">
        <w:rPr>
          <w:bCs/>
          <w:sz w:val="28"/>
          <w:szCs w:val="28"/>
        </w:rPr>
        <w:t>.)</w:t>
      </w:r>
      <w:r w:rsidR="006B07E0" w:rsidRPr="006B07E0">
        <w:rPr>
          <w:bCs/>
          <w:sz w:val="28"/>
          <w:szCs w:val="28"/>
        </w:rPr>
        <w:t>,</w:t>
      </w:r>
      <w:r w:rsidR="006B07E0">
        <w:rPr>
          <w:bCs/>
          <w:sz w:val="28"/>
          <w:szCs w:val="28"/>
        </w:rPr>
        <w:t xml:space="preserve"> </w:t>
      </w:r>
      <w:r w:rsidR="006B07E0" w:rsidRPr="006B07E0">
        <w:rPr>
          <w:bCs/>
          <w:sz w:val="28"/>
          <w:szCs w:val="28"/>
        </w:rPr>
        <w:t xml:space="preserve"> </w:t>
      </w:r>
      <w:r w:rsidR="00601A27">
        <w:rPr>
          <w:bCs/>
          <w:sz w:val="28"/>
          <w:szCs w:val="28"/>
        </w:rPr>
        <w:t xml:space="preserve">приведенных в </w:t>
      </w:r>
      <w:r w:rsidRPr="00F71800">
        <w:rPr>
          <w:bCs/>
          <w:sz w:val="28"/>
          <w:szCs w:val="28"/>
        </w:rPr>
        <w:t xml:space="preserve"> </w:t>
      </w:r>
      <w:r>
        <w:rPr>
          <w:sz w:val="28"/>
          <w:szCs w:val="28"/>
        </w:rPr>
        <w:t>таблиц</w:t>
      </w:r>
      <w:r w:rsidR="00601A27">
        <w:rPr>
          <w:sz w:val="28"/>
          <w:szCs w:val="28"/>
        </w:rPr>
        <w:t>е 6.</w:t>
      </w:r>
    </w:p>
    <w:p w:rsidR="002040F4" w:rsidRDefault="00601A27" w:rsidP="00410D62">
      <w:pPr>
        <w:jc w:val="both"/>
        <w:rPr>
          <w:sz w:val="28"/>
          <w:szCs w:val="28"/>
        </w:rPr>
      </w:pPr>
      <w:r>
        <w:rPr>
          <w:sz w:val="28"/>
          <w:szCs w:val="28"/>
        </w:rPr>
        <w:t xml:space="preserve">При </w:t>
      </w:r>
      <w:r w:rsidR="00744916" w:rsidRPr="00601A27">
        <w:rPr>
          <w:sz w:val="28"/>
          <w:szCs w:val="28"/>
        </w:rPr>
        <w:t xml:space="preserve"> наличи</w:t>
      </w:r>
      <w:r>
        <w:rPr>
          <w:sz w:val="28"/>
          <w:szCs w:val="28"/>
        </w:rPr>
        <w:t>и</w:t>
      </w:r>
      <w:r w:rsidR="00744916" w:rsidRPr="00601A27">
        <w:rPr>
          <w:sz w:val="28"/>
          <w:szCs w:val="28"/>
        </w:rPr>
        <w:t xml:space="preserve"> клинических признаков легочного сердца </w:t>
      </w:r>
      <w:r w:rsidRPr="00601A27">
        <w:rPr>
          <w:sz w:val="28"/>
          <w:szCs w:val="28"/>
        </w:rPr>
        <w:t xml:space="preserve">ДКТ </w:t>
      </w:r>
      <w:r>
        <w:rPr>
          <w:sz w:val="28"/>
          <w:szCs w:val="28"/>
        </w:rPr>
        <w:t xml:space="preserve">назначается в более ранние сроки, даже при отсутствии указанного снижения показателей </w:t>
      </w:r>
      <w:r w:rsidRPr="00F71800">
        <w:rPr>
          <w:sz w:val="28"/>
          <w:szCs w:val="28"/>
        </w:rPr>
        <w:t xml:space="preserve">сатурации и </w:t>
      </w:r>
      <w:proofErr w:type="spellStart"/>
      <w:r w:rsidRPr="00F71800">
        <w:rPr>
          <w:bCs/>
          <w:sz w:val="28"/>
          <w:szCs w:val="28"/>
          <w:lang w:val="en-US"/>
        </w:rPr>
        <w:t>PaO</w:t>
      </w:r>
      <w:proofErr w:type="spellEnd"/>
      <w:r w:rsidRPr="00F71800">
        <w:rPr>
          <w:bCs/>
          <w:sz w:val="28"/>
          <w:szCs w:val="28"/>
          <w:vertAlign w:val="subscript"/>
        </w:rPr>
        <w:t>2</w:t>
      </w:r>
      <w:r w:rsidR="000823A8">
        <w:rPr>
          <w:bCs/>
          <w:sz w:val="28"/>
          <w:szCs w:val="28"/>
          <w:vertAlign w:val="subscript"/>
        </w:rPr>
        <w:t xml:space="preserve"> </w:t>
      </w:r>
      <w:r w:rsidR="006B07E0" w:rsidRPr="00F71800">
        <w:rPr>
          <w:bCs/>
          <w:sz w:val="28"/>
          <w:szCs w:val="28"/>
        </w:rPr>
        <w:t xml:space="preserve">(мм </w:t>
      </w:r>
      <w:proofErr w:type="spellStart"/>
      <w:r w:rsidR="006B07E0" w:rsidRPr="00F71800">
        <w:rPr>
          <w:bCs/>
          <w:sz w:val="28"/>
          <w:szCs w:val="28"/>
        </w:rPr>
        <w:t>рт.ст</w:t>
      </w:r>
      <w:proofErr w:type="spellEnd"/>
      <w:r w:rsidR="006B07E0" w:rsidRPr="00F71800">
        <w:rPr>
          <w:bCs/>
          <w:sz w:val="28"/>
          <w:szCs w:val="28"/>
        </w:rPr>
        <w:t>.)</w:t>
      </w:r>
      <w:r w:rsidR="006B07E0" w:rsidRPr="006B07E0">
        <w:rPr>
          <w:bCs/>
          <w:sz w:val="28"/>
          <w:szCs w:val="28"/>
        </w:rPr>
        <w:t>.</w:t>
      </w:r>
    </w:p>
    <w:p w:rsidR="006B07E0" w:rsidRPr="002040F4" w:rsidRDefault="006B07E0" w:rsidP="00410D62">
      <w:pPr>
        <w:jc w:val="both"/>
        <w:rPr>
          <w:sz w:val="28"/>
          <w:szCs w:val="28"/>
        </w:rPr>
      </w:pPr>
      <w:r w:rsidRPr="002040F4">
        <w:rPr>
          <w:b/>
          <w:sz w:val="28"/>
          <w:szCs w:val="28"/>
        </w:rPr>
        <w:t>Таблица</w:t>
      </w:r>
      <w:r w:rsidR="002040F4" w:rsidRPr="002040F4">
        <w:rPr>
          <w:b/>
          <w:sz w:val="28"/>
          <w:szCs w:val="28"/>
        </w:rPr>
        <w:t xml:space="preserve"> 8</w:t>
      </w:r>
      <w:r w:rsidRPr="002040F4">
        <w:rPr>
          <w:b/>
          <w:sz w:val="28"/>
          <w:szCs w:val="28"/>
        </w:rPr>
        <w:t xml:space="preserve">. Показания к </w:t>
      </w:r>
      <w:proofErr w:type="gramStart"/>
      <w:r w:rsidRPr="002040F4">
        <w:rPr>
          <w:b/>
          <w:sz w:val="28"/>
          <w:szCs w:val="28"/>
        </w:rPr>
        <w:t>длительной</w:t>
      </w:r>
      <w:proofErr w:type="gramEnd"/>
      <w:r w:rsidRPr="002040F4">
        <w:rPr>
          <w:b/>
          <w:sz w:val="28"/>
          <w:szCs w:val="28"/>
        </w:rPr>
        <w:t xml:space="preserve"> </w:t>
      </w:r>
      <w:proofErr w:type="spellStart"/>
      <w:r w:rsidRPr="002040F4">
        <w:rPr>
          <w:b/>
          <w:sz w:val="28"/>
          <w:szCs w:val="28"/>
        </w:rPr>
        <w:t>кислородотерапии</w:t>
      </w:r>
      <w:proofErr w:type="spellEnd"/>
    </w:p>
    <w:p w:rsidR="006B07E0" w:rsidRPr="002040F4" w:rsidRDefault="006B07E0" w:rsidP="00410D62">
      <w:pPr>
        <w:rPr>
          <w:b/>
          <w:sz w:val="28"/>
          <w:szCs w:val="28"/>
        </w:rPr>
      </w:pPr>
    </w:p>
    <w:tbl>
      <w:tblPr>
        <w:tblStyle w:val="a6"/>
        <w:tblW w:w="10031" w:type="dxa"/>
        <w:tblLook w:val="04A0" w:firstRow="1" w:lastRow="0" w:firstColumn="1" w:lastColumn="0" w:noHBand="0" w:noVBand="1"/>
      </w:tblPr>
      <w:tblGrid>
        <w:gridCol w:w="2660"/>
        <w:gridCol w:w="1827"/>
        <w:gridCol w:w="1701"/>
        <w:gridCol w:w="3843"/>
      </w:tblGrid>
      <w:tr w:rsidR="006B07E0" w:rsidTr="00352C99">
        <w:tc>
          <w:tcPr>
            <w:tcW w:w="2660" w:type="dxa"/>
          </w:tcPr>
          <w:p w:rsidR="006B07E0" w:rsidRDefault="006B07E0" w:rsidP="00410D62">
            <w:pPr>
              <w:rPr>
                <w:rFonts w:ascii="Cambria" w:hAnsi="Cambria"/>
                <w:b/>
                <w:lang w:val="en-US"/>
              </w:rPr>
            </w:pPr>
            <w:r w:rsidRPr="004415D8">
              <w:rPr>
                <w:b/>
                <w:bCs/>
                <w:sz w:val="28"/>
                <w:szCs w:val="28"/>
              </w:rPr>
              <w:t>Показания</w:t>
            </w:r>
          </w:p>
        </w:tc>
        <w:tc>
          <w:tcPr>
            <w:tcW w:w="1827" w:type="dxa"/>
          </w:tcPr>
          <w:p w:rsidR="006B07E0" w:rsidRPr="004415D8" w:rsidRDefault="006B07E0" w:rsidP="00410D62">
            <w:pPr>
              <w:jc w:val="center"/>
              <w:rPr>
                <w:b/>
                <w:bCs/>
                <w:sz w:val="28"/>
                <w:szCs w:val="28"/>
              </w:rPr>
            </w:pPr>
            <w:r w:rsidRPr="004415D8">
              <w:rPr>
                <w:b/>
                <w:bCs/>
                <w:sz w:val="28"/>
                <w:szCs w:val="28"/>
                <w:lang w:val="en-US"/>
              </w:rPr>
              <w:t>PaO</w:t>
            </w:r>
            <w:r w:rsidRPr="004415D8">
              <w:rPr>
                <w:b/>
                <w:bCs/>
                <w:sz w:val="28"/>
                <w:szCs w:val="28"/>
                <w:vertAlign w:val="subscript"/>
                <w:lang w:val="en-US"/>
              </w:rPr>
              <w:t>2</w:t>
            </w:r>
          </w:p>
          <w:p w:rsidR="006B07E0" w:rsidRPr="004415D8" w:rsidRDefault="006B07E0" w:rsidP="00410D62">
            <w:pPr>
              <w:jc w:val="center"/>
              <w:rPr>
                <w:sz w:val="28"/>
                <w:szCs w:val="28"/>
                <w:lang w:val="en-US"/>
              </w:rPr>
            </w:pPr>
            <w:r w:rsidRPr="004415D8">
              <w:rPr>
                <w:b/>
                <w:bCs/>
                <w:sz w:val="28"/>
                <w:szCs w:val="28"/>
                <w:lang w:val="en-US"/>
              </w:rPr>
              <w:t>(</w:t>
            </w:r>
            <w:proofErr w:type="gramStart"/>
            <w:r w:rsidRPr="004415D8">
              <w:rPr>
                <w:b/>
                <w:bCs/>
                <w:sz w:val="28"/>
                <w:szCs w:val="28"/>
              </w:rPr>
              <w:t>мм</w:t>
            </w:r>
            <w:proofErr w:type="gramEnd"/>
            <w:r w:rsidRPr="004415D8">
              <w:rPr>
                <w:b/>
                <w:bCs/>
                <w:sz w:val="28"/>
                <w:szCs w:val="28"/>
              </w:rPr>
              <w:t xml:space="preserve"> </w:t>
            </w:r>
            <w:proofErr w:type="spellStart"/>
            <w:r w:rsidRPr="004415D8">
              <w:rPr>
                <w:b/>
                <w:bCs/>
                <w:sz w:val="28"/>
                <w:szCs w:val="28"/>
              </w:rPr>
              <w:t>рт.ст</w:t>
            </w:r>
            <w:proofErr w:type="spellEnd"/>
            <w:r w:rsidRPr="004415D8">
              <w:rPr>
                <w:b/>
                <w:bCs/>
                <w:sz w:val="28"/>
                <w:szCs w:val="28"/>
              </w:rPr>
              <w:t>.</w:t>
            </w:r>
            <w:r w:rsidRPr="004415D8">
              <w:rPr>
                <w:b/>
                <w:bCs/>
                <w:sz w:val="28"/>
                <w:szCs w:val="28"/>
                <w:lang w:val="en-US"/>
              </w:rPr>
              <w:t>)</w:t>
            </w:r>
          </w:p>
        </w:tc>
        <w:tc>
          <w:tcPr>
            <w:tcW w:w="1701" w:type="dxa"/>
          </w:tcPr>
          <w:p w:rsidR="006B07E0" w:rsidRPr="004415D8" w:rsidRDefault="006B07E0" w:rsidP="00410D62">
            <w:pPr>
              <w:jc w:val="center"/>
              <w:rPr>
                <w:b/>
                <w:bCs/>
                <w:sz w:val="28"/>
                <w:szCs w:val="28"/>
              </w:rPr>
            </w:pPr>
            <w:r w:rsidRPr="004415D8">
              <w:rPr>
                <w:b/>
                <w:bCs/>
                <w:sz w:val="28"/>
                <w:szCs w:val="28"/>
                <w:lang w:val="en-US"/>
              </w:rPr>
              <w:t>SaO</w:t>
            </w:r>
            <w:r w:rsidRPr="004415D8">
              <w:rPr>
                <w:b/>
                <w:bCs/>
                <w:sz w:val="28"/>
                <w:szCs w:val="28"/>
                <w:vertAlign w:val="subscript"/>
                <w:lang w:val="en-US"/>
              </w:rPr>
              <w:t>2</w:t>
            </w:r>
          </w:p>
          <w:p w:rsidR="006B07E0" w:rsidRPr="004415D8" w:rsidRDefault="006B07E0" w:rsidP="00410D62">
            <w:pPr>
              <w:jc w:val="center"/>
              <w:rPr>
                <w:sz w:val="28"/>
                <w:szCs w:val="28"/>
                <w:lang w:val="en-US"/>
              </w:rPr>
            </w:pPr>
            <w:r w:rsidRPr="004415D8">
              <w:rPr>
                <w:b/>
                <w:bCs/>
                <w:sz w:val="28"/>
                <w:szCs w:val="28"/>
                <w:lang w:val="en-US"/>
              </w:rPr>
              <w:t>(</w:t>
            </w:r>
            <w:r w:rsidRPr="004415D8">
              <w:rPr>
                <w:b/>
                <w:bCs/>
                <w:sz w:val="28"/>
                <w:szCs w:val="28"/>
              </w:rPr>
              <w:t>%</w:t>
            </w:r>
            <w:r w:rsidRPr="004415D8">
              <w:rPr>
                <w:b/>
                <w:bCs/>
                <w:sz w:val="28"/>
                <w:szCs w:val="28"/>
                <w:lang w:val="en-US"/>
              </w:rPr>
              <w:t>)</w:t>
            </w:r>
          </w:p>
        </w:tc>
        <w:tc>
          <w:tcPr>
            <w:tcW w:w="3843" w:type="dxa"/>
          </w:tcPr>
          <w:p w:rsidR="006B07E0" w:rsidRPr="004415D8" w:rsidRDefault="006B07E0" w:rsidP="00410D62">
            <w:pPr>
              <w:ind w:firstLine="47"/>
              <w:jc w:val="center"/>
              <w:rPr>
                <w:sz w:val="28"/>
                <w:szCs w:val="28"/>
              </w:rPr>
            </w:pPr>
            <w:r w:rsidRPr="004415D8">
              <w:rPr>
                <w:b/>
                <w:bCs/>
                <w:sz w:val="28"/>
                <w:szCs w:val="28"/>
              </w:rPr>
              <w:t>Особые условия</w:t>
            </w:r>
          </w:p>
        </w:tc>
      </w:tr>
      <w:tr w:rsidR="006B07E0" w:rsidTr="00352C99">
        <w:tc>
          <w:tcPr>
            <w:tcW w:w="2660" w:type="dxa"/>
          </w:tcPr>
          <w:p w:rsidR="006B07E0" w:rsidRPr="004415D8" w:rsidRDefault="006B07E0" w:rsidP="00410D62">
            <w:pPr>
              <w:rPr>
                <w:sz w:val="28"/>
                <w:szCs w:val="28"/>
              </w:rPr>
            </w:pPr>
            <w:r>
              <w:rPr>
                <w:sz w:val="28"/>
                <w:szCs w:val="28"/>
              </w:rPr>
              <w:t xml:space="preserve"> </w:t>
            </w:r>
            <w:r w:rsidRPr="004415D8">
              <w:rPr>
                <w:sz w:val="28"/>
                <w:szCs w:val="28"/>
              </w:rPr>
              <w:t>Абсолютные</w:t>
            </w:r>
          </w:p>
        </w:tc>
        <w:tc>
          <w:tcPr>
            <w:tcW w:w="1827" w:type="dxa"/>
          </w:tcPr>
          <w:p w:rsidR="006B07E0" w:rsidRPr="004415D8" w:rsidRDefault="006B07E0" w:rsidP="00410D62">
            <w:pPr>
              <w:jc w:val="center"/>
              <w:rPr>
                <w:sz w:val="28"/>
                <w:szCs w:val="28"/>
              </w:rPr>
            </w:pPr>
            <w:r w:rsidRPr="004415D8">
              <w:rPr>
                <w:sz w:val="28"/>
                <w:szCs w:val="28"/>
                <w:lang w:val="en-US"/>
              </w:rPr>
              <w:sym w:font="Symbol" w:char="F0A3"/>
            </w:r>
            <w:r w:rsidRPr="004415D8">
              <w:rPr>
                <w:sz w:val="28"/>
                <w:szCs w:val="28"/>
                <w:lang w:val="en-US"/>
              </w:rPr>
              <w:t xml:space="preserve"> 55</w:t>
            </w:r>
          </w:p>
        </w:tc>
        <w:tc>
          <w:tcPr>
            <w:tcW w:w="1701" w:type="dxa"/>
          </w:tcPr>
          <w:p w:rsidR="006B07E0" w:rsidRPr="004415D8" w:rsidRDefault="006B07E0" w:rsidP="00410D62">
            <w:pPr>
              <w:jc w:val="center"/>
              <w:rPr>
                <w:sz w:val="28"/>
                <w:szCs w:val="28"/>
              </w:rPr>
            </w:pPr>
            <w:r w:rsidRPr="004415D8">
              <w:rPr>
                <w:sz w:val="28"/>
                <w:szCs w:val="28"/>
                <w:lang w:val="en-US"/>
              </w:rPr>
              <w:sym w:font="Symbol" w:char="F0A3"/>
            </w:r>
            <w:r w:rsidRPr="004415D8">
              <w:rPr>
                <w:sz w:val="28"/>
                <w:szCs w:val="28"/>
                <w:lang w:val="en-US"/>
              </w:rPr>
              <w:t xml:space="preserve"> 88</w:t>
            </w:r>
          </w:p>
        </w:tc>
        <w:tc>
          <w:tcPr>
            <w:tcW w:w="3843" w:type="dxa"/>
          </w:tcPr>
          <w:p w:rsidR="006B07E0" w:rsidRPr="004415D8" w:rsidRDefault="006B07E0" w:rsidP="00410D62">
            <w:pPr>
              <w:ind w:firstLine="47"/>
              <w:jc w:val="center"/>
              <w:rPr>
                <w:sz w:val="28"/>
                <w:szCs w:val="28"/>
              </w:rPr>
            </w:pPr>
            <w:r w:rsidRPr="004415D8">
              <w:rPr>
                <w:sz w:val="28"/>
                <w:szCs w:val="28"/>
              </w:rPr>
              <w:t>Нет</w:t>
            </w:r>
          </w:p>
        </w:tc>
      </w:tr>
      <w:tr w:rsidR="006B07E0" w:rsidRPr="009B5E9A" w:rsidTr="00352C99">
        <w:tc>
          <w:tcPr>
            <w:tcW w:w="2660" w:type="dxa"/>
          </w:tcPr>
          <w:p w:rsidR="006B07E0" w:rsidRPr="004415D8" w:rsidRDefault="006B07E0" w:rsidP="00410D62">
            <w:pPr>
              <w:ind w:left="57"/>
              <w:rPr>
                <w:sz w:val="28"/>
                <w:szCs w:val="28"/>
              </w:rPr>
            </w:pPr>
            <w:proofErr w:type="gramStart"/>
            <w:r w:rsidRPr="004415D8">
              <w:rPr>
                <w:sz w:val="28"/>
                <w:szCs w:val="28"/>
              </w:rPr>
              <w:t>Относительные</w:t>
            </w:r>
            <w:proofErr w:type="gramEnd"/>
            <w:r w:rsidRPr="004415D8">
              <w:rPr>
                <w:sz w:val="28"/>
                <w:szCs w:val="28"/>
              </w:rPr>
              <w:t xml:space="preserve"> (при наличии особых условий)</w:t>
            </w:r>
          </w:p>
        </w:tc>
        <w:tc>
          <w:tcPr>
            <w:tcW w:w="1827" w:type="dxa"/>
          </w:tcPr>
          <w:p w:rsidR="006B07E0" w:rsidRPr="009B5E9A" w:rsidRDefault="006B07E0" w:rsidP="00410D62">
            <w:pPr>
              <w:jc w:val="center"/>
              <w:rPr>
                <w:rFonts w:ascii="Cambria" w:hAnsi="Cambria"/>
                <w:b/>
              </w:rPr>
            </w:pPr>
            <w:r w:rsidRPr="004415D8">
              <w:rPr>
                <w:sz w:val="28"/>
                <w:szCs w:val="28"/>
              </w:rPr>
              <w:t>55-59</w:t>
            </w:r>
          </w:p>
        </w:tc>
        <w:tc>
          <w:tcPr>
            <w:tcW w:w="1701" w:type="dxa"/>
          </w:tcPr>
          <w:p w:rsidR="006B07E0" w:rsidRPr="004415D8" w:rsidRDefault="006B07E0" w:rsidP="00410D62">
            <w:pPr>
              <w:jc w:val="center"/>
              <w:rPr>
                <w:sz w:val="28"/>
                <w:szCs w:val="28"/>
              </w:rPr>
            </w:pPr>
            <w:r w:rsidRPr="004415D8">
              <w:rPr>
                <w:sz w:val="28"/>
                <w:szCs w:val="28"/>
                <w:lang w:val="en-US"/>
              </w:rPr>
              <w:t>89</w:t>
            </w:r>
          </w:p>
        </w:tc>
        <w:tc>
          <w:tcPr>
            <w:tcW w:w="3843" w:type="dxa"/>
          </w:tcPr>
          <w:p w:rsidR="006B07E0" w:rsidRDefault="006B07E0" w:rsidP="00410D62">
            <w:pPr>
              <w:ind w:firstLine="47"/>
              <w:jc w:val="center"/>
              <w:rPr>
                <w:sz w:val="28"/>
                <w:szCs w:val="28"/>
              </w:rPr>
            </w:pPr>
            <w:r w:rsidRPr="004415D8">
              <w:rPr>
                <w:sz w:val="28"/>
                <w:szCs w:val="28"/>
              </w:rPr>
              <w:t>Легочное сердце, отеки, полицитемия  (</w:t>
            </w:r>
            <w:proofErr w:type="spellStart"/>
            <w:r w:rsidRPr="004415D8">
              <w:rPr>
                <w:sz w:val="28"/>
                <w:szCs w:val="28"/>
                <w:lang w:val="en-US"/>
              </w:rPr>
              <w:t>Ht</w:t>
            </w:r>
            <w:proofErr w:type="spellEnd"/>
            <w:r w:rsidRPr="004415D8">
              <w:rPr>
                <w:sz w:val="28"/>
                <w:szCs w:val="28"/>
              </w:rPr>
              <w:t xml:space="preserve"> &gt;55%)</w:t>
            </w:r>
          </w:p>
          <w:p w:rsidR="006B07E0" w:rsidRPr="004415D8" w:rsidRDefault="006B07E0" w:rsidP="00410D62">
            <w:pPr>
              <w:ind w:firstLine="47"/>
              <w:jc w:val="center"/>
              <w:rPr>
                <w:sz w:val="28"/>
                <w:szCs w:val="28"/>
              </w:rPr>
            </w:pPr>
          </w:p>
        </w:tc>
      </w:tr>
    </w:tbl>
    <w:p w:rsidR="006B07E0" w:rsidRPr="009B5E9A" w:rsidRDefault="006B07E0" w:rsidP="00410D62">
      <w:pPr>
        <w:rPr>
          <w:rFonts w:ascii="Cambria" w:hAnsi="Cambria"/>
          <w:b/>
        </w:rPr>
      </w:pPr>
    </w:p>
    <w:p w:rsidR="00744916" w:rsidRPr="007B6FC6" w:rsidRDefault="00744916" w:rsidP="00410D62">
      <w:pPr>
        <w:jc w:val="both"/>
        <w:rPr>
          <w:sz w:val="28"/>
          <w:szCs w:val="28"/>
        </w:rPr>
      </w:pPr>
      <w:r w:rsidRPr="00601A27">
        <w:rPr>
          <w:sz w:val="28"/>
          <w:szCs w:val="28"/>
        </w:rPr>
        <w:t>Задачей</w:t>
      </w:r>
      <w:r w:rsidRPr="007B6FC6">
        <w:rPr>
          <w:sz w:val="28"/>
          <w:szCs w:val="28"/>
        </w:rPr>
        <w:t xml:space="preserve"> </w:t>
      </w:r>
      <w:proofErr w:type="spellStart"/>
      <w:r w:rsidRPr="007B6FC6">
        <w:rPr>
          <w:sz w:val="28"/>
          <w:szCs w:val="28"/>
        </w:rPr>
        <w:t>кислородотерапии</w:t>
      </w:r>
      <w:proofErr w:type="spellEnd"/>
      <w:r w:rsidRPr="007B6FC6">
        <w:rPr>
          <w:b/>
          <w:sz w:val="28"/>
          <w:szCs w:val="28"/>
        </w:rPr>
        <w:t xml:space="preserve"> </w:t>
      </w:r>
      <w:r w:rsidRPr="007B6FC6">
        <w:rPr>
          <w:sz w:val="28"/>
          <w:szCs w:val="28"/>
        </w:rPr>
        <w:t>является коррекция гипоксемии и достижение значений  РаО</w:t>
      </w:r>
      <w:proofErr w:type="gramStart"/>
      <w:r w:rsidRPr="007B6FC6">
        <w:rPr>
          <w:sz w:val="28"/>
          <w:szCs w:val="28"/>
          <w:vertAlign w:val="subscript"/>
        </w:rPr>
        <w:t>2</w:t>
      </w:r>
      <w:proofErr w:type="gramEnd"/>
      <w:r w:rsidRPr="007B6FC6">
        <w:rPr>
          <w:sz w:val="28"/>
          <w:szCs w:val="28"/>
        </w:rPr>
        <w:t xml:space="preserve"> &gt; 60 мм </w:t>
      </w:r>
      <w:proofErr w:type="spellStart"/>
      <w:r w:rsidRPr="007B6FC6">
        <w:rPr>
          <w:sz w:val="28"/>
          <w:szCs w:val="28"/>
        </w:rPr>
        <w:t>рт.ст</w:t>
      </w:r>
      <w:proofErr w:type="spellEnd"/>
      <w:r w:rsidRPr="007B6FC6">
        <w:rPr>
          <w:sz w:val="28"/>
          <w:szCs w:val="28"/>
        </w:rPr>
        <w:t>. и SaO</w:t>
      </w:r>
      <w:r w:rsidRPr="007B6FC6">
        <w:rPr>
          <w:sz w:val="28"/>
          <w:szCs w:val="28"/>
          <w:vertAlign w:val="subscript"/>
        </w:rPr>
        <w:t>2</w:t>
      </w:r>
      <w:r w:rsidRPr="007B6FC6">
        <w:rPr>
          <w:sz w:val="28"/>
          <w:szCs w:val="28"/>
        </w:rPr>
        <w:t xml:space="preserve"> &gt; 90%. </w:t>
      </w:r>
    </w:p>
    <w:p w:rsidR="007B6FC6" w:rsidRPr="007B6FC6" w:rsidRDefault="007B6FC6" w:rsidP="00410D62">
      <w:pPr>
        <w:jc w:val="both"/>
        <w:rPr>
          <w:sz w:val="28"/>
          <w:szCs w:val="28"/>
        </w:rPr>
      </w:pPr>
      <w:r w:rsidRPr="007B6FC6">
        <w:rPr>
          <w:sz w:val="28"/>
          <w:szCs w:val="28"/>
        </w:rPr>
        <w:t>Большинству больных ХОБЛ рекомендуется поток О</w:t>
      </w:r>
      <w:proofErr w:type="gramStart"/>
      <w:r w:rsidRPr="007B6FC6">
        <w:rPr>
          <w:sz w:val="28"/>
          <w:szCs w:val="28"/>
          <w:vertAlign w:val="subscript"/>
        </w:rPr>
        <w:t>2</w:t>
      </w:r>
      <w:proofErr w:type="gramEnd"/>
      <w:r w:rsidRPr="007B6FC6">
        <w:rPr>
          <w:sz w:val="28"/>
          <w:szCs w:val="28"/>
        </w:rPr>
        <w:t xml:space="preserve"> 1-2 литра в минуту, у наиболее тяжелых больных поток может быть увеличен и до 4-5 л/мин. Максимальные перерывы между сеансами О</w:t>
      </w:r>
      <w:r w:rsidRPr="007B6FC6">
        <w:rPr>
          <w:sz w:val="28"/>
          <w:szCs w:val="28"/>
          <w:vertAlign w:val="subscript"/>
        </w:rPr>
        <w:t>2</w:t>
      </w:r>
      <w:r w:rsidRPr="007B6FC6">
        <w:rPr>
          <w:sz w:val="28"/>
          <w:szCs w:val="28"/>
        </w:rPr>
        <w:t>-терапии не должны превышать 2-х часов подряд (А)</w:t>
      </w:r>
      <w:r w:rsidR="00C210B5">
        <w:rPr>
          <w:sz w:val="28"/>
          <w:szCs w:val="28"/>
        </w:rPr>
        <w:t>.</w:t>
      </w:r>
    </w:p>
    <w:p w:rsidR="00744916" w:rsidRDefault="00744916" w:rsidP="00410D62">
      <w:pPr>
        <w:pStyle w:val="5"/>
        <w:spacing w:before="0" w:after="0"/>
        <w:ind w:firstLine="567"/>
        <w:jc w:val="both"/>
        <w:rPr>
          <w:rFonts w:ascii="Cambria" w:hAnsi="Cambria"/>
          <w:i w:val="0"/>
          <w:iCs w:val="0"/>
          <w:sz w:val="24"/>
          <w:szCs w:val="24"/>
        </w:rPr>
      </w:pPr>
    </w:p>
    <w:p w:rsidR="00744916" w:rsidRPr="005F0822" w:rsidRDefault="00744916" w:rsidP="00410D62">
      <w:pPr>
        <w:jc w:val="both"/>
        <w:rPr>
          <w:sz w:val="28"/>
          <w:szCs w:val="28"/>
        </w:rPr>
      </w:pPr>
      <w:r w:rsidRPr="005F0822">
        <w:rPr>
          <w:b/>
          <w:iCs/>
          <w:sz w:val="28"/>
          <w:szCs w:val="28"/>
        </w:rPr>
        <w:t>Длительная домашняя вентиляция легких</w:t>
      </w:r>
      <w:r w:rsidR="006910A9" w:rsidRPr="005F0822">
        <w:rPr>
          <w:b/>
          <w:iCs/>
          <w:sz w:val="28"/>
          <w:szCs w:val="28"/>
        </w:rPr>
        <w:t xml:space="preserve"> </w:t>
      </w:r>
      <w:r w:rsidR="001F33FD" w:rsidRPr="005F0822">
        <w:rPr>
          <w:b/>
          <w:sz w:val="28"/>
          <w:szCs w:val="28"/>
        </w:rPr>
        <w:t xml:space="preserve">(ДДВЛ) </w:t>
      </w:r>
      <w:r w:rsidR="006910A9" w:rsidRPr="005F0822">
        <w:rPr>
          <w:b/>
          <w:i/>
          <w:iCs/>
          <w:sz w:val="28"/>
          <w:szCs w:val="28"/>
        </w:rPr>
        <w:t xml:space="preserve">используется в случае </w:t>
      </w:r>
      <w:r w:rsidR="001F33FD" w:rsidRPr="005F0822">
        <w:rPr>
          <w:b/>
          <w:i/>
          <w:iCs/>
          <w:sz w:val="28"/>
          <w:szCs w:val="28"/>
        </w:rPr>
        <w:t xml:space="preserve">наличия стойкой </w:t>
      </w:r>
      <w:r w:rsidR="006910A9" w:rsidRPr="005F0822">
        <w:rPr>
          <w:b/>
          <w:i/>
          <w:iCs/>
          <w:sz w:val="28"/>
          <w:szCs w:val="28"/>
        </w:rPr>
        <w:t>гиперкапнии</w:t>
      </w:r>
      <w:r w:rsidRPr="005F0822">
        <w:rPr>
          <w:b/>
          <w:i/>
          <w:sz w:val="28"/>
          <w:szCs w:val="28"/>
        </w:rPr>
        <w:t>.</w:t>
      </w:r>
      <w:r w:rsidR="001F33FD" w:rsidRPr="005F0822">
        <w:rPr>
          <w:b/>
          <w:i/>
          <w:sz w:val="28"/>
          <w:szCs w:val="28"/>
        </w:rPr>
        <w:t xml:space="preserve"> </w:t>
      </w:r>
      <w:r w:rsidR="00C210B5">
        <w:rPr>
          <w:sz w:val="28"/>
          <w:szCs w:val="28"/>
        </w:rPr>
        <w:t xml:space="preserve">Это </w:t>
      </w:r>
      <w:r w:rsidRPr="005F0822">
        <w:rPr>
          <w:sz w:val="28"/>
          <w:szCs w:val="28"/>
        </w:rPr>
        <w:t>метод долговременной респираторной поддержки больных со стабильным течением ХДН. Использование ДДВЛ у больных ХОБЛ сопровождается рядом положительных патофизиологических эффектов, основными из которых являются улучшение показателей газообмена – повышение РаО</w:t>
      </w:r>
      <w:proofErr w:type="gramStart"/>
      <w:r w:rsidRPr="005F0822">
        <w:rPr>
          <w:sz w:val="28"/>
          <w:szCs w:val="28"/>
          <w:vertAlign w:val="subscript"/>
        </w:rPr>
        <w:t>2</w:t>
      </w:r>
      <w:proofErr w:type="gramEnd"/>
      <w:r w:rsidRPr="005F0822">
        <w:rPr>
          <w:sz w:val="28"/>
          <w:szCs w:val="28"/>
        </w:rPr>
        <w:t xml:space="preserve"> и снижение РаСО</w:t>
      </w:r>
      <w:r w:rsidRPr="005F0822">
        <w:rPr>
          <w:sz w:val="28"/>
          <w:szCs w:val="28"/>
          <w:vertAlign w:val="subscript"/>
        </w:rPr>
        <w:t xml:space="preserve">2 </w:t>
      </w:r>
      <w:r w:rsidRPr="005F0822">
        <w:rPr>
          <w:sz w:val="28"/>
          <w:szCs w:val="28"/>
        </w:rPr>
        <w:t>[</w:t>
      </w:r>
      <w:r w:rsidRPr="005F0822">
        <w:rPr>
          <w:b/>
          <w:sz w:val="28"/>
          <w:szCs w:val="28"/>
          <w:lang w:val="en-US"/>
        </w:rPr>
        <w:t>A</w:t>
      </w:r>
      <w:r w:rsidRPr="005F0822">
        <w:rPr>
          <w:sz w:val="28"/>
          <w:szCs w:val="28"/>
        </w:rPr>
        <w:t>], улучшение функции дыхательных мышц [</w:t>
      </w:r>
      <w:r w:rsidRPr="005F0822">
        <w:rPr>
          <w:b/>
          <w:sz w:val="28"/>
          <w:szCs w:val="28"/>
        </w:rPr>
        <w:t>В</w:t>
      </w:r>
      <w:r w:rsidRPr="005F0822">
        <w:rPr>
          <w:sz w:val="28"/>
          <w:szCs w:val="28"/>
        </w:rPr>
        <w:t>], повышение переносимости физических нагрузок [</w:t>
      </w:r>
      <w:r w:rsidRPr="005F0822">
        <w:rPr>
          <w:b/>
          <w:sz w:val="28"/>
          <w:szCs w:val="28"/>
          <w:lang w:val="en-US"/>
        </w:rPr>
        <w:t>A</w:t>
      </w:r>
      <w:r w:rsidRPr="005F0822">
        <w:rPr>
          <w:sz w:val="28"/>
          <w:szCs w:val="28"/>
        </w:rPr>
        <w:t>], улучшение качества сна [</w:t>
      </w:r>
      <w:r w:rsidRPr="005F0822">
        <w:rPr>
          <w:b/>
          <w:sz w:val="28"/>
          <w:szCs w:val="28"/>
        </w:rPr>
        <w:t>В</w:t>
      </w:r>
      <w:r w:rsidRPr="005F0822">
        <w:rPr>
          <w:sz w:val="28"/>
          <w:szCs w:val="28"/>
        </w:rPr>
        <w:t>], уменьшение легочной гиперинфляции [</w:t>
      </w:r>
      <w:r w:rsidRPr="005F0822">
        <w:rPr>
          <w:b/>
          <w:sz w:val="28"/>
          <w:szCs w:val="28"/>
        </w:rPr>
        <w:t>В</w:t>
      </w:r>
      <w:r w:rsidRPr="005F0822">
        <w:rPr>
          <w:sz w:val="28"/>
          <w:szCs w:val="28"/>
        </w:rPr>
        <w:t xml:space="preserve">]. </w:t>
      </w:r>
    </w:p>
    <w:p w:rsidR="00744916" w:rsidRPr="005F0822" w:rsidRDefault="00744916" w:rsidP="00410D62">
      <w:pPr>
        <w:jc w:val="both"/>
        <w:rPr>
          <w:sz w:val="28"/>
          <w:szCs w:val="28"/>
        </w:rPr>
      </w:pPr>
      <w:r w:rsidRPr="005F0822">
        <w:rPr>
          <w:b/>
          <w:sz w:val="28"/>
          <w:szCs w:val="28"/>
        </w:rPr>
        <w:t>Показания к ДДВЛ у больных ХОБЛ</w:t>
      </w:r>
      <w:r w:rsidR="006910A9" w:rsidRPr="005F0822">
        <w:rPr>
          <w:sz w:val="28"/>
          <w:szCs w:val="28"/>
        </w:rPr>
        <w:t xml:space="preserve"> является н</w:t>
      </w:r>
      <w:r w:rsidRPr="005F0822">
        <w:rPr>
          <w:sz w:val="28"/>
          <w:szCs w:val="28"/>
        </w:rPr>
        <w:t xml:space="preserve">аличие одного из следующих показателей: </w:t>
      </w:r>
    </w:p>
    <w:p w:rsidR="006910A9" w:rsidRPr="005F0822" w:rsidRDefault="00744916" w:rsidP="00410D62">
      <w:pPr>
        <w:pStyle w:val="a3"/>
        <w:numPr>
          <w:ilvl w:val="0"/>
          <w:numId w:val="11"/>
        </w:numPr>
        <w:tabs>
          <w:tab w:val="clear" w:pos="1004"/>
          <w:tab w:val="num" w:pos="426"/>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proofErr w:type="spellStart"/>
      <w:r w:rsidRPr="005F0822">
        <w:rPr>
          <w:rFonts w:ascii="Times New Roman" w:hAnsi="Times New Roman"/>
          <w:sz w:val="28"/>
          <w:szCs w:val="28"/>
          <w:lang w:val="en-US"/>
        </w:rPr>
        <w:t>PaCO</w:t>
      </w:r>
      <w:proofErr w:type="spellEnd"/>
      <w:r w:rsidRPr="005F0822">
        <w:rPr>
          <w:rFonts w:ascii="Times New Roman" w:hAnsi="Times New Roman"/>
          <w:sz w:val="28"/>
          <w:szCs w:val="28"/>
          <w:vertAlign w:val="subscript"/>
        </w:rPr>
        <w:t>2</w:t>
      </w:r>
      <w:proofErr w:type="gramStart"/>
      <w:r w:rsidRPr="005F0822">
        <w:rPr>
          <w:rFonts w:ascii="Times New Roman" w:hAnsi="Times New Roman"/>
          <w:sz w:val="28"/>
          <w:szCs w:val="28"/>
          <w:lang w:val="en-US"/>
        </w:rPr>
        <w:t>  </w:t>
      </w:r>
      <w:r w:rsidRPr="005F0822">
        <w:rPr>
          <w:rFonts w:ascii="Times New Roman" w:hAnsi="Times New Roman"/>
          <w:sz w:val="28"/>
          <w:szCs w:val="28"/>
        </w:rPr>
        <w:t>&gt;</w:t>
      </w:r>
      <w:proofErr w:type="gramEnd"/>
      <w:r w:rsidRPr="005F0822">
        <w:rPr>
          <w:rFonts w:ascii="Times New Roman" w:hAnsi="Times New Roman"/>
          <w:sz w:val="28"/>
          <w:szCs w:val="28"/>
          <w:lang w:val="en-US"/>
        </w:rPr>
        <w:t>  </w:t>
      </w:r>
      <w:r w:rsidRPr="005F0822">
        <w:rPr>
          <w:rFonts w:ascii="Times New Roman" w:hAnsi="Times New Roman"/>
          <w:sz w:val="28"/>
          <w:szCs w:val="28"/>
        </w:rPr>
        <w:t xml:space="preserve">55 мм </w:t>
      </w:r>
      <w:proofErr w:type="spellStart"/>
      <w:r w:rsidRPr="005F0822">
        <w:rPr>
          <w:rFonts w:ascii="Times New Roman" w:hAnsi="Times New Roman"/>
          <w:sz w:val="28"/>
          <w:szCs w:val="28"/>
        </w:rPr>
        <w:t>рт.ст</w:t>
      </w:r>
      <w:proofErr w:type="spellEnd"/>
      <w:r w:rsidRPr="005F0822">
        <w:rPr>
          <w:rFonts w:ascii="Times New Roman" w:hAnsi="Times New Roman"/>
          <w:sz w:val="28"/>
          <w:szCs w:val="28"/>
        </w:rPr>
        <w:t>.</w:t>
      </w:r>
      <w:r w:rsidR="001F33FD" w:rsidRPr="005F0822">
        <w:rPr>
          <w:rFonts w:ascii="Times New Roman" w:hAnsi="Times New Roman"/>
          <w:sz w:val="28"/>
          <w:szCs w:val="28"/>
        </w:rPr>
        <w:t xml:space="preserve"> (в артериальной крови)</w:t>
      </w:r>
      <w:r w:rsidRPr="005F0822">
        <w:rPr>
          <w:rFonts w:ascii="Times New Roman" w:hAnsi="Times New Roman"/>
          <w:sz w:val="28"/>
          <w:szCs w:val="28"/>
        </w:rPr>
        <w:t xml:space="preserve">; </w:t>
      </w:r>
    </w:p>
    <w:p w:rsidR="006910A9" w:rsidRPr="005F0822" w:rsidRDefault="00744916" w:rsidP="00410D62">
      <w:pPr>
        <w:pStyle w:val="a3"/>
        <w:numPr>
          <w:ilvl w:val="0"/>
          <w:numId w:val="11"/>
        </w:numPr>
        <w:tabs>
          <w:tab w:val="clear" w:pos="1004"/>
          <w:tab w:val="num" w:pos="426"/>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proofErr w:type="spellStart"/>
      <w:r w:rsidRPr="005F0822">
        <w:rPr>
          <w:rFonts w:ascii="Times New Roman" w:hAnsi="Times New Roman"/>
          <w:sz w:val="28"/>
          <w:szCs w:val="28"/>
          <w:lang w:val="en-US"/>
        </w:rPr>
        <w:t>PaCO</w:t>
      </w:r>
      <w:proofErr w:type="spellEnd"/>
      <w:r w:rsidRPr="005F0822">
        <w:rPr>
          <w:rFonts w:ascii="Times New Roman" w:hAnsi="Times New Roman"/>
          <w:sz w:val="28"/>
          <w:szCs w:val="28"/>
          <w:vertAlign w:val="subscript"/>
        </w:rPr>
        <w:t>2</w:t>
      </w:r>
      <w:proofErr w:type="gramStart"/>
      <w:r w:rsidRPr="005F0822">
        <w:rPr>
          <w:rFonts w:ascii="Times New Roman" w:hAnsi="Times New Roman"/>
          <w:sz w:val="28"/>
          <w:szCs w:val="28"/>
          <w:lang w:val="en-US"/>
        </w:rPr>
        <w:t>  </w:t>
      </w:r>
      <w:r w:rsidRPr="005F0822">
        <w:rPr>
          <w:rFonts w:ascii="Times New Roman" w:hAnsi="Times New Roman"/>
          <w:sz w:val="28"/>
          <w:szCs w:val="28"/>
        </w:rPr>
        <w:t>50</w:t>
      </w:r>
      <w:proofErr w:type="gramEnd"/>
      <w:r w:rsidRPr="005F0822">
        <w:rPr>
          <w:rFonts w:ascii="Times New Roman" w:hAnsi="Times New Roman"/>
          <w:sz w:val="28"/>
          <w:szCs w:val="28"/>
        </w:rPr>
        <w:t xml:space="preserve">-54 мм </w:t>
      </w:r>
      <w:proofErr w:type="spellStart"/>
      <w:r w:rsidRPr="005F0822">
        <w:rPr>
          <w:rFonts w:ascii="Times New Roman" w:hAnsi="Times New Roman"/>
          <w:sz w:val="28"/>
          <w:szCs w:val="28"/>
        </w:rPr>
        <w:t>рт.ст</w:t>
      </w:r>
      <w:proofErr w:type="spellEnd"/>
      <w:r w:rsidRPr="005F0822">
        <w:rPr>
          <w:rFonts w:ascii="Times New Roman" w:hAnsi="Times New Roman"/>
          <w:sz w:val="28"/>
          <w:szCs w:val="28"/>
        </w:rPr>
        <w:t xml:space="preserve">. и эпизоды ночных </w:t>
      </w:r>
      <w:proofErr w:type="spellStart"/>
      <w:r w:rsidRPr="005F0822">
        <w:rPr>
          <w:rFonts w:ascii="Times New Roman" w:hAnsi="Times New Roman"/>
          <w:sz w:val="28"/>
          <w:szCs w:val="28"/>
        </w:rPr>
        <w:t>десатураций</w:t>
      </w:r>
      <w:proofErr w:type="spellEnd"/>
      <w:r w:rsidRPr="005F0822">
        <w:rPr>
          <w:rFonts w:ascii="Times New Roman" w:hAnsi="Times New Roman"/>
          <w:sz w:val="28"/>
          <w:szCs w:val="28"/>
        </w:rPr>
        <w:t xml:space="preserve"> (</w:t>
      </w:r>
      <w:r w:rsidRPr="005F0822">
        <w:rPr>
          <w:rFonts w:ascii="Times New Roman" w:hAnsi="Times New Roman"/>
          <w:sz w:val="28"/>
          <w:szCs w:val="28"/>
          <w:lang w:val="en-US"/>
        </w:rPr>
        <w:t>S</w:t>
      </w:r>
      <w:r w:rsidRPr="005F0822">
        <w:rPr>
          <w:rFonts w:ascii="Times New Roman" w:hAnsi="Times New Roman"/>
          <w:sz w:val="28"/>
          <w:szCs w:val="28"/>
        </w:rPr>
        <w:t>р</w:t>
      </w:r>
      <w:r w:rsidRPr="005F0822">
        <w:rPr>
          <w:rFonts w:ascii="Times New Roman" w:hAnsi="Times New Roman"/>
          <w:sz w:val="28"/>
          <w:szCs w:val="28"/>
          <w:lang w:val="en-US"/>
        </w:rPr>
        <w:t>O</w:t>
      </w:r>
      <w:r w:rsidRPr="005F0822">
        <w:rPr>
          <w:rFonts w:ascii="Times New Roman" w:hAnsi="Times New Roman"/>
          <w:sz w:val="28"/>
          <w:szCs w:val="28"/>
          <w:vertAlign w:val="subscript"/>
        </w:rPr>
        <w:t>2</w:t>
      </w:r>
      <w:r w:rsidRPr="005F0822">
        <w:rPr>
          <w:rFonts w:ascii="Times New Roman" w:hAnsi="Times New Roman"/>
          <w:sz w:val="28"/>
          <w:szCs w:val="28"/>
        </w:rPr>
        <w:t xml:space="preserve">&lt;88% в течение более 5 мин во время </w:t>
      </w:r>
      <w:r w:rsidRPr="005F0822">
        <w:rPr>
          <w:rFonts w:ascii="Times New Roman" w:hAnsi="Times New Roman"/>
          <w:sz w:val="28"/>
          <w:szCs w:val="28"/>
          <w:lang w:val="en-US"/>
        </w:rPr>
        <w:t>O</w:t>
      </w:r>
      <w:r w:rsidRPr="005F0822">
        <w:rPr>
          <w:rFonts w:ascii="Times New Roman" w:hAnsi="Times New Roman"/>
          <w:sz w:val="28"/>
          <w:szCs w:val="28"/>
          <w:vertAlign w:val="subscript"/>
        </w:rPr>
        <w:t>2</w:t>
      </w:r>
      <w:r w:rsidRPr="005F0822">
        <w:rPr>
          <w:rFonts w:ascii="Times New Roman" w:hAnsi="Times New Roman"/>
          <w:sz w:val="28"/>
          <w:szCs w:val="28"/>
        </w:rPr>
        <w:t xml:space="preserve">-терапии 2 л/мин); </w:t>
      </w:r>
    </w:p>
    <w:p w:rsidR="00744916" w:rsidRPr="005F0822" w:rsidRDefault="00744916" w:rsidP="00410D62">
      <w:pPr>
        <w:pStyle w:val="a3"/>
        <w:numPr>
          <w:ilvl w:val="0"/>
          <w:numId w:val="11"/>
        </w:numPr>
        <w:tabs>
          <w:tab w:val="clear" w:pos="1004"/>
          <w:tab w:val="num" w:pos="426"/>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proofErr w:type="spellStart"/>
      <w:r w:rsidRPr="005F0822">
        <w:rPr>
          <w:rFonts w:ascii="Times New Roman" w:hAnsi="Times New Roman"/>
          <w:sz w:val="28"/>
          <w:szCs w:val="28"/>
          <w:lang w:val="en-US"/>
        </w:rPr>
        <w:t>PaCO</w:t>
      </w:r>
      <w:proofErr w:type="spellEnd"/>
      <w:r w:rsidRPr="005F0822">
        <w:rPr>
          <w:rFonts w:ascii="Times New Roman" w:hAnsi="Times New Roman"/>
          <w:sz w:val="28"/>
          <w:szCs w:val="28"/>
          <w:vertAlign w:val="subscript"/>
        </w:rPr>
        <w:t>2</w:t>
      </w:r>
      <w:proofErr w:type="gramStart"/>
      <w:r w:rsidRPr="005F0822">
        <w:rPr>
          <w:rFonts w:ascii="Times New Roman" w:hAnsi="Times New Roman"/>
          <w:sz w:val="28"/>
          <w:szCs w:val="28"/>
          <w:lang w:val="en-US"/>
        </w:rPr>
        <w:t>  </w:t>
      </w:r>
      <w:r w:rsidRPr="005F0822">
        <w:rPr>
          <w:rFonts w:ascii="Times New Roman" w:hAnsi="Times New Roman"/>
          <w:sz w:val="28"/>
          <w:szCs w:val="28"/>
        </w:rPr>
        <w:t>50</w:t>
      </w:r>
      <w:proofErr w:type="gramEnd"/>
      <w:r w:rsidRPr="005F0822">
        <w:rPr>
          <w:rFonts w:ascii="Times New Roman" w:hAnsi="Times New Roman"/>
          <w:sz w:val="28"/>
          <w:szCs w:val="28"/>
        </w:rPr>
        <w:t xml:space="preserve">-54 мм </w:t>
      </w:r>
      <w:proofErr w:type="spellStart"/>
      <w:r w:rsidRPr="005F0822">
        <w:rPr>
          <w:rFonts w:ascii="Times New Roman" w:hAnsi="Times New Roman"/>
          <w:sz w:val="28"/>
          <w:szCs w:val="28"/>
        </w:rPr>
        <w:t>рт.ст</w:t>
      </w:r>
      <w:proofErr w:type="spellEnd"/>
      <w:r w:rsidRPr="005F0822">
        <w:rPr>
          <w:rFonts w:ascii="Times New Roman" w:hAnsi="Times New Roman"/>
          <w:sz w:val="28"/>
          <w:szCs w:val="28"/>
        </w:rPr>
        <w:t xml:space="preserve">. и частые госпитализации вследствие развития повторных обострений (2 и более госпитализаций за 12 </w:t>
      </w:r>
      <w:proofErr w:type="spellStart"/>
      <w:proofErr w:type="gramStart"/>
      <w:r w:rsidRPr="005F0822">
        <w:rPr>
          <w:rFonts w:ascii="Times New Roman" w:hAnsi="Times New Roman"/>
          <w:sz w:val="28"/>
          <w:szCs w:val="28"/>
        </w:rPr>
        <w:t>мес</w:t>
      </w:r>
      <w:proofErr w:type="spellEnd"/>
      <w:proofErr w:type="gramEnd"/>
      <w:r w:rsidRPr="005F0822">
        <w:rPr>
          <w:rFonts w:ascii="Times New Roman" w:hAnsi="Times New Roman"/>
          <w:sz w:val="28"/>
          <w:szCs w:val="28"/>
        </w:rPr>
        <w:t>).</w:t>
      </w:r>
    </w:p>
    <w:p w:rsidR="00744916" w:rsidRPr="005F0822" w:rsidRDefault="00744916" w:rsidP="00410D62">
      <w:pPr>
        <w:jc w:val="both"/>
        <w:rPr>
          <w:sz w:val="28"/>
          <w:szCs w:val="28"/>
        </w:rPr>
      </w:pPr>
      <w:r w:rsidRPr="005F0822">
        <w:rPr>
          <w:sz w:val="28"/>
          <w:szCs w:val="28"/>
        </w:rPr>
        <w:t>Как правило, при проведении ДДВЛ пациенты используют респираторы</w:t>
      </w:r>
      <w:r w:rsidR="001F33FD" w:rsidRPr="005F0822">
        <w:rPr>
          <w:sz w:val="28"/>
          <w:szCs w:val="28"/>
        </w:rPr>
        <w:t xml:space="preserve"> (аппараты для </w:t>
      </w:r>
      <w:proofErr w:type="spellStart"/>
      <w:r w:rsidR="001F33FD" w:rsidRPr="005F0822">
        <w:rPr>
          <w:sz w:val="28"/>
          <w:szCs w:val="28"/>
        </w:rPr>
        <w:t>неинвазивной</w:t>
      </w:r>
      <w:proofErr w:type="spellEnd"/>
      <w:r w:rsidR="001F33FD" w:rsidRPr="005F0822">
        <w:rPr>
          <w:sz w:val="28"/>
          <w:szCs w:val="28"/>
        </w:rPr>
        <w:t xml:space="preserve"> масочной вентиляции) </w:t>
      </w:r>
      <w:r w:rsidRPr="005F0822">
        <w:rPr>
          <w:sz w:val="28"/>
          <w:szCs w:val="28"/>
        </w:rPr>
        <w:t xml:space="preserve"> в ночное время и, возможно, несколько часов в дневное время [</w:t>
      </w:r>
      <w:proofErr w:type="gramStart"/>
      <w:r w:rsidRPr="005F0822">
        <w:rPr>
          <w:b/>
          <w:sz w:val="28"/>
          <w:szCs w:val="28"/>
        </w:rPr>
        <w:t>В</w:t>
      </w:r>
      <w:proofErr w:type="gramEnd"/>
      <w:r w:rsidRPr="005F0822">
        <w:rPr>
          <w:sz w:val="28"/>
          <w:szCs w:val="28"/>
        </w:rPr>
        <w:t xml:space="preserve">]. Параметры вентиляции обычно подбирают в условиях стационара, а затем проводится регулярное наблюдение за пациентами и обслуживание аппаратуры специалистами на дому. Обычно ДДВЛ у больных </w:t>
      </w:r>
      <w:r w:rsidRPr="005F0822">
        <w:rPr>
          <w:sz w:val="28"/>
          <w:szCs w:val="28"/>
        </w:rPr>
        <w:lastRenderedPageBreak/>
        <w:t xml:space="preserve">ХОБЛ </w:t>
      </w:r>
      <w:r w:rsidR="007402ED" w:rsidRPr="005F0822">
        <w:rPr>
          <w:sz w:val="28"/>
          <w:szCs w:val="28"/>
        </w:rPr>
        <w:t xml:space="preserve"> проводится параллельно с </w:t>
      </w:r>
      <w:proofErr w:type="gramStart"/>
      <w:r w:rsidR="007402ED" w:rsidRPr="005F0822">
        <w:rPr>
          <w:sz w:val="28"/>
          <w:szCs w:val="28"/>
        </w:rPr>
        <w:t>длительной</w:t>
      </w:r>
      <w:proofErr w:type="gramEnd"/>
      <w:r w:rsidR="007402ED" w:rsidRPr="005F0822">
        <w:rPr>
          <w:sz w:val="28"/>
          <w:szCs w:val="28"/>
        </w:rPr>
        <w:t xml:space="preserve"> </w:t>
      </w:r>
      <w:proofErr w:type="spellStart"/>
      <w:r w:rsidR="007402ED" w:rsidRPr="005F0822">
        <w:rPr>
          <w:sz w:val="28"/>
          <w:szCs w:val="28"/>
        </w:rPr>
        <w:t>килородотерапией</w:t>
      </w:r>
      <w:proofErr w:type="spellEnd"/>
      <w:r w:rsidRPr="005F0822">
        <w:rPr>
          <w:sz w:val="28"/>
          <w:szCs w:val="28"/>
        </w:rPr>
        <w:t>. Критерии дозирования О</w:t>
      </w:r>
      <w:proofErr w:type="gramStart"/>
      <w:r w:rsidRPr="005F0822">
        <w:rPr>
          <w:sz w:val="28"/>
          <w:szCs w:val="28"/>
          <w:vertAlign w:val="subscript"/>
        </w:rPr>
        <w:t>2</w:t>
      </w:r>
      <w:proofErr w:type="gramEnd"/>
      <w:r w:rsidRPr="005F0822">
        <w:rPr>
          <w:sz w:val="28"/>
          <w:szCs w:val="28"/>
        </w:rPr>
        <w:t xml:space="preserve"> такие же как при ДКТ</w:t>
      </w:r>
      <w:r w:rsidR="007402ED" w:rsidRPr="005F0822">
        <w:rPr>
          <w:sz w:val="28"/>
          <w:szCs w:val="28"/>
        </w:rPr>
        <w:t>.</w:t>
      </w:r>
    </w:p>
    <w:p w:rsidR="00744916" w:rsidRPr="005F0822" w:rsidRDefault="00744916" w:rsidP="00410D62">
      <w:pPr>
        <w:jc w:val="both"/>
        <w:rPr>
          <w:b/>
          <w:sz w:val="28"/>
          <w:szCs w:val="28"/>
        </w:rPr>
      </w:pPr>
      <w:r w:rsidRPr="005F0822">
        <w:rPr>
          <w:b/>
          <w:sz w:val="28"/>
          <w:szCs w:val="28"/>
        </w:rPr>
        <w:t xml:space="preserve">Противопоказания к ДДВЛ у больных ХОБЛ: </w:t>
      </w:r>
    </w:p>
    <w:p w:rsidR="00744916" w:rsidRPr="005F0822" w:rsidRDefault="00744916" w:rsidP="00410D62">
      <w:pPr>
        <w:numPr>
          <w:ilvl w:val="0"/>
          <w:numId w:val="10"/>
        </w:numPr>
        <w:tabs>
          <w:tab w:val="clear" w:pos="1004"/>
          <w:tab w:val="num" w:pos="426"/>
        </w:tabs>
        <w:overflowPunct w:val="0"/>
        <w:autoSpaceDE w:val="0"/>
        <w:autoSpaceDN w:val="0"/>
        <w:adjustRightInd w:val="0"/>
        <w:ind w:left="0" w:firstLine="0"/>
        <w:jc w:val="both"/>
        <w:textAlignment w:val="baseline"/>
        <w:rPr>
          <w:sz w:val="28"/>
          <w:szCs w:val="28"/>
        </w:rPr>
      </w:pPr>
      <w:r w:rsidRPr="005F0822">
        <w:rPr>
          <w:sz w:val="28"/>
          <w:szCs w:val="28"/>
        </w:rPr>
        <w:t>Тяжелые расстройства глотания и неспособность контролировать откашливание (для масочной вентиляции);</w:t>
      </w:r>
    </w:p>
    <w:p w:rsidR="00744916" w:rsidRPr="005F0822" w:rsidRDefault="00744916" w:rsidP="00410D62">
      <w:pPr>
        <w:numPr>
          <w:ilvl w:val="0"/>
          <w:numId w:val="10"/>
        </w:numPr>
        <w:tabs>
          <w:tab w:val="clear" w:pos="1004"/>
          <w:tab w:val="num" w:pos="426"/>
        </w:tabs>
        <w:overflowPunct w:val="0"/>
        <w:autoSpaceDE w:val="0"/>
        <w:autoSpaceDN w:val="0"/>
        <w:adjustRightInd w:val="0"/>
        <w:ind w:left="0" w:firstLine="0"/>
        <w:jc w:val="both"/>
        <w:textAlignment w:val="baseline"/>
        <w:rPr>
          <w:sz w:val="28"/>
          <w:szCs w:val="28"/>
        </w:rPr>
      </w:pPr>
      <w:r w:rsidRPr="005F0822">
        <w:rPr>
          <w:sz w:val="28"/>
          <w:szCs w:val="28"/>
        </w:rPr>
        <w:t xml:space="preserve">Плохая мотивация и </w:t>
      </w:r>
      <w:proofErr w:type="gramStart"/>
      <w:r w:rsidRPr="005F0822">
        <w:rPr>
          <w:sz w:val="28"/>
          <w:szCs w:val="28"/>
        </w:rPr>
        <w:t>неадекватный</w:t>
      </w:r>
      <w:proofErr w:type="gramEnd"/>
      <w:r w:rsidRPr="005F0822">
        <w:rPr>
          <w:sz w:val="28"/>
          <w:szCs w:val="28"/>
        </w:rPr>
        <w:t xml:space="preserve"> </w:t>
      </w:r>
      <w:proofErr w:type="spellStart"/>
      <w:r w:rsidRPr="005F0822">
        <w:rPr>
          <w:sz w:val="28"/>
          <w:szCs w:val="28"/>
        </w:rPr>
        <w:t>комплайенс</w:t>
      </w:r>
      <w:proofErr w:type="spellEnd"/>
      <w:r w:rsidRPr="005F0822">
        <w:rPr>
          <w:sz w:val="28"/>
          <w:szCs w:val="28"/>
        </w:rPr>
        <w:t xml:space="preserve"> больных;</w:t>
      </w:r>
    </w:p>
    <w:p w:rsidR="00744916" w:rsidRPr="005F0822" w:rsidRDefault="00744916" w:rsidP="00410D62">
      <w:pPr>
        <w:numPr>
          <w:ilvl w:val="0"/>
          <w:numId w:val="10"/>
        </w:numPr>
        <w:tabs>
          <w:tab w:val="clear" w:pos="1004"/>
          <w:tab w:val="num" w:pos="426"/>
        </w:tabs>
        <w:overflowPunct w:val="0"/>
        <w:autoSpaceDE w:val="0"/>
        <w:autoSpaceDN w:val="0"/>
        <w:adjustRightInd w:val="0"/>
        <w:ind w:left="0" w:firstLine="0"/>
        <w:jc w:val="both"/>
        <w:textAlignment w:val="baseline"/>
        <w:rPr>
          <w:sz w:val="28"/>
          <w:szCs w:val="28"/>
        </w:rPr>
      </w:pPr>
      <w:r w:rsidRPr="005F0822">
        <w:rPr>
          <w:sz w:val="28"/>
          <w:szCs w:val="28"/>
        </w:rPr>
        <w:t>Тяжелые когнитивные расстройства</w:t>
      </w:r>
      <w:r w:rsidRPr="00492132">
        <w:rPr>
          <w:sz w:val="28"/>
          <w:szCs w:val="28"/>
        </w:rPr>
        <w:t>.</w:t>
      </w:r>
    </w:p>
    <w:p w:rsidR="00492132" w:rsidRDefault="00492132" w:rsidP="00410D62">
      <w:pPr>
        <w:jc w:val="both"/>
        <w:rPr>
          <w:b/>
          <w:sz w:val="28"/>
          <w:szCs w:val="28"/>
        </w:rPr>
      </w:pPr>
    </w:p>
    <w:p w:rsidR="00744916" w:rsidRPr="005F0822" w:rsidRDefault="00744916" w:rsidP="00410D62">
      <w:pPr>
        <w:jc w:val="both"/>
        <w:rPr>
          <w:b/>
          <w:sz w:val="28"/>
          <w:szCs w:val="28"/>
        </w:rPr>
      </w:pPr>
      <w:r w:rsidRPr="005F0822">
        <w:rPr>
          <w:b/>
          <w:sz w:val="28"/>
          <w:szCs w:val="28"/>
        </w:rPr>
        <w:t>Техническое обеспечение длительной домашней вентиляции легких</w:t>
      </w:r>
      <w:r w:rsidR="00C210B5">
        <w:rPr>
          <w:b/>
          <w:sz w:val="28"/>
          <w:szCs w:val="28"/>
        </w:rPr>
        <w:t>.</w:t>
      </w:r>
    </w:p>
    <w:p w:rsidR="00744916" w:rsidRPr="005F0822" w:rsidRDefault="00744916" w:rsidP="00410D62">
      <w:pPr>
        <w:jc w:val="both"/>
        <w:rPr>
          <w:sz w:val="28"/>
          <w:szCs w:val="28"/>
        </w:rPr>
      </w:pPr>
      <w:r w:rsidRPr="005F0822">
        <w:rPr>
          <w:sz w:val="28"/>
          <w:szCs w:val="28"/>
        </w:rPr>
        <w:t xml:space="preserve">В домашних условиях используются портативные респираторы. Общими чертами портативных респираторов является их малый размер, простота настройки, возможность эффективно компенсировать даже высокую утечку, однако данные аппараты, как правило, не обладают теми возможностями мониторинга и тревог, что есть у «реанимационных» респираторов. </w:t>
      </w:r>
    </w:p>
    <w:p w:rsidR="0049165F" w:rsidRDefault="0049165F" w:rsidP="00410D62">
      <w:pPr>
        <w:tabs>
          <w:tab w:val="left" w:pos="426"/>
        </w:tabs>
        <w:jc w:val="both"/>
        <w:rPr>
          <w:b/>
          <w:sz w:val="28"/>
          <w:szCs w:val="28"/>
          <w:highlight w:val="yellow"/>
          <w:u w:val="single"/>
        </w:rPr>
      </w:pPr>
    </w:p>
    <w:p w:rsidR="00F62BCF" w:rsidRDefault="00F62BCF" w:rsidP="00410D62">
      <w:pPr>
        <w:pStyle w:val="a3"/>
        <w:numPr>
          <w:ilvl w:val="0"/>
          <w:numId w:val="18"/>
        </w:numPr>
        <w:tabs>
          <w:tab w:val="left" w:pos="426"/>
        </w:tabs>
        <w:spacing w:after="0" w:line="240" w:lineRule="auto"/>
        <w:ind w:left="0" w:firstLine="0"/>
        <w:jc w:val="both"/>
        <w:rPr>
          <w:rFonts w:ascii="Times New Roman" w:hAnsi="Times New Roman"/>
          <w:sz w:val="28"/>
          <w:szCs w:val="28"/>
        </w:rPr>
      </w:pPr>
      <w:r w:rsidRPr="001571B6">
        <w:rPr>
          <w:rFonts w:ascii="Times New Roman" w:hAnsi="Times New Roman"/>
          <w:b/>
          <w:sz w:val="28"/>
          <w:szCs w:val="28"/>
        </w:rPr>
        <w:t>Алгоритм действий при неотложных ситуациях</w:t>
      </w:r>
      <w:r w:rsidRPr="001571B6">
        <w:rPr>
          <w:rFonts w:ascii="Times New Roman" w:hAnsi="Times New Roman"/>
          <w:sz w:val="28"/>
          <w:szCs w:val="28"/>
        </w:rPr>
        <w:t>: неотложными состояниями</w:t>
      </w:r>
      <w:r w:rsidR="001571B6" w:rsidRPr="001571B6">
        <w:rPr>
          <w:rFonts w:ascii="Times New Roman" w:hAnsi="Times New Roman"/>
          <w:sz w:val="28"/>
          <w:szCs w:val="28"/>
        </w:rPr>
        <w:t xml:space="preserve"> при </w:t>
      </w:r>
      <w:r w:rsidRPr="001571B6">
        <w:rPr>
          <w:rFonts w:ascii="Times New Roman" w:hAnsi="Times New Roman"/>
          <w:sz w:val="28"/>
          <w:szCs w:val="28"/>
        </w:rPr>
        <w:t xml:space="preserve"> </w:t>
      </w:r>
      <w:r w:rsidR="001571B6" w:rsidRPr="001571B6">
        <w:rPr>
          <w:rFonts w:ascii="Times New Roman" w:hAnsi="Times New Roman"/>
          <w:sz w:val="28"/>
          <w:szCs w:val="28"/>
        </w:rPr>
        <w:t xml:space="preserve">ХОБЛ </w:t>
      </w:r>
      <w:r w:rsidR="003F678A">
        <w:rPr>
          <w:rFonts w:ascii="Times New Roman" w:hAnsi="Times New Roman"/>
          <w:sz w:val="28"/>
          <w:szCs w:val="28"/>
        </w:rPr>
        <w:t>являю</w:t>
      </w:r>
      <w:r w:rsidRPr="001571B6">
        <w:rPr>
          <w:rFonts w:ascii="Times New Roman" w:hAnsi="Times New Roman"/>
          <w:sz w:val="28"/>
          <w:szCs w:val="28"/>
        </w:rPr>
        <w:t xml:space="preserve">тся </w:t>
      </w:r>
      <w:r w:rsidR="003F678A">
        <w:rPr>
          <w:rFonts w:ascii="Times New Roman" w:hAnsi="Times New Roman"/>
          <w:sz w:val="28"/>
          <w:szCs w:val="28"/>
        </w:rPr>
        <w:t>о</w:t>
      </w:r>
      <w:r w:rsidR="001571B6" w:rsidRPr="001571B6">
        <w:rPr>
          <w:rFonts w:ascii="Times New Roman" w:hAnsi="Times New Roman"/>
          <w:sz w:val="28"/>
          <w:szCs w:val="28"/>
        </w:rPr>
        <w:t>бострения.</w:t>
      </w:r>
    </w:p>
    <w:p w:rsidR="0049165F" w:rsidRPr="00492132" w:rsidRDefault="0049165F" w:rsidP="00410D62">
      <w:pPr>
        <w:tabs>
          <w:tab w:val="left" w:pos="426"/>
        </w:tabs>
        <w:jc w:val="both"/>
        <w:rPr>
          <w:i/>
          <w:sz w:val="28"/>
          <w:szCs w:val="28"/>
        </w:rPr>
      </w:pPr>
      <w:r w:rsidRPr="00492132">
        <w:rPr>
          <w:i/>
          <w:sz w:val="28"/>
          <w:szCs w:val="28"/>
        </w:rPr>
        <w:t xml:space="preserve">Тактика лечения при обострении ХОБЛ.  </w:t>
      </w:r>
    </w:p>
    <w:p w:rsidR="00492132" w:rsidRDefault="00492132" w:rsidP="00410D62">
      <w:pPr>
        <w:pStyle w:val="Text05"/>
        <w:tabs>
          <w:tab w:val="left" w:pos="-56"/>
        </w:tabs>
        <w:spacing w:line="240" w:lineRule="auto"/>
        <w:ind w:firstLine="0"/>
        <w:jc w:val="left"/>
        <w:rPr>
          <w:rFonts w:asciiTheme="minorHAnsi" w:hAnsiTheme="minorHAnsi"/>
          <w:sz w:val="28"/>
          <w:szCs w:val="28"/>
        </w:rPr>
      </w:pPr>
    </w:p>
    <w:p w:rsidR="000823A8" w:rsidRDefault="000823A8" w:rsidP="00410D62">
      <w:pPr>
        <w:pStyle w:val="Text05"/>
        <w:tabs>
          <w:tab w:val="left" w:pos="-56"/>
        </w:tabs>
        <w:spacing w:line="240" w:lineRule="auto"/>
        <w:ind w:firstLine="0"/>
        <w:jc w:val="left"/>
        <w:rPr>
          <w:rFonts w:asciiTheme="minorHAnsi" w:hAnsiTheme="minorHAnsi"/>
          <w:sz w:val="28"/>
          <w:szCs w:val="28"/>
        </w:rPr>
      </w:pPr>
    </w:p>
    <w:p w:rsidR="00CA5355"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16960" behindDoc="0" locked="0" layoutInCell="1" allowOverlap="1">
                <wp:simplePos x="0" y="0"/>
                <wp:positionH relativeFrom="column">
                  <wp:posOffset>106680</wp:posOffset>
                </wp:positionH>
                <wp:positionV relativeFrom="paragraph">
                  <wp:posOffset>62230</wp:posOffset>
                </wp:positionV>
                <wp:extent cx="5725160" cy="4497705"/>
                <wp:effectExtent l="0" t="0" r="27940" b="17145"/>
                <wp:wrapNone/>
                <wp:docPr id="46"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160" cy="4497705"/>
                        </a:xfrm>
                        <a:prstGeom prst="rect">
                          <a:avLst/>
                        </a:prstGeom>
                        <a:solidFill>
                          <a:srgbClr val="FFFFFF"/>
                        </a:solidFill>
                        <a:ln w="9525">
                          <a:solidFill>
                            <a:srgbClr val="000000"/>
                          </a:solidFill>
                          <a:miter lim="800000"/>
                          <a:headEnd/>
                          <a:tailEnd/>
                        </a:ln>
                      </wps:spPr>
                      <wps:txbx>
                        <w:txbxContent>
                          <w:p w:rsidR="00F91383" w:rsidRPr="00225923" w:rsidRDefault="00F91383" w:rsidP="00CA5355">
                            <w:pPr>
                              <w:jc w:val="center"/>
                              <w:rPr>
                                <w:b/>
                              </w:rPr>
                            </w:pPr>
                          </w:p>
                          <w:p w:rsidR="00F91383" w:rsidRDefault="00F91383" w:rsidP="00CA5355">
                            <w:pPr>
                              <w:jc w:val="cente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Pr="001915A4"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color w:val="auto"/>
                                <w:kern w:val="32"/>
                                <w:sz w:val="28"/>
                                <w:szCs w:val="28"/>
                              </w:rPr>
                              <w:t>Рисунок 3</w:t>
                            </w:r>
                            <w:r w:rsidRPr="001915A4">
                              <w:rPr>
                                <w:rFonts w:ascii="Times New Roman" w:hAnsi="Times New Roman"/>
                                <w:b/>
                                <w:color w:val="auto"/>
                                <w:kern w:val="32"/>
                                <w:sz w:val="28"/>
                                <w:szCs w:val="28"/>
                              </w:rPr>
                              <w:t>.</w:t>
                            </w:r>
                            <w:r w:rsidRPr="001915A4">
                              <w:rPr>
                                <w:rFonts w:ascii="Times New Roman" w:hAnsi="Times New Roman"/>
                                <w:b/>
                                <w:sz w:val="28"/>
                                <w:szCs w:val="28"/>
                              </w:rPr>
                              <w:t xml:space="preserve"> Алгоритм лечения обострений в амбулаторных условиях</w:t>
                            </w:r>
                          </w:p>
                          <w:p w:rsidR="00F91383" w:rsidRDefault="00F91383"/>
                          <w:p w:rsidR="00F91383" w:rsidRDefault="00F9138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3" o:spid="_x0000_s1076" type="#_x0000_t202" style="position:absolute;margin-left:8.4pt;margin-top:4.9pt;width:450.8pt;height:354.1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">
                <v:textbox>
                  <w:txbxContent>
                    <w:p w:rsidR="00F91383" w:rsidRPr="00225923" w:rsidRDefault="00F91383" w:rsidP="00CA5355">
                      <w:pPr>
                        <w:jc w:val="center"/>
                        <w:rPr>
                          <w:b/>
                        </w:rPr>
                      </w:pPr>
                    </w:p>
                    <w:p w:rsidR="00F91383" w:rsidRDefault="00F91383" w:rsidP="00CA5355">
                      <w:pPr>
                        <w:jc w:val="cente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p>
                    <w:p w:rsidR="00F91383" w:rsidRPr="001915A4" w:rsidRDefault="00F91383" w:rsidP="000823A8">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color w:val="auto"/>
                          <w:kern w:val="32"/>
                          <w:sz w:val="28"/>
                          <w:szCs w:val="28"/>
                        </w:rPr>
                        <w:t>Рисунок 3</w:t>
                      </w:r>
                      <w:r w:rsidRPr="001915A4">
                        <w:rPr>
                          <w:rFonts w:ascii="Times New Roman" w:hAnsi="Times New Roman"/>
                          <w:b/>
                          <w:color w:val="auto"/>
                          <w:kern w:val="32"/>
                          <w:sz w:val="28"/>
                          <w:szCs w:val="28"/>
                        </w:rPr>
                        <w:t>.</w:t>
                      </w:r>
                      <w:r w:rsidRPr="001915A4">
                        <w:rPr>
                          <w:rFonts w:ascii="Times New Roman" w:hAnsi="Times New Roman"/>
                          <w:b/>
                          <w:sz w:val="28"/>
                          <w:szCs w:val="28"/>
                        </w:rPr>
                        <w:t xml:space="preserve"> Алгоритм лечения обострений в амбулаторных условиях</w:t>
                      </w:r>
                    </w:p>
                    <w:p w:rsidR="00F91383" w:rsidRDefault="00F91383"/>
                    <w:p w:rsidR="00F91383" w:rsidRDefault="00F91383"/>
                  </w:txbxContent>
                </v:textbox>
              </v:shape>
            </w:pict>
          </mc:Fallback>
        </mc:AlternateContent>
      </w:r>
    </w:p>
    <w:p w:rsidR="00CA5355"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19008" behindDoc="0" locked="0" layoutInCell="1" allowOverlap="1">
                <wp:simplePos x="0" y="0"/>
                <wp:positionH relativeFrom="column">
                  <wp:posOffset>2991485</wp:posOffset>
                </wp:positionH>
                <wp:positionV relativeFrom="paragraph">
                  <wp:posOffset>60960</wp:posOffset>
                </wp:positionV>
                <wp:extent cx="2415540" cy="509270"/>
                <wp:effectExtent l="0" t="0" r="22860" b="24130"/>
                <wp:wrapNone/>
                <wp:docPr id="45" name="AutoShap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5540" cy="509270"/>
                        </a:xfrm>
                        <a:prstGeom prst="roundRect">
                          <a:avLst>
                            <a:gd name="adj" fmla="val 16667"/>
                          </a:avLst>
                        </a:prstGeom>
                        <a:solidFill>
                          <a:srgbClr val="FFFFFF"/>
                        </a:solidFill>
                        <a:ln w="9525">
                          <a:solidFill>
                            <a:srgbClr val="000000"/>
                          </a:solidFill>
                          <a:round/>
                          <a:headEnd/>
                          <a:tailEnd/>
                        </a:ln>
                      </wps:spPr>
                      <wps:txbx>
                        <w:txbxContent>
                          <w:p w:rsidR="00F91383" w:rsidRDefault="00F91383" w:rsidP="00225923">
                            <w:pPr>
                              <w:jc w:val="center"/>
                            </w:pPr>
                            <w:r>
                              <w:t>Обострение средней степени тяжести</w:t>
                            </w:r>
                          </w:p>
                          <w:p w:rsidR="00F91383" w:rsidRDefault="00F913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5" o:spid="_x0000_s1077" style="position:absolute;margin-left:235.55pt;margin-top:4.8pt;width:190.2pt;height:40.1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">
                <v:textbox>
                  <w:txbxContent>
                    <w:p w:rsidR="00F91383" w:rsidRDefault="00F91383" w:rsidP="00225923">
                      <w:pPr>
                        <w:jc w:val="center"/>
                      </w:pPr>
                      <w:r>
                        <w:t>Обострение средней степени тяжести</w:t>
                      </w:r>
                    </w:p>
                    <w:p w:rsidR="00F91383" w:rsidRDefault="00F91383"/>
                  </w:txbxContent>
                </v:textbox>
              </v:roundrect>
            </w:pict>
          </mc:Fallback>
        </mc:AlternateContent>
      </w: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17984" behindDoc="0" locked="0" layoutInCell="1" allowOverlap="1">
                <wp:simplePos x="0" y="0"/>
                <wp:positionH relativeFrom="column">
                  <wp:posOffset>610870</wp:posOffset>
                </wp:positionH>
                <wp:positionV relativeFrom="paragraph">
                  <wp:posOffset>60960</wp:posOffset>
                </wp:positionV>
                <wp:extent cx="2070100" cy="509270"/>
                <wp:effectExtent l="0" t="0" r="25400" b="24130"/>
                <wp:wrapNone/>
                <wp:docPr id="44" name="AutoShap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0" cy="509270"/>
                        </a:xfrm>
                        <a:prstGeom prst="roundRect">
                          <a:avLst>
                            <a:gd name="adj" fmla="val 16667"/>
                          </a:avLst>
                        </a:prstGeom>
                        <a:solidFill>
                          <a:srgbClr val="FFFFFF"/>
                        </a:solidFill>
                        <a:ln w="9525">
                          <a:solidFill>
                            <a:srgbClr val="000000"/>
                          </a:solidFill>
                          <a:round/>
                          <a:headEnd/>
                          <a:tailEnd/>
                        </a:ln>
                      </wps:spPr>
                      <wps:txbx>
                        <w:txbxContent>
                          <w:p w:rsidR="00F91383" w:rsidRDefault="00F91383" w:rsidP="00225923">
                            <w:pPr>
                              <w:jc w:val="center"/>
                            </w:pPr>
                            <w:r>
                              <w:t>Обострение легкой степени тяжести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4" o:spid="_x0000_s1078" style="position:absolute;margin-left:48.1pt;margin-top:4.8pt;width:163pt;height:40.1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">
                <v:textbox>
                  <w:txbxContent>
                    <w:p w:rsidR="00F91383" w:rsidRDefault="00F91383" w:rsidP="00225923">
                      <w:pPr>
                        <w:jc w:val="center"/>
                      </w:pPr>
                      <w:r>
                        <w:t>Обострение легкой степени тяжести</w:t>
                      </w:r>
                    </w:p>
                  </w:txbxContent>
                </v:textbox>
              </v:roundrect>
            </w:pict>
          </mc:Fallback>
        </mc:AlternateContent>
      </w:r>
    </w:p>
    <w:p w:rsidR="00CA5355" w:rsidRDefault="00CA5355" w:rsidP="00410D62">
      <w:pPr>
        <w:pStyle w:val="Text05"/>
        <w:tabs>
          <w:tab w:val="left" w:pos="-56"/>
        </w:tabs>
        <w:spacing w:line="240" w:lineRule="auto"/>
        <w:ind w:firstLine="0"/>
        <w:jc w:val="left"/>
        <w:rPr>
          <w:rFonts w:ascii="Times New Roman" w:hAnsi="Times New Roman"/>
          <w:b/>
          <w:color w:val="auto"/>
          <w:kern w:val="32"/>
          <w:sz w:val="28"/>
          <w:szCs w:val="28"/>
        </w:rPr>
      </w:pPr>
    </w:p>
    <w:p w:rsidR="00CA5355"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298" distR="114298" simplePos="0" relativeHeight="251826176" behindDoc="0" locked="0" layoutInCell="1" allowOverlap="1">
                <wp:simplePos x="0" y="0"/>
                <wp:positionH relativeFrom="column">
                  <wp:posOffset>4863464</wp:posOffset>
                </wp:positionH>
                <wp:positionV relativeFrom="paragraph">
                  <wp:posOffset>161290</wp:posOffset>
                </wp:positionV>
                <wp:extent cx="0" cy="320675"/>
                <wp:effectExtent l="76200" t="0" r="76200" b="60325"/>
                <wp:wrapNone/>
                <wp:docPr id="43" name="AutoShap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2" o:spid="_x0000_s1026" type="#_x0000_t32" style="position:absolute;margin-left:382.95pt;margin-top:12.7pt;width:0;height:25.25pt;z-index:251826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BU2NAIAAF8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">
                <v:stroke endarrow="block"/>
              </v:shape>
            </w:pict>
          </mc:Fallback>
        </mc:AlternateContent>
      </w: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5152" behindDoc="0" locked="0" layoutInCell="1" allowOverlap="1">
                <wp:simplePos x="0" y="0"/>
                <wp:positionH relativeFrom="column">
                  <wp:posOffset>3500755</wp:posOffset>
                </wp:positionH>
                <wp:positionV relativeFrom="paragraph">
                  <wp:posOffset>161290</wp:posOffset>
                </wp:positionV>
                <wp:extent cx="635" cy="320675"/>
                <wp:effectExtent l="76200" t="0" r="75565" b="60325"/>
                <wp:wrapNone/>
                <wp:docPr id="42" name="AutoShap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0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1" o:spid="_x0000_s1026" type="#_x0000_t32" style="position:absolute;margin-left:275.65pt;margin-top:12.7pt;width:.05pt;height:25.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cmANgIAAGE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">
                <v:stroke endarrow="block"/>
              </v:shape>
            </w:pict>
          </mc:Fallback>
        </mc:AlternateContent>
      </w:r>
    </w:p>
    <w:p w:rsidR="00CA5355"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4128" behindDoc="0" locked="0" layoutInCell="1" allowOverlap="1">
                <wp:simplePos x="0" y="0"/>
                <wp:positionH relativeFrom="column">
                  <wp:posOffset>1800860</wp:posOffset>
                </wp:positionH>
                <wp:positionV relativeFrom="paragraph">
                  <wp:posOffset>0</wp:posOffset>
                </wp:positionV>
                <wp:extent cx="635" cy="277495"/>
                <wp:effectExtent l="76200" t="0" r="75565" b="65405"/>
                <wp:wrapNone/>
                <wp:docPr id="41"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7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0" o:spid="_x0000_s1026" type="#_x0000_t32" style="position:absolute;margin-left:141.8pt;margin-top:0;width:.05pt;height:21.8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">
                <v:stroke endarrow="block"/>
              </v:shape>
            </w:pict>
          </mc:Fallback>
        </mc:AlternateContent>
      </w:r>
    </w:p>
    <w:p w:rsidR="00CA5355"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1056" behindDoc="0" locked="0" layoutInCell="1" allowOverlap="1">
                <wp:simplePos x="0" y="0"/>
                <wp:positionH relativeFrom="column">
                  <wp:posOffset>4242435</wp:posOffset>
                </wp:positionH>
                <wp:positionV relativeFrom="paragraph">
                  <wp:posOffset>28575</wp:posOffset>
                </wp:positionV>
                <wp:extent cx="1423035" cy="646430"/>
                <wp:effectExtent l="0" t="0" r="24765" b="20320"/>
                <wp:wrapNone/>
                <wp:docPr id="40"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3035" cy="646430"/>
                        </a:xfrm>
                        <a:prstGeom prst="rect">
                          <a:avLst/>
                        </a:prstGeom>
                        <a:solidFill>
                          <a:srgbClr val="FFFFFF"/>
                        </a:solidFill>
                        <a:ln w="9525">
                          <a:solidFill>
                            <a:srgbClr val="000000"/>
                          </a:solidFill>
                          <a:miter lim="800000"/>
                          <a:headEnd/>
                          <a:tailEnd/>
                        </a:ln>
                      </wps:spPr>
                      <wps:txbx>
                        <w:txbxContent>
                          <w:p w:rsidR="00F91383" w:rsidRDefault="00F91383">
                            <w:r>
                              <w:t xml:space="preserve">Ингаляционные ГКС через </w:t>
                            </w:r>
                            <w:proofErr w:type="spellStart"/>
                            <w:r>
                              <w:t>небулайзер</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079" style="position:absolute;margin-left:334.05pt;margin-top:2.25pt;width:112.05pt;height:50.9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">
                <v:textbox>
                  <w:txbxContent>
                    <w:p w:rsidR="00F91383" w:rsidRDefault="00F91383">
                      <w:r>
                        <w:t>Ингаляционные ГКС через небулайзер</w:t>
                      </w:r>
                    </w:p>
                  </w:txbxContent>
                </v:textbox>
              </v:rect>
            </w:pict>
          </mc:Fallback>
        </mc:AlternateContent>
      </w: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0032" behindDoc="0" locked="0" layoutInCell="1" allowOverlap="1">
                <wp:simplePos x="0" y="0"/>
                <wp:positionH relativeFrom="column">
                  <wp:posOffset>1318260</wp:posOffset>
                </wp:positionH>
                <wp:positionV relativeFrom="paragraph">
                  <wp:posOffset>73025</wp:posOffset>
                </wp:positionV>
                <wp:extent cx="2414905" cy="439420"/>
                <wp:effectExtent l="0" t="0" r="23495" b="17780"/>
                <wp:wrapNone/>
                <wp:docPr id="39"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4905" cy="439420"/>
                        </a:xfrm>
                        <a:prstGeom prst="rect">
                          <a:avLst/>
                        </a:prstGeom>
                        <a:solidFill>
                          <a:srgbClr val="FFFFFF"/>
                        </a:solidFill>
                        <a:ln w="9525">
                          <a:solidFill>
                            <a:srgbClr val="000000"/>
                          </a:solidFill>
                          <a:miter lim="800000"/>
                          <a:headEnd/>
                          <a:tailEnd/>
                        </a:ln>
                      </wps:spPr>
                      <wps:txbx>
                        <w:txbxContent>
                          <w:p w:rsidR="00F91383" w:rsidRDefault="00F91383" w:rsidP="00860B8D">
                            <w:pPr>
                              <w:jc w:val="center"/>
                            </w:pPr>
                            <w:proofErr w:type="spellStart"/>
                            <w:r>
                              <w:t>Бронхолитики</w:t>
                            </w:r>
                            <w:proofErr w:type="spellEnd"/>
                            <w:r>
                              <w:t xml:space="preserve"> через </w:t>
                            </w:r>
                            <w:proofErr w:type="spellStart"/>
                            <w:r>
                              <w:t>небулайзер</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6" o:spid="_x0000_s1080" style="position:absolute;margin-left:103.8pt;margin-top:5.75pt;width:190.15pt;height:34.6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">
                <v:textbox>
                  <w:txbxContent>
                    <w:p w:rsidR="00F91383" w:rsidRDefault="00F91383" w:rsidP="00860B8D">
                      <w:pPr>
                        <w:jc w:val="center"/>
                      </w:pPr>
                      <w:r>
                        <w:t>Бронхолитики через небулайзер</w:t>
                      </w:r>
                    </w:p>
                  </w:txbxContent>
                </v:textbox>
              </v:rect>
            </w:pict>
          </mc:Fallback>
        </mc:AlternateContent>
      </w:r>
    </w:p>
    <w:p w:rsidR="00CA5355" w:rsidRPr="00973268" w:rsidRDefault="00CA5355"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8224" behindDoc="0" locked="0" layoutInCell="1" allowOverlap="1">
                <wp:simplePos x="0" y="0"/>
                <wp:positionH relativeFrom="column">
                  <wp:posOffset>3077845</wp:posOffset>
                </wp:positionH>
                <wp:positionV relativeFrom="paragraph">
                  <wp:posOffset>104140</wp:posOffset>
                </wp:positionV>
                <wp:extent cx="172720" cy="353695"/>
                <wp:effectExtent l="0" t="0" r="55880" b="65405"/>
                <wp:wrapNone/>
                <wp:docPr id="38" name="AutoShap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2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4" o:spid="_x0000_s1026" type="#_x0000_t32" style="position:absolute;margin-left:242.35pt;margin-top:8.2pt;width:13.6pt;height:27.8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osOQIAAGQ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">
                <v:stroke endarrow="block"/>
              </v:shape>
            </w:pict>
          </mc:Fallback>
        </mc:AlternateContent>
      </w: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7200" behindDoc="0" locked="0" layoutInCell="1" allowOverlap="1">
                <wp:simplePos x="0" y="0"/>
                <wp:positionH relativeFrom="column">
                  <wp:posOffset>1680210</wp:posOffset>
                </wp:positionH>
                <wp:positionV relativeFrom="paragraph">
                  <wp:posOffset>104140</wp:posOffset>
                </wp:positionV>
                <wp:extent cx="336550" cy="353695"/>
                <wp:effectExtent l="38100" t="0" r="25400" b="65405"/>
                <wp:wrapNone/>
                <wp:docPr id="37" name="AutoShap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655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3" o:spid="_x0000_s1026" type="#_x0000_t32" style="position:absolute;margin-left:132.3pt;margin-top:8.2pt;width:26.5pt;height:27.85pt;flip:x;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">
                <v:stroke endarrow="block"/>
              </v:shape>
            </w:pict>
          </mc:Fallback>
        </mc:AlternateContent>
      </w:r>
    </w:p>
    <w:p w:rsidR="0044669F"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33344" behindDoc="0" locked="0" layoutInCell="1" allowOverlap="1">
                <wp:simplePos x="0" y="0"/>
                <wp:positionH relativeFrom="column">
                  <wp:posOffset>4993005</wp:posOffset>
                </wp:positionH>
                <wp:positionV relativeFrom="paragraph">
                  <wp:posOffset>62230</wp:posOffset>
                </wp:positionV>
                <wp:extent cx="635" cy="234315"/>
                <wp:effectExtent l="76200" t="0" r="75565" b="51435"/>
                <wp:wrapNone/>
                <wp:docPr id="36" name="AutoShap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4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9" o:spid="_x0000_s1026" type="#_x0000_t32" style="position:absolute;margin-left:393.15pt;margin-top:4.9pt;width:.05pt;height:18.4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ENwIAAGE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">
                <v:stroke endarrow="block"/>
              </v:shape>
            </w:pict>
          </mc:Fallback>
        </mc:AlternateContent>
      </w:r>
    </w:p>
    <w:p w:rsidR="0044669F"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31296" behindDoc="0" locked="0" layoutInCell="1" allowOverlap="1">
                <wp:simplePos x="0" y="0"/>
                <wp:positionH relativeFrom="column">
                  <wp:posOffset>4439920</wp:posOffset>
                </wp:positionH>
                <wp:positionV relativeFrom="paragraph">
                  <wp:posOffset>92075</wp:posOffset>
                </wp:positionV>
                <wp:extent cx="1225550" cy="776605"/>
                <wp:effectExtent l="0" t="0" r="12700" b="42545"/>
                <wp:wrapNone/>
                <wp:docPr id="35"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0" cy="776605"/>
                        </a:xfrm>
                        <a:prstGeom prst="downArrowCallout">
                          <a:avLst>
                            <a:gd name="adj1" fmla="val 19463"/>
                            <a:gd name="adj2" fmla="val 30583"/>
                            <a:gd name="adj3" fmla="val 12264"/>
                            <a:gd name="adj4" fmla="val 66667"/>
                          </a:avLst>
                        </a:prstGeom>
                        <a:solidFill>
                          <a:srgbClr val="FFFFFF"/>
                        </a:solidFill>
                        <a:ln w="9525">
                          <a:solidFill>
                            <a:srgbClr val="000000"/>
                          </a:solidFill>
                          <a:miter lim="800000"/>
                          <a:headEnd/>
                          <a:tailEnd/>
                        </a:ln>
                      </wps:spPr>
                      <wps:txbx>
                        <w:txbxContent>
                          <w:p w:rsidR="00F91383" w:rsidRPr="00860B8D" w:rsidRDefault="00F91383">
                            <w:pPr>
                              <w:rPr>
                                <w:sz w:val="20"/>
                                <w:szCs w:val="20"/>
                              </w:rPr>
                            </w:pPr>
                            <w:r w:rsidRPr="00860B8D">
                              <w:rPr>
                                <w:sz w:val="20"/>
                                <w:szCs w:val="20"/>
                              </w:rPr>
                              <w:t>При неэффекти</w:t>
                            </w:r>
                            <w:r>
                              <w:rPr>
                                <w:sz w:val="20"/>
                                <w:szCs w:val="20"/>
                              </w:rPr>
                              <w:t>вности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97" o:spid="_x0000_s1081" type="#_x0000_t80" style="position:absolute;margin-left:349.6pt;margin-top:7.25pt;width:96.5pt;height:61.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" adj=",6614,18951,9468">
                <v:textbox>
                  <w:txbxContent>
                    <w:p w:rsidR="00F91383" w:rsidRPr="00860B8D" w:rsidRDefault="00F91383">
                      <w:pPr>
                        <w:rPr>
                          <w:sz w:val="20"/>
                          <w:szCs w:val="20"/>
                        </w:rPr>
                      </w:pPr>
                      <w:r w:rsidRPr="00860B8D">
                        <w:rPr>
                          <w:sz w:val="20"/>
                          <w:szCs w:val="20"/>
                        </w:rPr>
                        <w:t>При неэффекти</w:t>
                      </w:r>
                      <w:r>
                        <w:rPr>
                          <w:sz w:val="20"/>
                          <w:szCs w:val="20"/>
                        </w:rPr>
                        <w:t>вности</w:t>
                      </w:r>
                    </w:p>
                  </w:txbxContent>
                </v:textbox>
              </v:shape>
            </w:pict>
          </mc:Fallback>
        </mc:AlternateContent>
      </w: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30272" behindDoc="0" locked="0" layoutInCell="1" allowOverlap="1">
                <wp:simplePos x="0" y="0"/>
                <wp:positionH relativeFrom="column">
                  <wp:posOffset>2370455</wp:posOffset>
                </wp:positionH>
                <wp:positionV relativeFrom="paragraph">
                  <wp:posOffset>92075</wp:posOffset>
                </wp:positionV>
                <wp:extent cx="1734185" cy="776605"/>
                <wp:effectExtent l="0" t="0" r="18415" b="42545"/>
                <wp:wrapNone/>
                <wp:docPr id="34"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4185" cy="776605"/>
                        </a:xfrm>
                        <a:prstGeom prst="downArrowCallout">
                          <a:avLst>
                            <a:gd name="adj1" fmla="val 24605"/>
                            <a:gd name="adj2" fmla="val 34705"/>
                            <a:gd name="adj3" fmla="val 8949"/>
                            <a:gd name="adj4" fmla="val 66667"/>
                          </a:avLst>
                        </a:prstGeom>
                        <a:solidFill>
                          <a:srgbClr val="FFFFFF"/>
                        </a:solidFill>
                        <a:ln w="9525">
                          <a:solidFill>
                            <a:srgbClr val="000000"/>
                          </a:solidFill>
                          <a:miter lim="800000"/>
                          <a:headEnd/>
                          <a:tailEnd/>
                        </a:ln>
                      </wps:spPr>
                      <wps:txbx>
                        <w:txbxContent>
                          <w:p w:rsidR="00F91383" w:rsidRPr="0044669F" w:rsidRDefault="00F91383">
                            <w:pPr>
                              <w:rPr>
                                <w:sz w:val="20"/>
                                <w:szCs w:val="20"/>
                              </w:rPr>
                            </w:pPr>
                            <w:r w:rsidRPr="0044669F">
                              <w:rPr>
                                <w:sz w:val="20"/>
                                <w:szCs w:val="20"/>
                              </w:rPr>
                              <w:t>При вязкой трудноотделяемой мокроте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6" o:spid="_x0000_s1082" type="#_x0000_t80" style="position:absolute;margin-left:186.65pt;margin-top:7.25pt;width:136.55pt;height:61.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" adj=",7443,19667,9610">
                <v:textbox>
                  <w:txbxContent>
                    <w:p w:rsidR="00F91383" w:rsidRPr="0044669F" w:rsidRDefault="00F91383">
                      <w:pPr>
                        <w:rPr>
                          <w:sz w:val="20"/>
                          <w:szCs w:val="20"/>
                        </w:rPr>
                      </w:pPr>
                      <w:r w:rsidRPr="0044669F">
                        <w:rPr>
                          <w:sz w:val="20"/>
                          <w:szCs w:val="20"/>
                        </w:rPr>
                        <w:t>При вязкой трудноотделяемой мокроте</w:t>
                      </w:r>
                    </w:p>
                  </w:txbxContent>
                </v:textbox>
              </v:shape>
            </w:pict>
          </mc:Fallback>
        </mc:AlternateContent>
      </w: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9248" behindDoc="0" locked="0" layoutInCell="1" allowOverlap="1">
                <wp:simplePos x="0" y="0"/>
                <wp:positionH relativeFrom="column">
                  <wp:posOffset>447040</wp:posOffset>
                </wp:positionH>
                <wp:positionV relativeFrom="paragraph">
                  <wp:posOffset>92075</wp:posOffset>
                </wp:positionV>
                <wp:extent cx="1569720" cy="776605"/>
                <wp:effectExtent l="0" t="0" r="11430" b="42545"/>
                <wp:wrapNone/>
                <wp:docPr id="33"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720" cy="776605"/>
                        </a:xfrm>
                        <a:prstGeom prst="downArrowCallout">
                          <a:avLst>
                            <a:gd name="adj1" fmla="val 21579"/>
                            <a:gd name="adj2" fmla="val 29439"/>
                            <a:gd name="adj3" fmla="val 12343"/>
                            <a:gd name="adj4" fmla="val 72819"/>
                          </a:avLst>
                        </a:prstGeom>
                        <a:solidFill>
                          <a:srgbClr val="FFFFFF"/>
                        </a:solidFill>
                        <a:ln w="9525">
                          <a:solidFill>
                            <a:srgbClr val="000000"/>
                          </a:solidFill>
                          <a:miter lim="800000"/>
                          <a:headEnd/>
                          <a:tailEnd/>
                        </a:ln>
                      </wps:spPr>
                      <wps:txbx>
                        <w:txbxContent>
                          <w:p w:rsidR="00F91383" w:rsidRPr="0044669F" w:rsidRDefault="00F91383">
                            <w:pPr>
                              <w:rPr>
                                <w:sz w:val="20"/>
                                <w:szCs w:val="20"/>
                              </w:rPr>
                            </w:pPr>
                            <w:r w:rsidRPr="0044669F">
                              <w:rPr>
                                <w:sz w:val="20"/>
                                <w:szCs w:val="20"/>
                              </w:rPr>
                              <w:t xml:space="preserve">При </w:t>
                            </w:r>
                            <w:r>
                              <w:rPr>
                                <w:sz w:val="20"/>
                                <w:szCs w:val="20"/>
                              </w:rPr>
                              <w:t xml:space="preserve">повышении </w:t>
                            </w:r>
                            <w:proofErr w:type="spellStart"/>
                            <w:r>
                              <w:rPr>
                                <w:sz w:val="20"/>
                                <w:szCs w:val="20"/>
                              </w:rPr>
                              <w:t>гнойности</w:t>
                            </w:r>
                            <w:proofErr w:type="spellEnd"/>
                            <w:r>
                              <w:rPr>
                                <w:sz w:val="20"/>
                                <w:szCs w:val="20"/>
                              </w:rPr>
                              <w:t xml:space="preserve"> мокроты</w:t>
                            </w:r>
                            <w:r>
                              <w:rPr>
                                <w:sz w:val="20"/>
                                <w:szCs w:val="20"/>
                                <w:lang w:val="en-US"/>
                              </w:rPr>
                              <w:t>/</w:t>
                            </w:r>
                            <w:r>
                              <w:rPr>
                                <w:sz w:val="20"/>
                                <w:szCs w:val="20"/>
                              </w:rPr>
                              <w:t>интоксикации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5" o:spid="_x0000_s1083" type="#_x0000_t80" style="position:absolute;margin-left:35.2pt;margin-top:7.25pt;width:123.6pt;height:61.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" adj="15729,7654,18934,9647">
                <v:textbox>
                  <w:txbxContent>
                    <w:p w:rsidR="00F91383" w:rsidRPr="0044669F" w:rsidRDefault="00F91383">
                      <w:pPr>
                        <w:rPr>
                          <w:sz w:val="20"/>
                          <w:szCs w:val="20"/>
                        </w:rPr>
                      </w:pPr>
                      <w:r w:rsidRPr="0044669F">
                        <w:rPr>
                          <w:sz w:val="20"/>
                          <w:szCs w:val="20"/>
                        </w:rPr>
                        <w:t xml:space="preserve">При </w:t>
                      </w:r>
                      <w:r>
                        <w:rPr>
                          <w:sz w:val="20"/>
                          <w:szCs w:val="20"/>
                        </w:rPr>
                        <w:t>повышении гнойности мокроты</w:t>
                      </w:r>
                      <w:r>
                        <w:rPr>
                          <w:sz w:val="20"/>
                          <w:szCs w:val="20"/>
                          <w:lang w:val="en-US"/>
                        </w:rPr>
                        <w:t>/</w:t>
                      </w:r>
                      <w:r>
                        <w:rPr>
                          <w:sz w:val="20"/>
                          <w:szCs w:val="20"/>
                        </w:rPr>
                        <w:t>интоксикации</w:t>
                      </w:r>
                    </w:p>
                  </w:txbxContent>
                </v:textbox>
              </v:shape>
            </w:pict>
          </mc:Fallback>
        </mc:AlternateContent>
      </w: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534664" w:rsidP="00410D62">
      <w:pPr>
        <w:pStyle w:val="Text05"/>
        <w:tabs>
          <w:tab w:val="left" w:pos="-56"/>
        </w:tabs>
        <w:spacing w:line="240" w:lineRule="auto"/>
        <w:ind w:firstLine="0"/>
        <w:jc w:val="left"/>
        <w:rPr>
          <w:rFonts w:ascii="Times New Roman" w:hAnsi="Times New Roman"/>
          <w:b/>
          <w:color w:val="auto"/>
          <w:kern w:val="32"/>
          <w:sz w:val="28"/>
          <w:szCs w:val="28"/>
        </w:rPr>
      </w:pP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32320" behindDoc="0" locked="0" layoutInCell="1" allowOverlap="1">
                <wp:simplePos x="0" y="0"/>
                <wp:positionH relativeFrom="column">
                  <wp:posOffset>4379595</wp:posOffset>
                </wp:positionH>
                <wp:positionV relativeFrom="paragraph">
                  <wp:posOffset>128270</wp:posOffset>
                </wp:positionV>
                <wp:extent cx="1346200" cy="1069975"/>
                <wp:effectExtent l="0" t="0" r="25400" b="15875"/>
                <wp:wrapNone/>
                <wp:docPr id="3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0" cy="1069975"/>
                        </a:xfrm>
                        <a:prstGeom prst="rect">
                          <a:avLst/>
                        </a:prstGeom>
                        <a:solidFill>
                          <a:srgbClr val="FFFFFF"/>
                        </a:solidFill>
                        <a:ln w="9525">
                          <a:solidFill>
                            <a:srgbClr val="000000"/>
                          </a:solidFill>
                          <a:miter lim="800000"/>
                          <a:headEnd/>
                          <a:tailEnd/>
                        </a:ln>
                      </wps:spPr>
                      <wps:txbx>
                        <w:txbxContent>
                          <w:p w:rsidR="00F91383" w:rsidRDefault="00F91383">
                            <w:r>
                              <w:t>Системные ГКС:</w:t>
                            </w:r>
                          </w:p>
                          <w:p w:rsidR="00F91383" w:rsidRPr="00C2126F" w:rsidRDefault="00F91383">
                            <w:proofErr w:type="gramStart"/>
                            <w:r w:rsidRPr="00F45AB5">
                              <w:t>р</w:t>
                            </w:r>
                            <w:proofErr w:type="spellStart"/>
                            <w:proofErr w:type="gramEnd"/>
                            <w:r w:rsidRPr="00F45AB5">
                              <w:rPr>
                                <w:lang w:val="en-US"/>
                              </w:rPr>
                              <w:t>er</w:t>
                            </w:r>
                            <w:proofErr w:type="spellEnd"/>
                            <w:r w:rsidRPr="00F45AB5">
                              <w:t xml:space="preserve"> </w:t>
                            </w:r>
                            <w:proofErr w:type="spellStart"/>
                            <w:r w:rsidRPr="00F45AB5">
                              <w:rPr>
                                <w:lang w:val="en-US"/>
                              </w:rPr>
                              <w:t>os</w:t>
                            </w:r>
                            <w:proofErr w:type="spellEnd"/>
                          </w:p>
                          <w:p w:rsidR="00F91383" w:rsidRPr="00F45AB5" w:rsidRDefault="00F91383">
                            <w:pPr>
                              <w:rPr>
                                <w:sz w:val="20"/>
                                <w:szCs w:val="20"/>
                              </w:rPr>
                            </w:pPr>
                            <w:r w:rsidRPr="00F45AB5">
                              <w:rPr>
                                <w:sz w:val="20"/>
                                <w:szCs w:val="20"/>
                              </w:rPr>
                              <w:t>(</w:t>
                            </w:r>
                            <w:r w:rsidRPr="00F45AB5">
                              <w:rPr>
                                <w:sz w:val="20"/>
                                <w:szCs w:val="20"/>
                                <w:lang w:val="kk-KZ"/>
                              </w:rPr>
                              <w:t>парентерально при</w:t>
                            </w:r>
                            <w:r>
                              <w:rPr>
                                <w:sz w:val="20"/>
                                <w:szCs w:val="20"/>
                                <w:lang w:val="kk-KZ"/>
                              </w:rPr>
                              <w:t xml:space="preserve"> противопоказаниях</w:t>
                            </w:r>
                            <w:r w:rsidRPr="00F45AB5">
                              <w:rPr>
                                <w:sz w:val="20"/>
                                <w:szCs w:val="20"/>
                              </w:rPr>
                              <w:t xml:space="preserve"> </w:t>
                            </w:r>
                            <w:r>
                              <w:rPr>
                                <w:sz w:val="20"/>
                                <w:szCs w:val="20"/>
                              </w:rPr>
                              <w:t xml:space="preserve">к </w:t>
                            </w:r>
                            <w:proofErr w:type="spellStart"/>
                            <w:r>
                              <w:rPr>
                                <w:sz w:val="20"/>
                                <w:szCs w:val="20"/>
                              </w:rPr>
                              <w:t>таблетированному</w:t>
                            </w:r>
                            <w:proofErr w:type="spellEnd"/>
                            <w:r>
                              <w:rPr>
                                <w:sz w:val="20"/>
                                <w:szCs w:val="20"/>
                              </w:rPr>
                              <w:t xml:space="preserve"> приему</w:t>
                            </w:r>
                            <w:r w:rsidRPr="00F45AB5">
                              <w:rPr>
                                <w:sz w:val="20"/>
                                <w:szCs w:val="20"/>
                              </w:rPr>
                              <w:t>)</w:t>
                            </w:r>
                            <w:r w:rsidRPr="00F45AB5">
                              <w:rPr>
                                <w:sz w:val="20"/>
                                <w:szCs w:val="20"/>
                                <w:lang w:val="kk-KZ"/>
                              </w:rPr>
                              <w:t xml:space="preserve"> </w:t>
                            </w:r>
                            <w:r w:rsidRPr="00F45AB5">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8" o:spid="_x0000_s1084" style="position:absolute;margin-left:344.85pt;margin-top:10.1pt;width:106pt;height:84.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">
                <v:textbox>
                  <w:txbxContent>
                    <w:p w:rsidR="00F91383" w:rsidRDefault="00F91383">
                      <w:r>
                        <w:t>Системные ГКС:</w:t>
                      </w:r>
                    </w:p>
                    <w:p w:rsidR="00F91383" w:rsidRPr="00C2126F" w:rsidRDefault="00F91383">
                      <w:r w:rsidRPr="00F45AB5">
                        <w:t>р</w:t>
                      </w:r>
                      <w:r w:rsidRPr="00F45AB5">
                        <w:rPr>
                          <w:lang w:val="en-US"/>
                        </w:rPr>
                        <w:t>er</w:t>
                      </w:r>
                      <w:r w:rsidRPr="00F45AB5">
                        <w:t xml:space="preserve"> </w:t>
                      </w:r>
                      <w:r w:rsidRPr="00F45AB5">
                        <w:rPr>
                          <w:lang w:val="en-US"/>
                        </w:rPr>
                        <w:t>os</w:t>
                      </w:r>
                    </w:p>
                    <w:p w:rsidR="00F91383" w:rsidRPr="00F45AB5" w:rsidRDefault="00F91383">
                      <w:pPr>
                        <w:rPr>
                          <w:sz w:val="20"/>
                          <w:szCs w:val="20"/>
                        </w:rPr>
                      </w:pPr>
                      <w:r w:rsidRPr="00F45AB5">
                        <w:rPr>
                          <w:sz w:val="20"/>
                          <w:szCs w:val="20"/>
                        </w:rPr>
                        <w:t>(</w:t>
                      </w:r>
                      <w:r w:rsidRPr="00F45AB5">
                        <w:rPr>
                          <w:sz w:val="20"/>
                          <w:szCs w:val="20"/>
                          <w:lang w:val="kk-KZ"/>
                        </w:rPr>
                        <w:t>парентерально при</w:t>
                      </w:r>
                      <w:r>
                        <w:rPr>
                          <w:sz w:val="20"/>
                          <w:szCs w:val="20"/>
                          <w:lang w:val="kk-KZ"/>
                        </w:rPr>
                        <w:t xml:space="preserve"> противопоказаниях</w:t>
                      </w:r>
                      <w:r w:rsidRPr="00F45AB5">
                        <w:rPr>
                          <w:sz w:val="20"/>
                          <w:szCs w:val="20"/>
                        </w:rPr>
                        <w:t xml:space="preserve"> </w:t>
                      </w:r>
                      <w:r>
                        <w:rPr>
                          <w:sz w:val="20"/>
                          <w:szCs w:val="20"/>
                        </w:rPr>
                        <w:t>к таблетированному приему</w:t>
                      </w:r>
                      <w:r w:rsidRPr="00F45AB5">
                        <w:rPr>
                          <w:sz w:val="20"/>
                          <w:szCs w:val="20"/>
                        </w:rPr>
                        <w:t>)</w:t>
                      </w:r>
                      <w:r w:rsidRPr="00F45AB5">
                        <w:rPr>
                          <w:sz w:val="20"/>
                          <w:szCs w:val="20"/>
                          <w:lang w:val="kk-KZ"/>
                        </w:rPr>
                        <w:t xml:space="preserve"> </w:t>
                      </w:r>
                      <w:r w:rsidRPr="00F45AB5">
                        <w:rPr>
                          <w:sz w:val="20"/>
                          <w:szCs w:val="20"/>
                        </w:rPr>
                        <w:t xml:space="preserve">  </w:t>
                      </w:r>
                    </w:p>
                  </w:txbxContent>
                </v:textbox>
              </v:rect>
            </w:pict>
          </mc:Fallback>
        </mc:AlternateContent>
      </w: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3104" behindDoc="0" locked="0" layoutInCell="1" allowOverlap="1">
                <wp:simplePos x="0" y="0"/>
                <wp:positionH relativeFrom="column">
                  <wp:posOffset>2499995</wp:posOffset>
                </wp:positionH>
                <wp:positionV relativeFrom="paragraph">
                  <wp:posOffset>128270</wp:posOffset>
                </wp:positionV>
                <wp:extent cx="1552575" cy="1069975"/>
                <wp:effectExtent l="0" t="0" r="28575" b="15875"/>
                <wp:wrapNone/>
                <wp:docPr id="31"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1069975"/>
                        </a:xfrm>
                        <a:prstGeom prst="rect">
                          <a:avLst/>
                        </a:prstGeom>
                        <a:solidFill>
                          <a:srgbClr val="FFFFFF"/>
                        </a:solidFill>
                        <a:ln w="9525">
                          <a:solidFill>
                            <a:srgbClr val="000000"/>
                          </a:solidFill>
                          <a:miter lim="800000"/>
                          <a:headEnd/>
                          <a:tailEnd/>
                        </a:ln>
                      </wps:spPr>
                      <wps:txbx>
                        <w:txbxContent>
                          <w:p w:rsidR="00F91383" w:rsidRDefault="00F91383">
                            <w:proofErr w:type="spellStart"/>
                            <w:r>
                              <w:t>Муколитики</w:t>
                            </w:r>
                            <w:proofErr w:type="spellEnd"/>
                            <w:r>
                              <w:t>:</w:t>
                            </w:r>
                          </w:p>
                          <w:p w:rsidR="00F91383" w:rsidRDefault="00F91383">
                            <w:r w:rsidRPr="00525542">
                              <w:t>N-</w:t>
                            </w:r>
                            <w:proofErr w:type="spellStart"/>
                            <w:r w:rsidRPr="00525542">
                              <w:t>ацетилцистеин</w:t>
                            </w:r>
                            <w:proofErr w:type="spellEnd"/>
                            <w:r>
                              <w:t xml:space="preserve">, </w:t>
                            </w:r>
                            <w:proofErr w:type="spellStart"/>
                            <w:r w:rsidRPr="00525542">
                              <w:t>карбоцистеин</w:t>
                            </w:r>
                            <w:proofErr w:type="spellEnd"/>
                            <w:r>
                              <w:t xml:space="preserve">, </w:t>
                            </w:r>
                            <w:proofErr w:type="spellStart"/>
                            <w:r>
                              <w:t>эрдоцистеин</w:t>
                            </w:r>
                            <w:proofErr w:type="spellEnd"/>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 o:spid="_x0000_s1085" style="position:absolute;margin-left:196.85pt;margin-top:10.1pt;width:122.25pt;height:84.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">
                <v:textbox>
                  <w:txbxContent>
                    <w:p w:rsidR="00F91383" w:rsidRDefault="00F91383">
                      <w:r>
                        <w:t>Муколитики:</w:t>
                      </w:r>
                    </w:p>
                    <w:p w:rsidR="00F91383" w:rsidRDefault="00F91383">
                      <w:r w:rsidRPr="00525542">
                        <w:t>N-ацетилцистеин</w:t>
                      </w:r>
                      <w:r>
                        <w:t xml:space="preserve">, </w:t>
                      </w:r>
                      <w:r w:rsidRPr="00525542">
                        <w:t>карбоцистеин</w:t>
                      </w:r>
                      <w:r>
                        <w:t xml:space="preserve">, эрдоцистеин </w:t>
                      </w:r>
                    </w:p>
                  </w:txbxContent>
                </v:textbox>
              </v:rect>
            </w:pict>
          </mc:Fallback>
        </mc:AlternateContent>
      </w:r>
      <w:r>
        <w:rPr>
          <w:rFonts w:ascii="Times New Roman" w:hAnsi="Times New Roman"/>
          <w:b/>
          <w:noProof/>
          <w:color w:val="auto"/>
          <w:kern w:val="32"/>
          <w:sz w:val="28"/>
          <w:szCs w:val="28"/>
          <w:lang w:val="tr-TR" w:eastAsia="tr-TR"/>
        </w:rPr>
        <mc:AlternateContent>
          <mc:Choice Requires="wps">
            <w:drawing>
              <wp:anchor distT="0" distB="0" distL="114300" distR="114300" simplePos="0" relativeHeight="251822080" behindDoc="0" locked="0" layoutInCell="1" allowOverlap="1">
                <wp:simplePos x="0" y="0"/>
                <wp:positionH relativeFrom="column">
                  <wp:posOffset>498475</wp:posOffset>
                </wp:positionH>
                <wp:positionV relativeFrom="paragraph">
                  <wp:posOffset>128270</wp:posOffset>
                </wp:positionV>
                <wp:extent cx="1569720" cy="1069975"/>
                <wp:effectExtent l="0" t="0" r="11430" b="15875"/>
                <wp:wrapNone/>
                <wp:docPr id="30"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720" cy="1069975"/>
                        </a:xfrm>
                        <a:prstGeom prst="rect">
                          <a:avLst/>
                        </a:prstGeom>
                        <a:solidFill>
                          <a:srgbClr val="FFFFFF"/>
                        </a:solidFill>
                        <a:ln w="9525">
                          <a:solidFill>
                            <a:srgbClr val="000000"/>
                          </a:solidFill>
                          <a:miter lim="800000"/>
                          <a:headEnd/>
                          <a:tailEnd/>
                        </a:ln>
                      </wps:spPr>
                      <wps:txbx>
                        <w:txbxContent>
                          <w:p w:rsidR="00F91383" w:rsidRDefault="00F91383">
                            <w:r>
                              <w:t>Антибиотики:</w:t>
                            </w:r>
                          </w:p>
                          <w:p w:rsidR="00F91383" w:rsidRPr="00225923" w:rsidRDefault="00F91383">
                            <w:r>
                              <w:t>Амоксициллин или</w:t>
                            </w:r>
                            <w:r w:rsidRPr="00225923">
                              <w:t xml:space="preserve"> </w:t>
                            </w:r>
                            <w:r>
                              <w:t xml:space="preserve">Амоксициллин </w:t>
                            </w:r>
                            <w:r w:rsidRPr="00225923">
                              <w:t>/</w:t>
                            </w:r>
                            <w:r>
                              <w:t xml:space="preserve"> </w:t>
                            </w:r>
                            <w:proofErr w:type="spellStart"/>
                            <w:r>
                              <w:t>клавуланат</w:t>
                            </w:r>
                            <w:proofErr w:type="spellEnd"/>
                            <w:r>
                              <w:t xml:space="preserve"> или</w:t>
                            </w:r>
                          </w:p>
                          <w:p w:rsidR="00F91383" w:rsidRPr="00225923" w:rsidRDefault="00F91383">
                            <w:proofErr w:type="spellStart"/>
                            <w:r>
                              <w:t>Макролид</w:t>
                            </w:r>
                            <w:proofErr w:type="spellEnd"/>
                            <w:r>
                              <w:t xml:space="preserve"> </w:t>
                            </w:r>
                          </w:p>
                          <w:p w:rsidR="00F91383" w:rsidRPr="00225923" w:rsidRDefault="00F91383"/>
                          <w:p w:rsidR="00F91383" w:rsidRDefault="00F913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8" o:spid="_x0000_s1086" style="position:absolute;margin-left:39.25pt;margin-top:10.1pt;width:123.6pt;height:84.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">
                <v:textbox>
                  <w:txbxContent>
                    <w:p w:rsidR="00F91383" w:rsidRDefault="00F91383">
                      <w:r>
                        <w:t>Антибиотики:</w:t>
                      </w:r>
                    </w:p>
                    <w:p w:rsidR="00F91383" w:rsidRPr="00225923" w:rsidRDefault="00F91383">
                      <w:r>
                        <w:t>Амоксициллин или</w:t>
                      </w:r>
                      <w:r w:rsidRPr="00225923">
                        <w:t xml:space="preserve"> </w:t>
                      </w:r>
                      <w:r>
                        <w:t xml:space="preserve">Амоксициллин </w:t>
                      </w:r>
                      <w:r w:rsidRPr="00225923">
                        <w:t>/</w:t>
                      </w:r>
                      <w:r>
                        <w:t xml:space="preserve"> клавуланат или</w:t>
                      </w:r>
                    </w:p>
                    <w:p w:rsidR="00F91383" w:rsidRPr="00225923" w:rsidRDefault="00F91383">
                      <w:r>
                        <w:t xml:space="preserve">Макролид </w:t>
                      </w:r>
                    </w:p>
                    <w:p w:rsidR="00F91383" w:rsidRPr="00225923" w:rsidRDefault="00F91383"/>
                    <w:p w:rsidR="00F91383" w:rsidRDefault="00F91383"/>
                  </w:txbxContent>
                </v:textbox>
              </v:rect>
            </w:pict>
          </mc:Fallback>
        </mc:AlternateContent>
      </w: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44669F" w:rsidRDefault="0044669F" w:rsidP="00410D62">
      <w:pPr>
        <w:pStyle w:val="Text05"/>
        <w:tabs>
          <w:tab w:val="left" w:pos="-56"/>
        </w:tabs>
        <w:spacing w:line="240" w:lineRule="auto"/>
        <w:ind w:firstLine="0"/>
        <w:jc w:val="left"/>
        <w:rPr>
          <w:rFonts w:ascii="Times New Roman" w:hAnsi="Times New Roman"/>
          <w:b/>
          <w:color w:val="auto"/>
          <w:kern w:val="32"/>
          <w:sz w:val="28"/>
          <w:szCs w:val="28"/>
        </w:rPr>
      </w:pPr>
    </w:p>
    <w:p w:rsidR="000823A8" w:rsidRDefault="000823A8" w:rsidP="00410D62">
      <w:pPr>
        <w:pStyle w:val="Text05"/>
        <w:tabs>
          <w:tab w:val="left" w:pos="-56"/>
        </w:tabs>
        <w:spacing w:line="240" w:lineRule="auto"/>
        <w:ind w:firstLine="0"/>
        <w:jc w:val="left"/>
        <w:rPr>
          <w:rFonts w:ascii="Times New Roman" w:hAnsi="Times New Roman"/>
          <w:b/>
          <w:color w:val="auto"/>
          <w:kern w:val="32"/>
          <w:sz w:val="28"/>
          <w:szCs w:val="28"/>
        </w:rPr>
      </w:pPr>
    </w:p>
    <w:p w:rsidR="00550E64" w:rsidRDefault="00550E64" w:rsidP="00410D62">
      <w:pPr>
        <w:pStyle w:val="Text05"/>
        <w:tabs>
          <w:tab w:val="left" w:pos="-56"/>
        </w:tabs>
        <w:spacing w:line="240" w:lineRule="auto"/>
        <w:ind w:firstLine="0"/>
        <w:jc w:val="left"/>
        <w:rPr>
          <w:rFonts w:ascii="Times New Roman" w:hAnsi="Times New Roman"/>
          <w:b/>
          <w:color w:val="auto"/>
          <w:kern w:val="32"/>
          <w:sz w:val="28"/>
          <w:szCs w:val="28"/>
        </w:rPr>
      </w:pPr>
    </w:p>
    <w:p w:rsidR="00DF71CA" w:rsidRPr="00973268" w:rsidRDefault="00DF71CA" w:rsidP="00410D62">
      <w:pPr>
        <w:pStyle w:val="Text05"/>
        <w:tabs>
          <w:tab w:val="left" w:pos="-56"/>
        </w:tabs>
        <w:spacing w:line="240" w:lineRule="auto"/>
        <w:ind w:firstLine="0"/>
        <w:jc w:val="left"/>
        <w:rPr>
          <w:rFonts w:ascii="Times New Roman" w:hAnsi="Times New Roman"/>
          <w:b/>
          <w:color w:val="auto"/>
          <w:kern w:val="32"/>
          <w:sz w:val="28"/>
          <w:szCs w:val="28"/>
        </w:rPr>
      </w:pPr>
      <w:r w:rsidRPr="00B134C5">
        <w:rPr>
          <w:rFonts w:ascii="Times New Roman" w:hAnsi="Times New Roman"/>
          <w:b/>
          <w:color w:val="auto"/>
          <w:kern w:val="32"/>
          <w:sz w:val="28"/>
          <w:szCs w:val="28"/>
        </w:rPr>
        <w:t>Таблица</w:t>
      </w:r>
      <w:r w:rsidR="00B134C5" w:rsidRPr="00B134C5">
        <w:rPr>
          <w:rFonts w:ascii="Times New Roman" w:hAnsi="Times New Roman"/>
          <w:b/>
          <w:color w:val="auto"/>
          <w:kern w:val="32"/>
          <w:sz w:val="28"/>
          <w:szCs w:val="28"/>
        </w:rPr>
        <w:t xml:space="preserve"> </w:t>
      </w:r>
      <w:r w:rsidR="002040F4">
        <w:rPr>
          <w:rFonts w:ascii="Times New Roman" w:hAnsi="Times New Roman"/>
          <w:b/>
          <w:color w:val="auto"/>
          <w:kern w:val="32"/>
          <w:sz w:val="28"/>
          <w:szCs w:val="28"/>
        </w:rPr>
        <w:t>9</w:t>
      </w:r>
      <w:r w:rsidR="000823A8">
        <w:rPr>
          <w:rFonts w:ascii="Times New Roman" w:hAnsi="Times New Roman"/>
          <w:b/>
          <w:color w:val="auto"/>
          <w:kern w:val="32"/>
          <w:sz w:val="28"/>
          <w:szCs w:val="28"/>
        </w:rPr>
        <w:t>.</w:t>
      </w:r>
      <w:r w:rsidR="00973268">
        <w:rPr>
          <w:rFonts w:ascii="Times New Roman" w:hAnsi="Times New Roman"/>
          <w:b/>
          <w:color w:val="auto"/>
          <w:kern w:val="32"/>
          <w:sz w:val="28"/>
          <w:szCs w:val="28"/>
        </w:rPr>
        <w:t xml:space="preserve"> </w:t>
      </w:r>
      <w:r w:rsidR="00B134C5" w:rsidRPr="00B134C5">
        <w:rPr>
          <w:rFonts w:ascii="Times New Roman" w:hAnsi="Times New Roman"/>
          <w:b/>
          <w:color w:val="auto"/>
          <w:kern w:val="32"/>
          <w:sz w:val="28"/>
          <w:szCs w:val="28"/>
        </w:rPr>
        <w:t>Группы</w:t>
      </w:r>
      <w:r w:rsidRPr="00B134C5">
        <w:rPr>
          <w:rFonts w:ascii="Times New Roman" w:hAnsi="Times New Roman"/>
          <w:b/>
          <w:color w:val="auto"/>
          <w:kern w:val="32"/>
          <w:sz w:val="28"/>
          <w:szCs w:val="28"/>
        </w:rPr>
        <w:t xml:space="preserve"> </w:t>
      </w:r>
      <w:r w:rsidR="00973268">
        <w:rPr>
          <w:rFonts w:ascii="Times New Roman" w:hAnsi="Times New Roman"/>
          <w:b/>
          <w:color w:val="auto"/>
          <w:kern w:val="32"/>
          <w:sz w:val="28"/>
          <w:szCs w:val="28"/>
        </w:rPr>
        <w:t xml:space="preserve"> лекарственных сре</w:t>
      </w:r>
      <w:proofErr w:type="gramStart"/>
      <w:r w:rsidR="00973268">
        <w:rPr>
          <w:rFonts w:ascii="Times New Roman" w:hAnsi="Times New Roman"/>
          <w:b/>
          <w:color w:val="auto"/>
          <w:kern w:val="32"/>
          <w:sz w:val="28"/>
          <w:szCs w:val="28"/>
        </w:rPr>
        <w:t>дств пр</w:t>
      </w:r>
      <w:proofErr w:type="gramEnd"/>
      <w:r w:rsidR="00973268">
        <w:rPr>
          <w:rFonts w:ascii="Times New Roman" w:hAnsi="Times New Roman"/>
          <w:b/>
          <w:color w:val="auto"/>
          <w:kern w:val="32"/>
          <w:sz w:val="28"/>
          <w:szCs w:val="28"/>
        </w:rPr>
        <w:t>и</w:t>
      </w:r>
      <w:r w:rsidR="00973268" w:rsidRPr="00973268">
        <w:rPr>
          <w:rFonts w:ascii="Times New Roman" w:hAnsi="Times New Roman"/>
          <w:b/>
          <w:color w:val="auto"/>
          <w:kern w:val="32"/>
          <w:sz w:val="28"/>
          <w:szCs w:val="28"/>
        </w:rPr>
        <w:t xml:space="preserve"> </w:t>
      </w:r>
      <w:r w:rsidR="001571B6">
        <w:rPr>
          <w:rFonts w:ascii="Times New Roman" w:hAnsi="Times New Roman"/>
          <w:b/>
          <w:color w:val="auto"/>
          <w:kern w:val="32"/>
          <w:sz w:val="28"/>
          <w:szCs w:val="28"/>
        </w:rPr>
        <w:t xml:space="preserve">обострении </w:t>
      </w:r>
      <w:r w:rsidRPr="00B134C5">
        <w:rPr>
          <w:rFonts w:ascii="Times New Roman" w:hAnsi="Times New Roman"/>
          <w:b/>
          <w:color w:val="auto"/>
          <w:kern w:val="32"/>
          <w:sz w:val="28"/>
          <w:szCs w:val="28"/>
        </w:rPr>
        <w:t>ХОБЛ</w:t>
      </w:r>
    </w:p>
    <w:p w:rsidR="00973268" w:rsidRPr="00973268" w:rsidRDefault="00973268" w:rsidP="00410D62">
      <w:pPr>
        <w:pStyle w:val="Text05"/>
        <w:tabs>
          <w:tab w:val="left" w:pos="-56"/>
        </w:tabs>
        <w:spacing w:line="240" w:lineRule="auto"/>
        <w:ind w:firstLine="0"/>
        <w:jc w:val="left"/>
        <w:rPr>
          <w:rFonts w:ascii="Times New Roman" w:hAnsi="Times New Roman"/>
          <w:b/>
          <w:color w:val="auto"/>
          <w:kern w:val="3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7228"/>
      </w:tblGrid>
      <w:tr w:rsidR="00DF71CA" w:rsidRPr="00F91383" w:rsidTr="00973268">
        <w:tc>
          <w:tcPr>
            <w:tcW w:w="2093" w:type="dxa"/>
            <w:tcBorders>
              <w:top w:val="single" w:sz="4" w:space="0" w:color="auto"/>
              <w:left w:val="single" w:sz="4" w:space="0" w:color="auto"/>
              <w:bottom w:val="single" w:sz="4" w:space="0" w:color="auto"/>
              <w:right w:val="single" w:sz="4" w:space="0" w:color="auto"/>
            </w:tcBorders>
          </w:tcPr>
          <w:p w:rsidR="00DF71CA" w:rsidRPr="00F91383" w:rsidRDefault="00DF71CA" w:rsidP="00410D62">
            <w:pPr>
              <w:pStyle w:val="Text05"/>
              <w:tabs>
                <w:tab w:val="left" w:pos="397"/>
              </w:tabs>
              <w:spacing w:line="240" w:lineRule="auto"/>
              <w:ind w:firstLine="0"/>
              <w:jc w:val="center"/>
              <w:rPr>
                <w:rFonts w:ascii="Times New Roman" w:hAnsi="Times New Roman"/>
                <w:b/>
                <w:color w:val="auto"/>
                <w:kern w:val="32"/>
                <w:sz w:val="24"/>
                <w:szCs w:val="24"/>
                <w:highlight w:val="yellow"/>
              </w:rPr>
            </w:pPr>
            <w:r w:rsidRPr="00F91383">
              <w:rPr>
                <w:rFonts w:ascii="Times New Roman" w:hAnsi="Times New Roman"/>
                <w:b/>
                <w:color w:val="auto"/>
                <w:sz w:val="24"/>
                <w:szCs w:val="24"/>
              </w:rPr>
              <w:t>Класс препаратов</w:t>
            </w:r>
          </w:p>
        </w:tc>
        <w:tc>
          <w:tcPr>
            <w:tcW w:w="7228" w:type="dxa"/>
            <w:tcBorders>
              <w:top w:val="single" w:sz="4" w:space="0" w:color="auto"/>
              <w:left w:val="single" w:sz="4" w:space="0" w:color="auto"/>
              <w:bottom w:val="single" w:sz="4" w:space="0" w:color="auto"/>
              <w:right w:val="single" w:sz="4" w:space="0" w:color="auto"/>
            </w:tcBorders>
          </w:tcPr>
          <w:p w:rsidR="00DF71CA" w:rsidRPr="00F91383" w:rsidRDefault="00DF71CA" w:rsidP="00410D62">
            <w:pPr>
              <w:pStyle w:val="Text06"/>
              <w:tabs>
                <w:tab w:val="clear" w:pos="397"/>
                <w:tab w:val="left" w:pos="117"/>
              </w:tabs>
              <w:spacing w:line="240" w:lineRule="auto"/>
              <w:ind w:left="0" w:firstLine="0"/>
              <w:jc w:val="center"/>
              <w:rPr>
                <w:rFonts w:ascii="Times New Roman" w:hAnsi="Times New Roman"/>
                <w:b/>
                <w:color w:val="auto"/>
                <w:spacing w:val="2"/>
                <w:sz w:val="24"/>
                <w:szCs w:val="24"/>
              </w:rPr>
            </w:pPr>
            <w:r w:rsidRPr="00F91383">
              <w:rPr>
                <w:rFonts w:ascii="Times New Roman" w:hAnsi="Times New Roman"/>
                <w:b/>
                <w:color w:val="auto"/>
                <w:spacing w:val="2"/>
                <w:sz w:val="24"/>
                <w:szCs w:val="24"/>
              </w:rPr>
              <w:t>Применение препаратов (с уровнем доказательности)</w:t>
            </w:r>
          </w:p>
        </w:tc>
      </w:tr>
      <w:tr w:rsidR="001571B6" w:rsidRPr="00F91383" w:rsidTr="00973268">
        <w:tc>
          <w:tcPr>
            <w:tcW w:w="2093" w:type="dxa"/>
            <w:tcBorders>
              <w:top w:val="single" w:sz="4" w:space="0" w:color="auto"/>
              <w:left w:val="single" w:sz="4" w:space="0" w:color="auto"/>
              <w:bottom w:val="single" w:sz="4" w:space="0" w:color="auto"/>
              <w:right w:val="single" w:sz="4" w:space="0" w:color="auto"/>
            </w:tcBorders>
          </w:tcPr>
          <w:p w:rsidR="001571B6" w:rsidRPr="00F91383" w:rsidRDefault="001571B6" w:rsidP="00410D62">
            <w:pPr>
              <w:pStyle w:val="Text05"/>
              <w:tabs>
                <w:tab w:val="left" w:pos="397"/>
              </w:tabs>
              <w:spacing w:line="240" w:lineRule="auto"/>
              <w:ind w:firstLine="0"/>
              <w:jc w:val="center"/>
              <w:rPr>
                <w:rFonts w:ascii="Times New Roman" w:hAnsi="Times New Roman"/>
                <w:b/>
                <w:color w:val="auto"/>
                <w:sz w:val="24"/>
                <w:szCs w:val="24"/>
              </w:rPr>
            </w:pPr>
            <w:proofErr w:type="spellStart"/>
            <w:r w:rsidRPr="00F91383">
              <w:rPr>
                <w:rFonts w:ascii="Times New Roman" w:hAnsi="Times New Roman"/>
                <w:b/>
                <w:color w:val="auto"/>
                <w:sz w:val="24"/>
                <w:szCs w:val="24"/>
              </w:rPr>
              <w:t>Бронхолитики</w:t>
            </w:r>
            <w:proofErr w:type="spellEnd"/>
          </w:p>
        </w:tc>
        <w:tc>
          <w:tcPr>
            <w:tcW w:w="7228" w:type="dxa"/>
            <w:tcBorders>
              <w:top w:val="single" w:sz="4" w:space="0" w:color="auto"/>
              <w:left w:val="single" w:sz="4" w:space="0" w:color="auto"/>
              <w:bottom w:val="single" w:sz="4" w:space="0" w:color="auto"/>
              <w:right w:val="single" w:sz="4" w:space="0" w:color="auto"/>
            </w:tcBorders>
          </w:tcPr>
          <w:p w:rsidR="001571B6" w:rsidRPr="00F91383" w:rsidRDefault="001571B6" w:rsidP="00410D62">
            <w:pPr>
              <w:tabs>
                <w:tab w:val="left" w:pos="426"/>
              </w:tabs>
              <w:jc w:val="both"/>
              <w:rPr>
                <w:b/>
                <w:spacing w:val="2"/>
              </w:rPr>
            </w:pPr>
            <w:r w:rsidRPr="00F91383">
              <w:t xml:space="preserve">Основными препаратами являются </w:t>
            </w:r>
            <w:proofErr w:type="gramStart"/>
            <w:r w:rsidRPr="00F91383">
              <w:t>ингаляционные</w:t>
            </w:r>
            <w:proofErr w:type="gramEnd"/>
            <w:r w:rsidRPr="00F91383">
              <w:t xml:space="preserve"> </w:t>
            </w:r>
            <w:proofErr w:type="spellStart"/>
            <w:r w:rsidRPr="00F91383">
              <w:t>бронхолитики</w:t>
            </w:r>
            <w:proofErr w:type="spellEnd"/>
            <w:r w:rsidRPr="00F91383">
              <w:t xml:space="preserve"> (</w:t>
            </w:r>
            <w:r w:rsidRPr="00F91383">
              <w:rPr>
                <w:lang w:val="en-US"/>
              </w:rPr>
              <w:t>A</w:t>
            </w:r>
            <w:r w:rsidRPr="00F91383">
              <w:t xml:space="preserve">, 1++). Назначаются коротко действующие </w:t>
            </w:r>
            <w:r w:rsidRPr="00F91383">
              <w:sym w:font="Symbol" w:char="F062"/>
            </w:r>
            <w:r w:rsidRPr="00F91383">
              <w:rPr>
                <w:vertAlign w:val="subscript"/>
              </w:rPr>
              <w:t>2</w:t>
            </w:r>
            <w:r w:rsidRPr="00F91383">
              <w:t>-агонисты (</w:t>
            </w:r>
            <w:proofErr w:type="spellStart"/>
            <w:r w:rsidRPr="00F91383">
              <w:t>сальбутамол</w:t>
            </w:r>
            <w:proofErr w:type="spellEnd"/>
            <w:r w:rsidRPr="00F91383">
              <w:t>, фенотерол)/ короткодействующие антихолинергические препараты (</w:t>
            </w:r>
            <w:proofErr w:type="spellStart"/>
            <w:r w:rsidRPr="00F91383">
              <w:t>ипратропиум</w:t>
            </w:r>
            <w:proofErr w:type="spellEnd"/>
            <w:r w:rsidRPr="00F91383">
              <w:t>)</w:t>
            </w:r>
            <w:r w:rsidR="00EF2227" w:rsidRPr="00F91383">
              <w:t>/</w:t>
            </w:r>
            <w:r w:rsidRPr="00F91383">
              <w:t xml:space="preserve"> комбинация </w:t>
            </w:r>
            <w:r w:rsidRPr="00F91383">
              <w:sym w:font="Symbol" w:char="F062"/>
            </w:r>
            <w:r w:rsidRPr="00F91383">
              <w:rPr>
                <w:vertAlign w:val="subscript"/>
              </w:rPr>
              <w:t>2</w:t>
            </w:r>
            <w:r w:rsidRPr="00F91383">
              <w:t>-агонист/</w:t>
            </w:r>
            <w:proofErr w:type="spellStart"/>
            <w:r w:rsidRPr="00F91383">
              <w:t>ипратропиум</w:t>
            </w:r>
            <w:proofErr w:type="spellEnd"/>
            <w:r w:rsidRPr="00F91383">
              <w:t xml:space="preserve">  (</w:t>
            </w:r>
            <w:r w:rsidRPr="00F91383">
              <w:rPr>
                <w:lang w:val="en-US"/>
              </w:rPr>
              <w:t>B</w:t>
            </w:r>
            <w:r w:rsidRPr="00F91383">
              <w:t>, 2++)</w:t>
            </w:r>
            <w:r w:rsidR="00EF2227" w:rsidRPr="00F91383">
              <w:t>.</w:t>
            </w:r>
          </w:p>
        </w:tc>
      </w:tr>
      <w:tr w:rsidR="00DF71CA" w:rsidRPr="00F91383" w:rsidTr="00973268">
        <w:tc>
          <w:tcPr>
            <w:tcW w:w="2093" w:type="dxa"/>
            <w:tcBorders>
              <w:top w:val="single" w:sz="4" w:space="0" w:color="auto"/>
              <w:left w:val="single" w:sz="4" w:space="0" w:color="auto"/>
              <w:bottom w:val="single" w:sz="4" w:space="0" w:color="auto"/>
              <w:right w:val="single" w:sz="4" w:space="0" w:color="auto"/>
            </w:tcBorders>
          </w:tcPr>
          <w:p w:rsidR="00DF71CA" w:rsidRPr="00F91383" w:rsidRDefault="00DF71CA" w:rsidP="00410D62">
            <w:pPr>
              <w:pStyle w:val="Text05"/>
              <w:tabs>
                <w:tab w:val="left" w:pos="397"/>
              </w:tabs>
              <w:spacing w:line="240" w:lineRule="auto"/>
              <w:ind w:firstLine="0"/>
              <w:jc w:val="center"/>
              <w:rPr>
                <w:rFonts w:ascii="Times New Roman" w:hAnsi="Times New Roman"/>
                <w:b/>
                <w:color w:val="auto"/>
                <w:sz w:val="24"/>
                <w:szCs w:val="24"/>
              </w:rPr>
            </w:pPr>
            <w:r w:rsidRPr="00F91383">
              <w:rPr>
                <w:rFonts w:ascii="Times New Roman" w:hAnsi="Times New Roman"/>
                <w:b/>
                <w:color w:val="auto"/>
                <w:sz w:val="24"/>
                <w:szCs w:val="24"/>
              </w:rPr>
              <w:t>Антибиотики</w:t>
            </w:r>
          </w:p>
        </w:tc>
        <w:tc>
          <w:tcPr>
            <w:tcW w:w="7228" w:type="dxa"/>
            <w:tcBorders>
              <w:top w:val="single" w:sz="4" w:space="0" w:color="auto"/>
              <w:left w:val="single" w:sz="4" w:space="0" w:color="auto"/>
              <w:bottom w:val="single" w:sz="4" w:space="0" w:color="auto"/>
              <w:right w:val="single" w:sz="4" w:space="0" w:color="auto"/>
            </w:tcBorders>
          </w:tcPr>
          <w:p w:rsidR="00973268" w:rsidRPr="00F91383" w:rsidRDefault="00D5382F" w:rsidP="00410D62">
            <w:pPr>
              <w:overflowPunct w:val="0"/>
              <w:autoSpaceDE w:val="0"/>
              <w:autoSpaceDN w:val="0"/>
              <w:adjustRightInd w:val="0"/>
              <w:jc w:val="both"/>
              <w:textAlignment w:val="baseline"/>
            </w:pPr>
            <w:r w:rsidRPr="00F91383">
              <w:t>Должны быть назначены пациентам с</w:t>
            </w:r>
            <w:r w:rsidR="00C07D39" w:rsidRPr="00F91383">
              <w:t xml:space="preserve"> обострением </w:t>
            </w:r>
            <w:r w:rsidRPr="00F91383">
              <w:t xml:space="preserve"> ХОБЛ при наличии</w:t>
            </w:r>
            <w:r w:rsidR="00C07D39" w:rsidRPr="00F91383">
              <w:t xml:space="preserve"> основных симптомов (усиление одышки, увеличение количества и </w:t>
            </w:r>
            <w:proofErr w:type="spellStart"/>
            <w:r w:rsidR="00C07D39" w:rsidRPr="00F91383">
              <w:t>гнойности</w:t>
            </w:r>
            <w:proofErr w:type="spellEnd"/>
            <w:r w:rsidR="00C07D39" w:rsidRPr="00F91383">
              <w:t xml:space="preserve"> мокроты)</w:t>
            </w:r>
            <w:r w:rsidR="00C210B5" w:rsidRPr="00F91383">
              <w:t xml:space="preserve"> </w:t>
            </w:r>
            <w:r w:rsidR="00C07D39" w:rsidRPr="00F91383">
              <w:t>(В).</w:t>
            </w:r>
          </w:p>
          <w:p w:rsidR="00973268" w:rsidRPr="00F91383" w:rsidRDefault="006D5751" w:rsidP="00410D62">
            <w:pPr>
              <w:overflowPunct w:val="0"/>
              <w:autoSpaceDE w:val="0"/>
              <w:autoSpaceDN w:val="0"/>
              <w:adjustRightInd w:val="0"/>
              <w:jc w:val="both"/>
              <w:textAlignment w:val="baseline"/>
            </w:pPr>
            <w:r w:rsidRPr="00F91383">
              <w:t>При легких и среднетяжелых обострениях ХОБЛ,</w:t>
            </w:r>
            <w:r w:rsidR="00C07D39" w:rsidRPr="00F91383">
              <w:t xml:space="preserve"> </w:t>
            </w:r>
            <w:r w:rsidR="00D5382F" w:rsidRPr="00F91383">
              <w:t>препараты выбора</w:t>
            </w:r>
            <w:bookmarkStart w:id="1" w:name="OLE_LINK1"/>
            <w:bookmarkStart w:id="2" w:name="OLE_LINK2"/>
            <w:r w:rsidR="00D5382F" w:rsidRPr="00F91383">
              <w:t xml:space="preserve"> </w:t>
            </w:r>
            <w:r w:rsidRPr="00F91383">
              <w:t>амоксициллин</w:t>
            </w:r>
            <w:r w:rsidR="00D5382F" w:rsidRPr="00F91383">
              <w:t>ы</w:t>
            </w:r>
            <w:r w:rsidRPr="00F91383">
              <w:t xml:space="preserve">,  </w:t>
            </w:r>
            <w:proofErr w:type="spellStart"/>
            <w:r w:rsidRPr="00F91383">
              <w:t>макролид</w:t>
            </w:r>
            <w:r w:rsidR="00D5382F" w:rsidRPr="00F91383">
              <w:t>ы</w:t>
            </w:r>
            <w:proofErr w:type="spellEnd"/>
            <w:r w:rsidRPr="00F91383">
              <w:t>, цефалоспорин</w:t>
            </w:r>
            <w:r w:rsidR="00D5382F" w:rsidRPr="00F91383">
              <w:t>ы</w:t>
            </w:r>
            <w:r w:rsidRPr="00F91383">
              <w:t xml:space="preserve"> 3 генерации. </w:t>
            </w:r>
          </w:p>
          <w:p w:rsidR="00DF71CA" w:rsidRPr="00F91383" w:rsidRDefault="006D5751" w:rsidP="00410D62">
            <w:pPr>
              <w:overflowPunct w:val="0"/>
              <w:autoSpaceDE w:val="0"/>
              <w:autoSpaceDN w:val="0"/>
              <w:adjustRightInd w:val="0"/>
              <w:jc w:val="both"/>
              <w:textAlignment w:val="baseline"/>
            </w:pPr>
            <w:r w:rsidRPr="00F91383">
              <w:t>В качестве препаратов 1-й линии для больных с тяжелыми обострениями ХОБЛ и с факторами риска рекомендованы либо амоксициллин/</w:t>
            </w:r>
            <w:proofErr w:type="spellStart"/>
            <w:r w:rsidRPr="00F91383">
              <w:t>клавуланат</w:t>
            </w:r>
            <w:proofErr w:type="spellEnd"/>
            <w:r w:rsidRPr="00F91383">
              <w:t xml:space="preserve"> (АМК), либо респираторные </w:t>
            </w:r>
            <w:proofErr w:type="spellStart"/>
            <w:r w:rsidRPr="00F91383">
              <w:t>фторхинолоны</w:t>
            </w:r>
            <w:proofErr w:type="spellEnd"/>
            <w:r w:rsidR="00C210B5" w:rsidRPr="00F91383">
              <w:t xml:space="preserve"> </w:t>
            </w:r>
            <w:r w:rsidRPr="00F91383">
              <w:t>(</w:t>
            </w:r>
            <w:r w:rsidRPr="00F91383">
              <w:rPr>
                <w:lang w:val="en-US"/>
              </w:rPr>
              <w:t>B</w:t>
            </w:r>
            <w:r w:rsidRPr="00F91383">
              <w:t xml:space="preserve">, 2++). При высоком риске инфекции </w:t>
            </w:r>
            <w:r w:rsidRPr="00F91383">
              <w:rPr>
                <w:i/>
                <w:lang w:val="en-US"/>
              </w:rPr>
              <w:t>P</w:t>
            </w:r>
            <w:r w:rsidRPr="00F91383">
              <w:rPr>
                <w:i/>
              </w:rPr>
              <w:t>.</w:t>
            </w:r>
            <w:proofErr w:type="spellStart"/>
            <w:r w:rsidRPr="00F91383">
              <w:rPr>
                <w:i/>
                <w:lang w:val="en-US"/>
              </w:rPr>
              <w:t>aeruginosa</w:t>
            </w:r>
            <w:proofErr w:type="spellEnd"/>
            <w:r w:rsidRPr="00F91383">
              <w:t xml:space="preserve"> </w:t>
            </w:r>
            <w:r w:rsidRPr="00F91383">
              <w:sym w:font="Symbol" w:char="F02D"/>
            </w:r>
            <w:r w:rsidRPr="00F91383">
              <w:t xml:space="preserve"> </w:t>
            </w:r>
            <w:proofErr w:type="spellStart"/>
            <w:r w:rsidRPr="00F91383">
              <w:t>ципрофлоксацин</w:t>
            </w:r>
            <w:proofErr w:type="spellEnd"/>
            <w:r w:rsidRPr="00F91383">
              <w:t xml:space="preserve"> и другие препараты с </w:t>
            </w:r>
            <w:proofErr w:type="spellStart"/>
            <w:r w:rsidRPr="00F91383">
              <w:t>антисинегнойной</w:t>
            </w:r>
            <w:proofErr w:type="spellEnd"/>
            <w:r w:rsidRPr="00F91383">
              <w:t xml:space="preserve"> активностью (</w:t>
            </w:r>
            <w:bookmarkEnd w:id="1"/>
            <w:bookmarkEnd w:id="2"/>
            <w:r w:rsidRPr="00F91383">
              <w:rPr>
                <w:lang w:val="en-US"/>
              </w:rPr>
              <w:t>B</w:t>
            </w:r>
            <w:r w:rsidRPr="00F91383">
              <w:t>, 2++).</w:t>
            </w:r>
          </w:p>
          <w:p w:rsidR="00D5382F" w:rsidRPr="00F91383" w:rsidRDefault="00D5382F" w:rsidP="00410D62">
            <w:pPr>
              <w:overflowPunct w:val="0"/>
              <w:autoSpaceDE w:val="0"/>
              <w:autoSpaceDN w:val="0"/>
              <w:adjustRightInd w:val="0"/>
              <w:jc w:val="both"/>
              <w:textAlignment w:val="baseline"/>
            </w:pPr>
            <w:r w:rsidRPr="00F91383">
              <w:t xml:space="preserve">При обострении ХОБЛ у пациентов находящихся на инвазивной (ИВЛ) или </w:t>
            </w:r>
            <w:proofErr w:type="spellStart"/>
            <w:r w:rsidRPr="00F91383">
              <w:t>неинвазивной</w:t>
            </w:r>
            <w:proofErr w:type="spellEnd"/>
            <w:r w:rsidRPr="00F91383">
              <w:t xml:space="preserve"> вентиляции легких (НИВЛ)</w:t>
            </w:r>
            <w:r w:rsidR="00C07D39" w:rsidRPr="00F91383">
              <w:t xml:space="preserve"> (В 2++)</w:t>
            </w:r>
          </w:p>
        </w:tc>
      </w:tr>
      <w:tr w:rsidR="001571B6" w:rsidRPr="00F91383" w:rsidTr="00973268">
        <w:tc>
          <w:tcPr>
            <w:tcW w:w="2093" w:type="dxa"/>
            <w:tcBorders>
              <w:top w:val="single" w:sz="4" w:space="0" w:color="auto"/>
              <w:left w:val="single" w:sz="4" w:space="0" w:color="auto"/>
              <w:bottom w:val="single" w:sz="4" w:space="0" w:color="auto"/>
              <w:right w:val="single" w:sz="4" w:space="0" w:color="auto"/>
            </w:tcBorders>
          </w:tcPr>
          <w:p w:rsidR="001571B6" w:rsidRPr="00F91383" w:rsidRDefault="001571B6" w:rsidP="00410D62">
            <w:pPr>
              <w:pStyle w:val="Text05"/>
              <w:tabs>
                <w:tab w:val="left" w:pos="397"/>
              </w:tabs>
              <w:spacing w:line="240" w:lineRule="auto"/>
              <w:ind w:firstLine="0"/>
              <w:jc w:val="center"/>
              <w:rPr>
                <w:rFonts w:ascii="Times New Roman" w:hAnsi="Times New Roman"/>
                <w:b/>
                <w:color w:val="auto"/>
                <w:sz w:val="24"/>
                <w:szCs w:val="24"/>
              </w:rPr>
            </w:pPr>
            <w:proofErr w:type="spellStart"/>
            <w:r w:rsidRPr="00F91383">
              <w:rPr>
                <w:rFonts w:ascii="Times New Roman" w:hAnsi="Times New Roman"/>
                <w:b/>
                <w:color w:val="auto"/>
                <w:sz w:val="24"/>
                <w:szCs w:val="24"/>
              </w:rPr>
              <w:t>Г</w:t>
            </w:r>
            <w:r w:rsidR="00CF5801" w:rsidRPr="00F91383">
              <w:rPr>
                <w:rFonts w:ascii="Times New Roman" w:hAnsi="Times New Roman"/>
                <w:b/>
                <w:color w:val="auto"/>
                <w:sz w:val="24"/>
                <w:szCs w:val="24"/>
              </w:rPr>
              <w:t>люкокортикостероиды</w:t>
            </w:r>
            <w:proofErr w:type="spellEnd"/>
          </w:p>
        </w:tc>
        <w:tc>
          <w:tcPr>
            <w:tcW w:w="7228" w:type="dxa"/>
            <w:tcBorders>
              <w:top w:val="single" w:sz="4" w:space="0" w:color="auto"/>
              <w:left w:val="single" w:sz="4" w:space="0" w:color="auto"/>
              <w:bottom w:val="single" w:sz="4" w:space="0" w:color="auto"/>
              <w:right w:val="single" w:sz="4" w:space="0" w:color="auto"/>
            </w:tcBorders>
          </w:tcPr>
          <w:p w:rsidR="003C30FA" w:rsidRPr="00F91383" w:rsidRDefault="007C2721" w:rsidP="00410D62">
            <w:pPr>
              <w:pStyle w:val="a3"/>
              <w:tabs>
                <w:tab w:val="left" w:pos="426"/>
              </w:tabs>
              <w:spacing w:after="0" w:line="240" w:lineRule="auto"/>
              <w:ind w:left="0"/>
              <w:jc w:val="both"/>
              <w:rPr>
                <w:rFonts w:ascii="Times New Roman" w:hAnsi="Times New Roman"/>
                <w:sz w:val="24"/>
                <w:szCs w:val="24"/>
              </w:rPr>
            </w:pPr>
            <w:r w:rsidRPr="00F91383">
              <w:rPr>
                <w:rFonts w:ascii="Times New Roman" w:hAnsi="Times New Roman"/>
                <w:sz w:val="24"/>
                <w:szCs w:val="24"/>
              </w:rPr>
              <w:t>Назначаются п</w:t>
            </w:r>
            <w:r w:rsidR="00443F67" w:rsidRPr="00F91383">
              <w:rPr>
                <w:rFonts w:ascii="Times New Roman" w:hAnsi="Times New Roman"/>
                <w:sz w:val="24"/>
                <w:szCs w:val="24"/>
              </w:rPr>
              <w:t>ри обострении средней степени тяжести</w:t>
            </w:r>
            <w:r w:rsidRPr="00F91383">
              <w:rPr>
                <w:rFonts w:ascii="Times New Roman" w:hAnsi="Times New Roman"/>
                <w:sz w:val="24"/>
                <w:szCs w:val="24"/>
              </w:rPr>
              <w:t xml:space="preserve">. Предпочтительна ингаляционная форма </w:t>
            </w:r>
            <w:r w:rsidR="003C30FA" w:rsidRPr="00F91383">
              <w:rPr>
                <w:rFonts w:ascii="Times New Roman" w:hAnsi="Times New Roman"/>
                <w:sz w:val="24"/>
                <w:szCs w:val="24"/>
              </w:rPr>
              <w:t>ГКС (</w:t>
            </w:r>
            <w:proofErr w:type="spellStart"/>
            <w:r w:rsidR="003C30FA" w:rsidRPr="00F91383">
              <w:rPr>
                <w:rFonts w:ascii="Times New Roman" w:hAnsi="Times New Roman"/>
                <w:sz w:val="24"/>
                <w:szCs w:val="24"/>
              </w:rPr>
              <w:t>будесонид</w:t>
            </w:r>
            <w:proofErr w:type="spellEnd"/>
            <w:r w:rsidR="003C30FA" w:rsidRPr="00F91383">
              <w:rPr>
                <w:rFonts w:ascii="Times New Roman" w:hAnsi="Times New Roman"/>
                <w:sz w:val="24"/>
                <w:szCs w:val="24"/>
              </w:rPr>
              <w:t xml:space="preserve">  1-2 мг  через </w:t>
            </w:r>
            <w:proofErr w:type="spellStart"/>
            <w:r w:rsidR="003C30FA" w:rsidRPr="00F91383">
              <w:rPr>
                <w:rFonts w:ascii="Times New Roman" w:hAnsi="Times New Roman"/>
                <w:sz w:val="24"/>
                <w:szCs w:val="24"/>
              </w:rPr>
              <w:t>небулайзер</w:t>
            </w:r>
            <w:proofErr w:type="spellEnd"/>
            <w:r w:rsidR="003C30FA" w:rsidRPr="00F91383">
              <w:rPr>
                <w:rFonts w:ascii="Times New Roman" w:hAnsi="Times New Roman"/>
                <w:sz w:val="24"/>
                <w:szCs w:val="24"/>
              </w:rPr>
              <w:t xml:space="preserve"> на </w:t>
            </w:r>
            <w:r w:rsidRPr="00F91383">
              <w:rPr>
                <w:rFonts w:ascii="Times New Roman" w:hAnsi="Times New Roman"/>
                <w:sz w:val="24"/>
                <w:szCs w:val="24"/>
              </w:rPr>
              <w:t>каждый</w:t>
            </w:r>
            <w:r w:rsidR="003C30FA" w:rsidRPr="00F91383">
              <w:rPr>
                <w:rFonts w:ascii="Times New Roman" w:hAnsi="Times New Roman"/>
                <w:sz w:val="24"/>
                <w:szCs w:val="24"/>
              </w:rPr>
              <w:t xml:space="preserve"> прием</w:t>
            </w:r>
            <w:r w:rsidRPr="00F91383">
              <w:rPr>
                <w:rFonts w:ascii="Times New Roman" w:hAnsi="Times New Roman"/>
                <w:sz w:val="24"/>
                <w:szCs w:val="24"/>
              </w:rPr>
              <w:t>)</w:t>
            </w:r>
            <w:r w:rsidR="003C30FA" w:rsidRPr="00F91383">
              <w:rPr>
                <w:rFonts w:ascii="Times New Roman" w:hAnsi="Times New Roman"/>
                <w:sz w:val="24"/>
                <w:szCs w:val="24"/>
              </w:rPr>
              <w:t xml:space="preserve"> (</w:t>
            </w:r>
            <w:r w:rsidR="003C30FA" w:rsidRPr="00F91383">
              <w:rPr>
                <w:rFonts w:ascii="Times New Roman" w:hAnsi="Times New Roman"/>
                <w:sz w:val="24"/>
                <w:szCs w:val="24"/>
                <w:lang w:val="en-US"/>
              </w:rPr>
              <w:t>B</w:t>
            </w:r>
            <w:r w:rsidR="003C30FA" w:rsidRPr="00F91383">
              <w:rPr>
                <w:rFonts w:ascii="Times New Roman" w:hAnsi="Times New Roman"/>
                <w:sz w:val="24"/>
                <w:szCs w:val="24"/>
              </w:rPr>
              <w:t xml:space="preserve">, 2++). </w:t>
            </w:r>
          </w:p>
          <w:p w:rsidR="001571B6" w:rsidRPr="00F91383" w:rsidRDefault="007C2721" w:rsidP="00410D62">
            <w:pPr>
              <w:overflowPunct w:val="0"/>
              <w:autoSpaceDE w:val="0"/>
              <w:autoSpaceDN w:val="0"/>
              <w:adjustRightInd w:val="0"/>
              <w:jc w:val="both"/>
              <w:textAlignment w:val="baseline"/>
            </w:pPr>
            <w:r w:rsidRPr="00F91383">
              <w:t>При недостаточной эффективности ИГКС могут применяться с</w:t>
            </w:r>
            <w:r w:rsidR="00443F67" w:rsidRPr="00F91383">
              <w:t>истем</w:t>
            </w:r>
            <w:r w:rsidRPr="00F91383">
              <w:t>ные ГКС в</w:t>
            </w:r>
            <w:r w:rsidR="00443F67" w:rsidRPr="00F91383">
              <w:t xml:space="preserve"> </w:t>
            </w:r>
            <w:proofErr w:type="spellStart"/>
            <w:r w:rsidRPr="00F91383">
              <w:t>таблетированной</w:t>
            </w:r>
            <w:proofErr w:type="spellEnd"/>
            <w:r w:rsidRPr="00F91383">
              <w:t xml:space="preserve"> (преднизолон в дозе 30-40 мг одномоментно) или  </w:t>
            </w:r>
            <w:r w:rsidR="00443F67" w:rsidRPr="00F91383">
              <w:t xml:space="preserve">инъекционной </w:t>
            </w:r>
            <w:r w:rsidRPr="00F91383">
              <w:t xml:space="preserve">форме </w:t>
            </w:r>
            <w:r w:rsidR="00443F67" w:rsidRPr="00F91383">
              <w:t>(60-90 мг преднизолона в/в) или (</w:t>
            </w:r>
            <w:r w:rsidR="00443F67" w:rsidRPr="00F91383">
              <w:rPr>
                <w:lang w:val="en-US"/>
              </w:rPr>
              <w:t>B</w:t>
            </w:r>
            <w:r w:rsidR="00443F67" w:rsidRPr="00F91383">
              <w:t xml:space="preserve">, 2++) при </w:t>
            </w:r>
            <w:r w:rsidRPr="00F91383">
              <w:t xml:space="preserve">наличии </w:t>
            </w:r>
            <w:r w:rsidR="00443F67" w:rsidRPr="00F91383">
              <w:t xml:space="preserve"> противопоказаний для приема внутрь (желудочно-кишечное кровотечение, ЯБЖ в стадии обострения и др.).</w:t>
            </w:r>
          </w:p>
        </w:tc>
      </w:tr>
      <w:tr w:rsidR="00DF71CA" w:rsidRPr="00F91383" w:rsidTr="00973268">
        <w:tc>
          <w:tcPr>
            <w:tcW w:w="2093" w:type="dxa"/>
            <w:tcBorders>
              <w:top w:val="single" w:sz="4" w:space="0" w:color="auto"/>
              <w:left w:val="single" w:sz="4" w:space="0" w:color="auto"/>
              <w:bottom w:val="single" w:sz="4" w:space="0" w:color="auto"/>
              <w:right w:val="single" w:sz="4" w:space="0" w:color="auto"/>
            </w:tcBorders>
          </w:tcPr>
          <w:p w:rsidR="00DF71CA" w:rsidRPr="00F91383" w:rsidRDefault="00DC7C78" w:rsidP="00410D62">
            <w:pPr>
              <w:pStyle w:val="Text05"/>
              <w:tabs>
                <w:tab w:val="left" w:pos="397"/>
              </w:tabs>
              <w:spacing w:line="240" w:lineRule="auto"/>
              <w:ind w:firstLine="0"/>
              <w:jc w:val="center"/>
              <w:rPr>
                <w:rFonts w:ascii="Times New Roman" w:hAnsi="Times New Roman"/>
                <w:b/>
                <w:color w:val="auto"/>
                <w:sz w:val="24"/>
                <w:szCs w:val="24"/>
              </w:rPr>
            </w:pPr>
            <w:proofErr w:type="spellStart"/>
            <w:r w:rsidRPr="00F91383">
              <w:rPr>
                <w:rFonts w:ascii="Times New Roman" w:hAnsi="Times New Roman"/>
                <w:b/>
                <w:bCs/>
                <w:iCs/>
                <w:sz w:val="24"/>
                <w:szCs w:val="24"/>
              </w:rPr>
              <w:t>М</w:t>
            </w:r>
            <w:r w:rsidR="00DF71CA" w:rsidRPr="00F91383">
              <w:rPr>
                <w:rFonts w:ascii="Times New Roman" w:hAnsi="Times New Roman"/>
                <w:b/>
                <w:bCs/>
                <w:iCs/>
                <w:sz w:val="24"/>
                <w:szCs w:val="24"/>
              </w:rPr>
              <w:t>укоактивные</w:t>
            </w:r>
            <w:proofErr w:type="spellEnd"/>
            <w:r w:rsidR="00DF71CA" w:rsidRPr="00F91383">
              <w:rPr>
                <w:rFonts w:ascii="Times New Roman" w:hAnsi="Times New Roman"/>
                <w:b/>
                <w:bCs/>
                <w:iCs/>
                <w:sz w:val="24"/>
                <w:szCs w:val="24"/>
              </w:rPr>
              <w:t xml:space="preserve"> препараты </w:t>
            </w:r>
          </w:p>
        </w:tc>
        <w:tc>
          <w:tcPr>
            <w:tcW w:w="7228" w:type="dxa"/>
            <w:tcBorders>
              <w:top w:val="single" w:sz="4" w:space="0" w:color="auto"/>
              <w:left w:val="single" w:sz="4" w:space="0" w:color="auto"/>
              <w:bottom w:val="single" w:sz="4" w:space="0" w:color="auto"/>
              <w:right w:val="single" w:sz="4" w:space="0" w:color="auto"/>
            </w:tcBorders>
          </w:tcPr>
          <w:p w:rsidR="00DF71CA" w:rsidRPr="00F91383" w:rsidRDefault="00F62BCF" w:rsidP="00F91383">
            <w:pPr>
              <w:jc w:val="both"/>
            </w:pPr>
            <w:r w:rsidRPr="00F91383">
              <w:t xml:space="preserve">При повышенной вязкости мокроты и затруднении ее отхождения назначаются </w:t>
            </w:r>
            <w:proofErr w:type="spellStart"/>
            <w:r w:rsidRPr="00F91383">
              <w:t>муколитики</w:t>
            </w:r>
            <w:proofErr w:type="spellEnd"/>
            <w:r w:rsidRPr="00F91383">
              <w:t>: N-</w:t>
            </w:r>
            <w:proofErr w:type="spellStart"/>
            <w:r w:rsidRPr="00F91383">
              <w:t>ацетилцистеин</w:t>
            </w:r>
            <w:proofErr w:type="spellEnd"/>
            <w:r w:rsidRPr="00F91383">
              <w:t xml:space="preserve">, </w:t>
            </w:r>
            <w:proofErr w:type="spellStart"/>
            <w:r w:rsidRPr="00F91383">
              <w:t>карбоцистеин</w:t>
            </w:r>
            <w:proofErr w:type="spellEnd"/>
            <w:r w:rsidRPr="00F91383">
              <w:t xml:space="preserve">, </w:t>
            </w:r>
            <w:proofErr w:type="spellStart"/>
            <w:r w:rsidRPr="00F91383">
              <w:t>эрдостеин</w:t>
            </w:r>
            <w:proofErr w:type="spellEnd"/>
            <w:r w:rsidR="00F73983" w:rsidRPr="00F91383">
              <w:t xml:space="preserve"> [</w:t>
            </w:r>
            <w:r w:rsidR="00F73983" w:rsidRPr="00F91383">
              <w:rPr>
                <w:lang w:val="en-US"/>
              </w:rPr>
              <w:t>GOLD</w:t>
            </w:r>
            <w:r w:rsidR="00F73983" w:rsidRPr="00F91383">
              <w:t>]</w:t>
            </w:r>
            <w:r w:rsidRPr="00F91383">
              <w:t>.</w:t>
            </w:r>
          </w:p>
        </w:tc>
      </w:tr>
      <w:tr w:rsidR="00DF71CA" w:rsidRPr="00F91383" w:rsidTr="00973268">
        <w:tc>
          <w:tcPr>
            <w:tcW w:w="2093" w:type="dxa"/>
            <w:tcBorders>
              <w:top w:val="single" w:sz="4" w:space="0" w:color="auto"/>
              <w:left w:val="single" w:sz="4" w:space="0" w:color="auto"/>
              <w:bottom w:val="single" w:sz="4" w:space="0" w:color="auto"/>
              <w:right w:val="single" w:sz="4" w:space="0" w:color="auto"/>
            </w:tcBorders>
          </w:tcPr>
          <w:p w:rsidR="00973268" w:rsidRPr="00F91383" w:rsidRDefault="00DC7C78" w:rsidP="00410D62">
            <w:pPr>
              <w:pStyle w:val="Text05"/>
              <w:tabs>
                <w:tab w:val="left" w:pos="397"/>
              </w:tabs>
              <w:spacing w:line="240" w:lineRule="auto"/>
              <w:ind w:firstLine="0"/>
              <w:jc w:val="center"/>
              <w:rPr>
                <w:rFonts w:ascii="Times New Roman" w:hAnsi="Times New Roman"/>
                <w:b/>
                <w:color w:val="auto"/>
                <w:sz w:val="24"/>
                <w:szCs w:val="24"/>
              </w:rPr>
            </w:pPr>
            <w:proofErr w:type="spellStart"/>
            <w:r w:rsidRPr="00F91383">
              <w:rPr>
                <w:rFonts w:ascii="Times New Roman" w:hAnsi="Times New Roman"/>
                <w:b/>
                <w:color w:val="auto"/>
                <w:sz w:val="24"/>
                <w:szCs w:val="24"/>
              </w:rPr>
              <w:t>Иммуномодуля</w:t>
            </w:r>
            <w:proofErr w:type="spellEnd"/>
          </w:p>
          <w:p w:rsidR="00DF71CA" w:rsidRPr="00F91383" w:rsidRDefault="00DC7C78" w:rsidP="00410D62">
            <w:pPr>
              <w:pStyle w:val="Text05"/>
              <w:tabs>
                <w:tab w:val="left" w:pos="397"/>
              </w:tabs>
              <w:spacing w:line="240" w:lineRule="auto"/>
              <w:ind w:firstLine="0"/>
              <w:jc w:val="center"/>
              <w:rPr>
                <w:rFonts w:ascii="Times New Roman" w:hAnsi="Times New Roman"/>
                <w:b/>
                <w:color w:val="auto"/>
                <w:sz w:val="24"/>
                <w:szCs w:val="24"/>
              </w:rPr>
            </w:pPr>
            <w:r w:rsidRPr="00F91383">
              <w:rPr>
                <w:rFonts w:ascii="Times New Roman" w:hAnsi="Times New Roman"/>
                <w:b/>
                <w:color w:val="auto"/>
                <w:sz w:val="24"/>
                <w:szCs w:val="24"/>
              </w:rPr>
              <w:t>торы</w:t>
            </w:r>
          </w:p>
        </w:tc>
        <w:tc>
          <w:tcPr>
            <w:tcW w:w="7228" w:type="dxa"/>
            <w:tcBorders>
              <w:top w:val="single" w:sz="4" w:space="0" w:color="auto"/>
              <w:left w:val="single" w:sz="4" w:space="0" w:color="auto"/>
              <w:bottom w:val="single" w:sz="4" w:space="0" w:color="auto"/>
              <w:right w:val="single" w:sz="4" w:space="0" w:color="auto"/>
            </w:tcBorders>
          </w:tcPr>
          <w:p w:rsidR="00DF71CA" w:rsidRPr="00F91383" w:rsidRDefault="00973268" w:rsidP="00410D62">
            <w:pPr>
              <w:pStyle w:val="Text06"/>
              <w:tabs>
                <w:tab w:val="clear" w:pos="397"/>
                <w:tab w:val="left" w:pos="117"/>
              </w:tabs>
              <w:spacing w:line="240" w:lineRule="auto"/>
              <w:ind w:left="0" w:firstLine="0"/>
              <w:jc w:val="left"/>
              <w:rPr>
                <w:rFonts w:ascii="Times New Roman" w:hAnsi="Times New Roman"/>
                <w:color w:val="auto"/>
                <w:spacing w:val="2"/>
                <w:sz w:val="24"/>
                <w:szCs w:val="24"/>
              </w:rPr>
            </w:pPr>
            <w:r w:rsidRPr="00F91383">
              <w:rPr>
                <w:rFonts w:ascii="Times New Roman" w:hAnsi="Times New Roman"/>
                <w:color w:val="auto"/>
                <w:spacing w:val="2"/>
                <w:sz w:val="24"/>
                <w:szCs w:val="24"/>
              </w:rPr>
              <w:t xml:space="preserve">Применение </w:t>
            </w:r>
            <w:proofErr w:type="gramStart"/>
            <w:r w:rsidRPr="00F91383">
              <w:rPr>
                <w:rFonts w:ascii="Times New Roman" w:hAnsi="Times New Roman"/>
                <w:color w:val="auto"/>
                <w:spacing w:val="2"/>
                <w:sz w:val="24"/>
                <w:szCs w:val="24"/>
              </w:rPr>
              <w:t>бак</w:t>
            </w:r>
            <w:r w:rsidR="00AF2C6D" w:rsidRPr="00F91383">
              <w:rPr>
                <w:rFonts w:ascii="Times New Roman" w:hAnsi="Times New Roman"/>
                <w:color w:val="auto"/>
                <w:spacing w:val="2"/>
                <w:sz w:val="24"/>
                <w:szCs w:val="24"/>
              </w:rPr>
              <w:t>териальных</w:t>
            </w:r>
            <w:proofErr w:type="gramEnd"/>
            <w:r w:rsidR="00AF2C6D" w:rsidRPr="00F91383">
              <w:rPr>
                <w:rFonts w:ascii="Times New Roman" w:hAnsi="Times New Roman"/>
                <w:color w:val="auto"/>
                <w:spacing w:val="2"/>
                <w:sz w:val="24"/>
                <w:szCs w:val="24"/>
              </w:rPr>
              <w:t xml:space="preserve"> </w:t>
            </w:r>
            <w:proofErr w:type="spellStart"/>
            <w:r w:rsidR="00AF2C6D" w:rsidRPr="00F91383">
              <w:rPr>
                <w:rFonts w:ascii="Times New Roman" w:hAnsi="Times New Roman"/>
                <w:color w:val="auto"/>
                <w:spacing w:val="2"/>
                <w:sz w:val="24"/>
                <w:szCs w:val="24"/>
              </w:rPr>
              <w:t>лизатов</w:t>
            </w:r>
            <w:proofErr w:type="spellEnd"/>
            <w:r w:rsidR="00AF2C6D" w:rsidRPr="00F91383">
              <w:rPr>
                <w:rFonts w:ascii="Times New Roman" w:hAnsi="Times New Roman"/>
                <w:color w:val="auto"/>
                <w:spacing w:val="2"/>
                <w:sz w:val="24"/>
                <w:szCs w:val="24"/>
              </w:rPr>
              <w:t xml:space="preserve"> может уменьши</w:t>
            </w:r>
            <w:r w:rsidRPr="00F91383">
              <w:rPr>
                <w:rFonts w:ascii="Times New Roman" w:hAnsi="Times New Roman"/>
                <w:color w:val="auto"/>
                <w:spacing w:val="2"/>
                <w:sz w:val="24"/>
                <w:szCs w:val="24"/>
              </w:rPr>
              <w:t>т</w:t>
            </w:r>
            <w:r w:rsidR="00525542" w:rsidRPr="00F91383">
              <w:rPr>
                <w:rFonts w:ascii="Times New Roman" w:hAnsi="Times New Roman"/>
                <w:color w:val="auto"/>
                <w:spacing w:val="2"/>
                <w:sz w:val="24"/>
                <w:szCs w:val="24"/>
              </w:rPr>
              <w:t>ь</w:t>
            </w:r>
            <w:r w:rsidRPr="00F91383">
              <w:rPr>
                <w:rFonts w:ascii="Times New Roman" w:hAnsi="Times New Roman"/>
                <w:color w:val="auto"/>
                <w:spacing w:val="2"/>
                <w:sz w:val="24"/>
                <w:szCs w:val="24"/>
              </w:rPr>
              <w:t xml:space="preserve">  тяжесть</w:t>
            </w:r>
            <w:r w:rsidR="00E8466B" w:rsidRPr="00F91383">
              <w:rPr>
                <w:rFonts w:ascii="Times New Roman" w:hAnsi="Times New Roman"/>
                <w:color w:val="auto"/>
                <w:spacing w:val="2"/>
                <w:sz w:val="24"/>
                <w:szCs w:val="24"/>
              </w:rPr>
              <w:t xml:space="preserve"> и </w:t>
            </w:r>
            <w:r w:rsidR="00AF2C6D" w:rsidRPr="00F91383">
              <w:rPr>
                <w:rFonts w:ascii="Times New Roman" w:hAnsi="Times New Roman"/>
                <w:color w:val="auto"/>
                <w:spacing w:val="2"/>
                <w:sz w:val="24"/>
                <w:szCs w:val="24"/>
              </w:rPr>
              <w:t xml:space="preserve">частоту </w:t>
            </w:r>
            <w:r w:rsidRPr="00F91383">
              <w:rPr>
                <w:rFonts w:ascii="Times New Roman" w:hAnsi="Times New Roman"/>
                <w:color w:val="auto"/>
                <w:spacing w:val="2"/>
                <w:sz w:val="24"/>
                <w:szCs w:val="24"/>
              </w:rPr>
              <w:t xml:space="preserve"> обострения ХОБЛ.</w:t>
            </w:r>
          </w:p>
        </w:tc>
      </w:tr>
    </w:tbl>
    <w:p w:rsidR="00DA7BF5" w:rsidRPr="00995E15" w:rsidRDefault="00DA7BF5" w:rsidP="00410D62">
      <w:pPr>
        <w:pStyle w:val="a3"/>
        <w:tabs>
          <w:tab w:val="left" w:pos="426"/>
        </w:tabs>
        <w:spacing w:after="0" w:line="240" w:lineRule="auto"/>
        <w:ind w:left="0"/>
        <w:jc w:val="both"/>
        <w:rPr>
          <w:rFonts w:ascii="Times New Roman" w:hAnsi="Times New Roman"/>
          <w:sz w:val="28"/>
          <w:szCs w:val="28"/>
          <w:highlight w:val="yellow"/>
        </w:rPr>
      </w:pPr>
    </w:p>
    <w:p w:rsidR="00BC732F" w:rsidRPr="00DC28B1" w:rsidRDefault="002040F4" w:rsidP="00410D62">
      <w:pPr>
        <w:autoSpaceDE w:val="0"/>
        <w:autoSpaceDN w:val="0"/>
        <w:adjustRightInd w:val="0"/>
        <w:rPr>
          <w:b/>
          <w:bCs/>
          <w:sz w:val="26"/>
          <w:szCs w:val="26"/>
        </w:rPr>
      </w:pPr>
      <w:r>
        <w:rPr>
          <w:b/>
          <w:bCs/>
          <w:sz w:val="26"/>
          <w:szCs w:val="26"/>
        </w:rPr>
        <w:t>Таблица 10</w:t>
      </w:r>
      <w:r w:rsidR="000823A8">
        <w:rPr>
          <w:b/>
          <w:bCs/>
          <w:sz w:val="26"/>
          <w:szCs w:val="26"/>
        </w:rPr>
        <w:t>.</w:t>
      </w:r>
      <w:r>
        <w:rPr>
          <w:b/>
          <w:bCs/>
          <w:sz w:val="26"/>
          <w:szCs w:val="26"/>
        </w:rPr>
        <w:t xml:space="preserve"> </w:t>
      </w:r>
      <w:r w:rsidR="00BC732F" w:rsidRPr="00995E15">
        <w:rPr>
          <w:b/>
          <w:bCs/>
          <w:sz w:val="26"/>
          <w:szCs w:val="26"/>
        </w:rPr>
        <w:t>Выбор антибактериального</w:t>
      </w:r>
      <w:r w:rsidR="00BC732F" w:rsidRPr="00344D5E">
        <w:rPr>
          <w:b/>
          <w:bCs/>
          <w:sz w:val="26"/>
          <w:szCs w:val="26"/>
        </w:rPr>
        <w:t xml:space="preserve"> препар</w:t>
      </w:r>
      <w:r w:rsidR="004A0EE1">
        <w:rPr>
          <w:b/>
          <w:bCs/>
          <w:sz w:val="26"/>
          <w:szCs w:val="26"/>
        </w:rPr>
        <w:t xml:space="preserve">ата при инфекционном обострении </w:t>
      </w:r>
      <w:r w:rsidR="00BC732F" w:rsidRPr="00344D5E">
        <w:rPr>
          <w:b/>
          <w:bCs/>
          <w:sz w:val="26"/>
          <w:szCs w:val="26"/>
        </w:rPr>
        <w:t>ХОБЛ</w:t>
      </w:r>
      <w:r w:rsidR="00BC732F">
        <w:rPr>
          <w:b/>
          <w:bCs/>
          <w:sz w:val="26"/>
          <w:szCs w:val="26"/>
        </w:rPr>
        <w:t xml:space="preserve"> в амбулаторных условиях</w:t>
      </w:r>
      <w:r w:rsidR="00DC28B1">
        <w:rPr>
          <w:b/>
          <w:bCs/>
          <w:sz w:val="26"/>
          <w:szCs w:val="26"/>
        </w:rPr>
        <w:t xml:space="preserve"> </w:t>
      </w:r>
      <w:r w:rsidR="00DC28B1" w:rsidRPr="00DC28B1">
        <w:rPr>
          <w:b/>
          <w:bCs/>
          <w:sz w:val="26"/>
          <w:szCs w:val="26"/>
        </w:rPr>
        <w:t>[1, 10, 13, 14, 15, 17,</w:t>
      </w:r>
      <w:r w:rsidR="00DC28B1" w:rsidRPr="00B22354">
        <w:rPr>
          <w:b/>
          <w:bCs/>
          <w:sz w:val="26"/>
          <w:szCs w:val="26"/>
        </w:rPr>
        <w:t xml:space="preserve"> </w:t>
      </w:r>
      <w:r w:rsidR="00DC28B1" w:rsidRPr="00DC28B1">
        <w:rPr>
          <w:b/>
          <w:bCs/>
          <w:sz w:val="26"/>
          <w:szCs w:val="26"/>
        </w:rPr>
        <w:t>25, 26]</w:t>
      </w:r>
    </w:p>
    <w:tbl>
      <w:tblPr>
        <w:tblW w:w="482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93"/>
        <w:gridCol w:w="2094"/>
        <w:gridCol w:w="2240"/>
        <w:gridCol w:w="4033"/>
      </w:tblGrid>
      <w:tr w:rsidR="00BC732F" w:rsidRPr="00344D5E" w:rsidTr="00B57B50">
        <w:trPr>
          <w:trHeight w:val="483"/>
        </w:trPr>
        <w:tc>
          <w:tcPr>
            <w:tcW w:w="757" w:type="pct"/>
            <w:tcMar>
              <w:top w:w="72" w:type="dxa"/>
              <w:left w:w="144" w:type="dxa"/>
              <w:bottom w:w="72" w:type="dxa"/>
              <w:right w:w="144" w:type="dxa"/>
            </w:tcMar>
          </w:tcPr>
          <w:p w:rsidR="00BC732F" w:rsidRPr="00344D5E" w:rsidRDefault="00BC732F" w:rsidP="00410D62">
            <w:pPr>
              <w:autoSpaceDE w:val="0"/>
              <w:autoSpaceDN w:val="0"/>
              <w:adjustRightInd w:val="0"/>
              <w:ind w:right="-144"/>
              <w:jc w:val="center"/>
              <w:rPr>
                <w:bCs/>
                <w:sz w:val="22"/>
                <w:szCs w:val="22"/>
              </w:rPr>
            </w:pPr>
            <w:proofErr w:type="spellStart"/>
            <w:proofErr w:type="gramStart"/>
            <w:r w:rsidRPr="00344D5E">
              <w:rPr>
                <w:bCs/>
                <w:sz w:val="22"/>
                <w:szCs w:val="22"/>
              </w:rPr>
              <w:t>Характерис</w:t>
            </w:r>
            <w:proofErr w:type="spellEnd"/>
            <w:r w:rsidRPr="00344D5E">
              <w:rPr>
                <w:bCs/>
                <w:sz w:val="22"/>
                <w:szCs w:val="22"/>
              </w:rPr>
              <w:t>-тика</w:t>
            </w:r>
            <w:proofErr w:type="gramEnd"/>
            <w:r w:rsidRPr="00344D5E">
              <w:rPr>
                <w:bCs/>
                <w:sz w:val="22"/>
                <w:szCs w:val="22"/>
              </w:rPr>
              <w:t xml:space="preserve"> </w:t>
            </w:r>
          </w:p>
        </w:tc>
        <w:tc>
          <w:tcPr>
            <w:tcW w:w="1062" w:type="pct"/>
            <w:tcMar>
              <w:top w:w="72" w:type="dxa"/>
              <w:left w:w="144" w:type="dxa"/>
              <w:bottom w:w="72" w:type="dxa"/>
              <w:right w:w="144" w:type="dxa"/>
            </w:tcMar>
          </w:tcPr>
          <w:p w:rsidR="00BC732F" w:rsidRPr="00344D5E" w:rsidRDefault="00BC732F" w:rsidP="00410D62">
            <w:pPr>
              <w:autoSpaceDE w:val="0"/>
              <w:autoSpaceDN w:val="0"/>
              <w:adjustRightInd w:val="0"/>
              <w:ind w:left="-3" w:right="-2"/>
              <w:jc w:val="center"/>
              <w:rPr>
                <w:bCs/>
                <w:sz w:val="22"/>
                <w:szCs w:val="22"/>
              </w:rPr>
            </w:pPr>
            <w:r w:rsidRPr="00344D5E">
              <w:rPr>
                <w:bCs/>
                <w:sz w:val="22"/>
                <w:szCs w:val="22"/>
              </w:rPr>
              <w:t>Возбудители</w:t>
            </w:r>
          </w:p>
        </w:tc>
        <w:tc>
          <w:tcPr>
            <w:tcW w:w="1136" w:type="pct"/>
            <w:shd w:val="clear" w:color="auto" w:fill="auto"/>
            <w:tcMar>
              <w:top w:w="72" w:type="dxa"/>
              <w:left w:w="144" w:type="dxa"/>
              <w:bottom w:w="72" w:type="dxa"/>
              <w:right w:w="144" w:type="dxa"/>
            </w:tcMar>
            <w:hideMark/>
          </w:tcPr>
          <w:p w:rsidR="00BC732F" w:rsidRPr="00344D5E" w:rsidRDefault="00BC732F" w:rsidP="00410D62">
            <w:pPr>
              <w:autoSpaceDE w:val="0"/>
              <w:autoSpaceDN w:val="0"/>
              <w:adjustRightInd w:val="0"/>
              <w:jc w:val="center"/>
              <w:rPr>
                <w:bCs/>
                <w:sz w:val="22"/>
                <w:szCs w:val="22"/>
              </w:rPr>
            </w:pPr>
            <w:r w:rsidRPr="00344D5E">
              <w:rPr>
                <w:bCs/>
                <w:sz w:val="22"/>
                <w:szCs w:val="22"/>
              </w:rPr>
              <w:t>Терапия выбора</w:t>
            </w:r>
          </w:p>
        </w:tc>
        <w:tc>
          <w:tcPr>
            <w:tcW w:w="2045" w:type="pct"/>
            <w:shd w:val="clear" w:color="auto" w:fill="auto"/>
            <w:tcMar>
              <w:top w:w="72" w:type="dxa"/>
              <w:left w:w="144" w:type="dxa"/>
              <w:bottom w:w="72" w:type="dxa"/>
              <w:right w:w="144" w:type="dxa"/>
            </w:tcMar>
            <w:hideMark/>
          </w:tcPr>
          <w:p w:rsidR="00BC732F" w:rsidRPr="00344D5E" w:rsidRDefault="00BC732F" w:rsidP="00410D62">
            <w:pPr>
              <w:autoSpaceDE w:val="0"/>
              <w:autoSpaceDN w:val="0"/>
              <w:adjustRightInd w:val="0"/>
              <w:jc w:val="center"/>
              <w:rPr>
                <w:bCs/>
                <w:sz w:val="22"/>
                <w:szCs w:val="22"/>
              </w:rPr>
            </w:pPr>
            <w:r w:rsidRPr="00344D5E">
              <w:rPr>
                <w:bCs/>
                <w:sz w:val="22"/>
                <w:szCs w:val="22"/>
              </w:rPr>
              <w:t>Альтернативная терапия</w:t>
            </w:r>
          </w:p>
        </w:tc>
      </w:tr>
      <w:tr w:rsidR="00BC732F" w:rsidRPr="00344D5E" w:rsidTr="00B57B50">
        <w:trPr>
          <w:trHeight w:val="335"/>
        </w:trPr>
        <w:tc>
          <w:tcPr>
            <w:tcW w:w="757" w:type="pct"/>
            <w:tcMar>
              <w:top w:w="72" w:type="dxa"/>
              <w:left w:w="144" w:type="dxa"/>
              <w:bottom w:w="72" w:type="dxa"/>
              <w:right w:w="144" w:type="dxa"/>
            </w:tcMar>
          </w:tcPr>
          <w:p w:rsidR="00BC732F" w:rsidRPr="00344D5E" w:rsidRDefault="003B4FC2" w:rsidP="00410D62">
            <w:pPr>
              <w:autoSpaceDE w:val="0"/>
              <w:autoSpaceDN w:val="0"/>
              <w:adjustRightInd w:val="0"/>
              <w:ind w:right="-144"/>
              <w:rPr>
                <w:bCs/>
                <w:sz w:val="22"/>
                <w:szCs w:val="22"/>
              </w:rPr>
            </w:pPr>
            <w:proofErr w:type="gramStart"/>
            <w:r>
              <w:rPr>
                <w:bCs/>
                <w:sz w:val="22"/>
                <w:szCs w:val="22"/>
              </w:rPr>
              <w:t>Н</w:t>
            </w:r>
            <w:r w:rsidR="00BC732F" w:rsidRPr="00344D5E">
              <w:rPr>
                <w:bCs/>
                <w:sz w:val="22"/>
                <w:szCs w:val="22"/>
              </w:rPr>
              <w:t>етяжелая</w:t>
            </w:r>
            <w:proofErr w:type="gramEnd"/>
            <w:r w:rsidR="00BC732F" w:rsidRPr="00344D5E">
              <w:rPr>
                <w:bCs/>
                <w:sz w:val="22"/>
                <w:szCs w:val="22"/>
              </w:rPr>
              <w:t xml:space="preserve"> ХОБЛ, без </w:t>
            </w:r>
            <w:proofErr w:type="spellStart"/>
            <w:r w:rsidR="00BC732F" w:rsidRPr="00344D5E">
              <w:rPr>
                <w:bCs/>
                <w:sz w:val="22"/>
                <w:szCs w:val="22"/>
              </w:rPr>
              <w:t>сопутству-ющих</w:t>
            </w:r>
            <w:proofErr w:type="spellEnd"/>
            <w:r w:rsidR="00BC732F" w:rsidRPr="00344D5E">
              <w:rPr>
                <w:bCs/>
                <w:sz w:val="22"/>
                <w:szCs w:val="22"/>
              </w:rPr>
              <w:t xml:space="preserve"> заболеваний</w:t>
            </w:r>
          </w:p>
        </w:tc>
        <w:tc>
          <w:tcPr>
            <w:tcW w:w="1062" w:type="pct"/>
            <w:tcMar>
              <w:top w:w="72" w:type="dxa"/>
              <w:left w:w="144" w:type="dxa"/>
              <w:bottom w:w="72" w:type="dxa"/>
              <w:right w:w="144" w:type="dxa"/>
            </w:tcMar>
          </w:tcPr>
          <w:p w:rsidR="00BC732F" w:rsidRPr="00344D5E" w:rsidRDefault="00BC732F" w:rsidP="00410D62">
            <w:pPr>
              <w:autoSpaceDE w:val="0"/>
              <w:autoSpaceDN w:val="0"/>
              <w:adjustRightInd w:val="0"/>
              <w:ind w:left="-3"/>
              <w:rPr>
                <w:bCs/>
                <w:sz w:val="22"/>
                <w:szCs w:val="22"/>
                <w:lang w:val="en-US"/>
              </w:rPr>
            </w:pPr>
            <w:r w:rsidRPr="00344D5E">
              <w:rPr>
                <w:bCs/>
                <w:iCs/>
                <w:sz w:val="22"/>
                <w:szCs w:val="22"/>
                <w:lang w:val="en-US"/>
              </w:rPr>
              <w:t>H. Influenza S.</w:t>
            </w:r>
            <w:r w:rsidRPr="00344D5E">
              <w:rPr>
                <w:bCs/>
                <w:iCs/>
                <w:sz w:val="22"/>
                <w:szCs w:val="22"/>
              </w:rPr>
              <w:t>р</w:t>
            </w:r>
            <w:proofErr w:type="spellStart"/>
            <w:r w:rsidRPr="00344D5E">
              <w:rPr>
                <w:bCs/>
                <w:iCs/>
                <w:sz w:val="22"/>
                <w:szCs w:val="22"/>
                <w:lang w:val="en-US"/>
              </w:rPr>
              <w:t>neumon</w:t>
            </w:r>
            <w:proofErr w:type="spellEnd"/>
            <w:r w:rsidRPr="00344D5E">
              <w:rPr>
                <w:bCs/>
                <w:iCs/>
                <w:sz w:val="22"/>
                <w:szCs w:val="22"/>
                <w:lang w:val="en-US"/>
              </w:rPr>
              <w:t>. M.</w:t>
            </w:r>
            <w:r w:rsidRPr="00344D5E">
              <w:rPr>
                <w:bCs/>
                <w:iCs/>
                <w:sz w:val="22"/>
                <w:szCs w:val="22"/>
              </w:rPr>
              <w:t>с</w:t>
            </w:r>
            <w:proofErr w:type="spellStart"/>
            <w:r w:rsidRPr="00344D5E">
              <w:rPr>
                <w:bCs/>
                <w:iCs/>
                <w:sz w:val="22"/>
                <w:szCs w:val="22"/>
                <w:lang w:val="en-US"/>
              </w:rPr>
              <w:t>atarrhal</w:t>
            </w:r>
            <w:proofErr w:type="spellEnd"/>
            <w:r w:rsidRPr="00344D5E">
              <w:rPr>
                <w:bCs/>
                <w:iCs/>
                <w:sz w:val="22"/>
                <w:szCs w:val="22"/>
                <w:lang w:val="en-US"/>
              </w:rPr>
              <w:t xml:space="preserve">. </w:t>
            </w:r>
            <w:r w:rsidRPr="00344D5E">
              <w:rPr>
                <w:bCs/>
                <w:sz w:val="22"/>
                <w:szCs w:val="22"/>
              </w:rPr>
              <w:t>Вирусы</w:t>
            </w:r>
          </w:p>
        </w:tc>
        <w:tc>
          <w:tcPr>
            <w:tcW w:w="1136" w:type="pct"/>
            <w:shd w:val="clear" w:color="auto" w:fill="auto"/>
            <w:tcMar>
              <w:top w:w="72" w:type="dxa"/>
              <w:left w:w="144" w:type="dxa"/>
              <w:bottom w:w="72" w:type="dxa"/>
              <w:right w:w="144" w:type="dxa"/>
            </w:tcMar>
            <w:hideMark/>
          </w:tcPr>
          <w:p w:rsidR="00BC732F" w:rsidRPr="00344D5E" w:rsidRDefault="00501110" w:rsidP="00410D62">
            <w:pPr>
              <w:autoSpaceDE w:val="0"/>
              <w:autoSpaceDN w:val="0"/>
              <w:adjustRightInd w:val="0"/>
              <w:rPr>
                <w:bCs/>
                <w:sz w:val="22"/>
                <w:szCs w:val="22"/>
              </w:rPr>
            </w:pPr>
            <w:r>
              <w:rPr>
                <w:bCs/>
                <w:sz w:val="22"/>
                <w:szCs w:val="22"/>
              </w:rPr>
              <w:t xml:space="preserve">Амоксициллин внутрь  </w:t>
            </w:r>
            <w:r w:rsidR="00BC732F" w:rsidRPr="00344D5E">
              <w:rPr>
                <w:bCs/>
                <w:sz w:val="22"/>
                <w:szCs w:val="22"/>
              </w:rPr>
              <w:t xml:space="preserve">0,5 г 3 </w:t>
            </w:r>
            <w:proofErr w:type="gramStart"/>
            <w:r w:rsidR="00BC732F" w:rsidRPr="00344D5E">
              <w:rPr>
                <w:bCs/>
                <w:sz w:val="22"/>
                <w:szCs w:val="22"/>
              </w:rPr>
              <w:t>р</w:t>
            </w:r>
            <w:proofErr w:type="gramEnd"/>
            <w:r w:rsidR="00BC732F" w:rsidRPr="00344D5E">
              <w:rPr>
                <w:bCs/>
                <w:sz w:val="22"/>
                <w:szCs w:val="22"/>
              </w:rPr>
              <w:t xml:space="preserve">/с или 1,0 г 2 р/с </w:t>
            </w:r>
          </w:p>
        </w:tc>
        <w:tc>
          <w:tcPr>
            <w:tcW w:w="2045" w:type="pct"/>
            <w:shd w:val="clear" w:color="auto" w:fill="auto"/>
            <w:tcMar>
              <w:top w:w="72" w:type="dxa"/>
              <w:left w:w="144" w:type="dxa"/>
              <w:bottom w:w="72" w:type="dxa"/>
              <w:right w:w="144" w:type="dxa"/>
            </w:tcMar>
            <w:hideMark/>
          </w:tcPr>
          <w:p w:rsidR="00BC732F" w:rsidRPr="00534664" w:rsidRDefault="00501110" w:rsidP="00410D62">
            <w:pPr>
              <w:autoSpaceDE w:val="0"/>
              <w:autoSpaceDN w:val="0"/>
              <w:adjustRightInd w:val="0"/>
              <w:ind w:right="-144"/>
              <w:rPr>
                <w:bCs/>
                <w:sz w:val="22"/>
                <w:szCs w:val="22"/>
              </w:rPr>
            </w:pPr>
            <w:r>
              <w:rPr>
                <w:bCs/>
                <w:sz w:val="22"/>
                <w:szCs w:val="22"/>
              </w:rPr>
              <w:t>Амоксициллин/</w:t>
            </w:r>
            <w:proofErr w:type="spellStart"/>
            <w:r>
              <w:rPr>
                <w:bCs/>
                <w:sz w:val="22"/>
                <w:szCs w:val="22"/>
              </w:rPr>
              <w:t>клавуланат</w:t>
            </w:r>
            <w:proofErr w:type="spellEnd"/>
            <w:r>
              <w:rPr>
                <w:bCs/>
                <w:sz w:val="22"/>
                <w:szCs w:val="22"/>
              </w:rPr>
              <w:t xml:space="preserve"> </w:t>
            </w:r>
            <w:r w:rsidR="00BC732F" w:rsidRPr="00344D5E">
              <w:rPr>
                <w:bCs/>
                <w:sz w:val="22"/>
                <w:szCs w:val="22"/>
              </w:rPr>
              <w:t xml:space="preserve"> 0,625 г 3 </w:t>
            </w:r>
            <w:proofErr w:type="gramStart"/>
            <w:r w:rsidR="00BC732F" w:rsidRPr="00344D5E">
              <w:rPr>
                <w:bCs/>
                <w:sz w:val="22"/>
                <w:szCs w:val="22"/>
              </w:rPr>
              <w:t>р</w:t>
            </w:r>
            <w:proofErr w:type="gramEnd"/>
            <w:r w:rsidR="00BC732F" w:rsidRPr="00344D5E">
              <w:rPr>
                <w:bCs/>
                <w:sz w:val="22"/>
                <w:szCs w:val="22"/>
              </w:rPr>
              <w:t>/с или 1,0 г 2 р/с</w:t>
            </w:r>
            <w:r>
              <w:rPr>
                <w:bCs/>
                <w:sz w:val="22"/>
                <w:szCs w:val="22"/>
              </w:rPr>
              <w:t xml:space="preserve"> внутрь</w:t>
            </w:r>
            <w:r w:rsidR="00534664">
              <w:rPr>
                <w:bCs/>
                <w:sz w:val="22"/>
                <w:szCs w:val="22"/>
              </w:rPr>
              <w:t xml:space="preserve"> </w:t>
            </w:r>
            <w:r w:rsidR="00534664" w:rsidRPr="00534664">
              <w:rPr>
                <w:sz w:val="22"/>
                <w:szCs w:val="22"/>
              </w:rPr>
              <w:t>(УД – В)</w:t>
            </w:r>
          </w:p>
          <w:p w:rsidR="00BC732F" w:rsidRPr="00344D5E" w:rsidRDefault="003B4FC2" w:rsidP="00410D62">
            <w:pPr>
              <w:autoSpaceDE w:val="0"/>
              <w:autoSpaceDN w:val="0"/>
              <w:adjustRightInd w:val="0"/>
              <w:ind w:right="-3"/>
              <w:rPr>
                <w:bCs/>
                <w:sz w:val="22"/>
                <w:szCs w:val="22"/>
              </w:rPr>
            </w:pPr>
            <w:proofErr w:type="spellStart"/>
            <w:r>
              <w:rPr>
                <w:b/>
                <w:bCs/>
                <w:sz w:val="22"/>
                <w:szCs w:val="22"/>
              </w:rPr>
              <w:t>Макролиды</w:t>
            </w:r>
            <w:proofErr w:type="spellEnd"/>
            <w:proofErr w:type="gramStart"/>
            <w:r>
              <w:rPr>
                <w:b/>
                <w:bCs/>
                <w:sz w:val="22"/>
                <w:szCs w:val="22"/>
              </w:rPr>
              <w:t xml:space="preserve"> </w:t>
            </w:r>
            <w:r w:rsidR="00BC732F" w:rsidRPr="00344D5E">
              <w:rPr>
                <w:b/>
                <w:bCs/>
                <w:sz w:val="22"/>
                <w:szCs w:val="22"/>
              </w:rPr>
              <w:t>:</w:t>
            </w:r>
            <w:proofErr w:type="gramEnd"/>
            <w:r w:rsidR="00BC732F" w:rsidRPr="00344D5E">
              <w:rPr>
                <w:bCs/>
                <w:sz w:val="22"/>
                <w:szCs w:val="22"/>
              </w:rPr>
              <w:t xml:space="preserve"> </w:t>
            </w:r>
          </w:p>
          <w:p w:rsidR="00534664" w:rsidRPr="00B87A7C" w:rsidRDefault="00BC732F" w:rsidP="00410D62">
            <w:pPr>
              <w:autoSpaceDE w:val="0"/>
              <w:autoSpaceDN w:val="0"/>
              <w:adjustRightInd w:val="0"/>
              <w:ind w:right="-3"/>
              <w:rPr>
                <w:bCs/>
                <w:sz w:val="22"/>
                <w:szCs w:val="22"/>
              </w:rPr>
            </w:pPr>
            <w:proofErr w:type="spellStart"/>
            <w:r w:rsidRPr="00B87A7C">
              <w:rPr>
                <w:bCs/>
                <w:sz w:val="22"/>
                <w:szCs w:val="22"/>
              </w:rPr>
              <w:t>Спирамицин</w:t>
            </w:r>
            <w:proofErr w:type="spellEnd"/>
            <w:r w:rsidRPr="00B87A7C">
              <w:rPr>
                <w:bCs/>
                <w:sz w:val="22"/>
                <w:szCs w:val="22"/>
              </w:rPr>
              <w:t xml:space="preserve">  3млн 2 </w:t>
            </w:r>
            <w:proofErr w:type="gramStart"/>
            <w:r w:rsidRPr="00B87A7C">
              <w:rPr>
                <w:bCs/>
                <w:sz w:val="22"/>
                <w:szCs w:val="22"/>
              </w:rPr>
              <w:t>р</w:t>
            </w:r>
            <w:proofErr w:type="gramEnd"/>
            <w:r w:rsidRPr="00B87A7C">
              <w:rPr>
                <w:bCs/>
                <w:sz w:val="22"/>
                <w:szCs w:val="22"/>
              </w:rPr>
              <w:t xml:space="preserve">/с </w:t>
            </w:r>
            <w:r w:rsidR="00501110" w:rsidRPr="00B87A7C">
              <w:rPr>
                <w:bCs/>
                <w:sz w:val="22"/>
                <w:szCs w:val="22"/>
              </w:rPr>
              <w:t>внутрь</w:t>
            </w:r>
            <w:r w:rsidR="00534664" w:rsidRPr="00B87A7C">
              <w:rPr>
                <w:bCs/>
                <w:sz w:val="22"/>
                <w:szCs w:val="22"/>
              </w:rPr>
              <w:t xml:space="preserve"> </w:t>
            </w:r>
          </w:p>
          <w:p w:rsidR="00BC732F" w:rsidRPr="00B87A7C" w:rsidRDefault="00534664" w:rsidP="00410D62">
            <w:pPr>
              <w:autoSpaceDE w:val="0"/>
              <w:autoSpaceDN w:val="0"/>
              <w:adjustRightInd w:val="0"/>
              <w:ind w:right="-3"/>
              <w:rPr>
                <w:bCs/>
                <w:sz w:val="22"/>
                <w:szCs w:val="22"/>
              </w:rPr>
            </w:pPr>
            <w:r w:rsidRPr="00B87A7C">
              <w:rPr>
                <w:sz w:val="22"/>
                <w:szCs w:val="22"/>
              </w:rPr>
              <w:t>(УД – В)</w:t>
            </w:r>
          </w:p>
          <w:p w:rsidR="00BC732F" w:rsidRPr="00B87A7C" w:rsidRDefault="00BC732F" w:rsidP="00410D62">
            <w:pPr>
              <w:autoSpaceDE w:val="0"/>
              <w:autoSpaceDN w:val="0"/>
              <w:adjustRightInd w:val="0"/>
              <w:ind w:right="-3"/>
              <w:rPr>
                <w:bCs/>
                <w:sz w:val="22"/>
                <w:szCs w:val="22"/>
              </w:rPr>
            </w:pPr>
            <w:proofErr w:type="spellStart"/>
            <w:r w:rsidRPr="00B87A7C">
              <w:rPr>
                <w:bCs/>
                <w:sz w:val="22"/>
                <w:szCs w:val="22"/>
              </w:rPr>
              <w:t>Азитромицин</w:t>
            </w:r>
            <w:proofErr w:type="spellEnd"/>
            <w:r w:rsidRPr="00B87A7C">
              <w:rPr>
                <w:bCs/>
                <w:sz w:val="22"/>
                <w:szCs w:val="22"/>
              </w:rPr>
              <w:t xml:space="preserve"> 250-500 мг 1 </w:t>
            </w:r>
            <w:proofErr w:type="gramStart"/>
            <w:r w:rsidRPr="00B87A7C">
              <w:rPr>
                <w:bCs/>
                <w:sz w:val="22"/>
                <w:szCs w:val="22"/>
              </w:rPr>
              <w:t>р</w:t>
            </w:r>
            <w:proofErr w:type="gramEnd"/>
            <w:r w:rsidRPr="00B87A7C">
              <w:rPr>
                <w:bCs/>
                <w:sz w:val="22"/>
                <w:szCs w:val="22"/>
              </w:rPr>
              <w:t xml:space="preserve">/с </w:t>
            </w:r>
            <w:r w:rsidR="00501110" w:rsidRPr="00B87A7C">
              <w:rPr>
                <w:bCs/>
                <w:sz w:val="22"/>
                <w:szCs w:val="22"/>
              </w:rPr>
              <w:t>внутрь</w:t>
            </w:r>
            <w:r w:rsidR="00534664" w:rsidRPr="00B87A7C">
              <w:rPr>
                <w:bCs/>
                <w:sz w:val="22"/>
                <w:szCs w:val="22"/>
              </w:rPr>
              <w:t xml:space="preserve"> </w:t>
            </w:r>
            <w:r w:rsidR="00534664" w:rsidRPr="00B87A7C">
              <w:rPr>
                <w:sz w:val="22"/>
                <w:szCs w:val="22"/>
              </w:rPr>
              <w:t>(УД – В)</w:t>
            </w:r>
          </w:p>
          <w:p w:rsidR="00BC732F" w:rsidRPr="00B87A7C" w:rsidRDefault="00BC732F" w:rsidP="00410D62">
            <w:pPr>
              <w:autoSpaceDE w:val="0"/>
              <w:autoSpaceDN w:val="0"/>
              <w:adjustRightInd w:val="0"/>
              <w:ind w:right="-3"/>
              <w:rPr>
                <w:bCs/>
                <w:sz w:val="22"/>
                <w:szCs w:val="22"/>
              </w:rPr>
            </w:pPr>
            <w:proofErr w:type="spellStart"/>
            <w:r w:rsidRPr="00B87A7C">
              <w:rPr>
                <w:bCs/>
                <w:sz w:val="22"/>
                <w:szCs w:val="22"/>
              </w:rPr>
              <w:t>Кларитромицин</w:t>
            </w:r>
            <w:proofErr w:type="spellEnd"/>
            <w:r w:rsidRPr="00B87A7C">
              <w:rPr>
                <w:bCs/>
                <w:sz w:val="22"/>
                <w:szCs w:val="22"/>
              </w:rPr>
              <w:t xml:space="preserve"> 500 мг 2 </w:t>
            </w:r>
            <w:proofErr w:type="gramStart"/>
            <w:r w:rsidRPr="00B87A7C">
              <w:rPr>
                <w:bCs/>
                <w:sz w:val="22"/>
                <w:szCs w:val="22"/>
              </w:rPr>
              <w:t>р</w:t>
            </w:r>
            <w:proofErr w:type="gramEnd"/>
            <w:r w:rsidRPr="00B87A7C">
              <w:rPr>
                <w:bCs/>
                <w:sz w:val="22"/>
                <w:szCs w:val="22"/>
              </w:rPr>
              <w:t>/с</w:t>
            </w:r>
            <w:r w:rsidR="00501110" w:rsidRPr="00B87A7C">
              <w:rPr>
                <w:bCs/>
                <w:sz w:val="22"/>
                <w:szCs w:val="22"/>
              </w:rPr>
              <w:t xml:space="preserve"> внутрь</w:t>
            </w:r>
            <w:r w:rsidR="00534664" w:rsidRPr="00B87A7C">
              <w:rPr>
                <w:sz w:val="22"/>
                <w:szCs w:val="22"/>
              </w:rPr>
              <w:t>(УД – В)</w:t>
            </w:r>
          </w:p>
          <w:p w:rsidR="00BC732F" w:rsidRPr="00344D5E" w:rsidRDefault="00BC732F" w:rsidP="00410D62">
            <w:pPr>
              <w:autoSpaceDE w:val="0"/>
              <w:autoSpaceDN w:val="0"/>
              <w:adjustRightInd w:val="0"/>
              <w:ind w:right="-3"/>
              <w:rPr>
                <w:b/>
                <w:bCs/>
                <w:sz w:val="22"/>
                <w:szCs w:val="22"/>
              </w:rPr>
            </w:pPr>
            <w:r w:rsidRPr="00344D5E">
              <w:rPr>
                <w:b/>
                <w:bCs/>
                <w:sz w:val="22"/>
                <w:szCs w:val="22"/>
              </w:rPr>
              <w:t xml:space="preserve">Цефалоспорины </w:t>
            </w:r>
            <w:r w:rsidRPr="00344D5E">
              <w:rPr>
                <w:b/>
                <w:bCs/>
                <w:sz w:val="22"/>
                <w:szCs w:val="22"/>
                <w:lang w:val="en-US"/>
              </w:rPr>
              <w:t>III</w:t>
            </w:r>
            <w:r w:rsidRPr="00344D5E">
              <w:rPr>
                <w:b/>
                <w:bCs/>
                <w:sz w:val="22"/>
                <w:szCs w:val="22"/>
              </w:rPr>
              <w:t xml:space="preserve"> </w:t>
            </w:r>
          </w:p>
          <w:p w:rsidR="00BC732F" w:rsidRPr="00344D5E" w:rsidRDefault="00BC732F" w:rsidP="00410D62">
            <w:pPr>
              <w:autoSpaceDE w:val="0"/>
              <w:autoSpaceDN w:val="0"/>
              <w:adjustRightInd w:val="0"/>
              <w:ind w:right="-3"/>
              <w:rPr>
                <w:bCs/>
                <w:sz w:val="22"/>
                <w:szCs w:val="22"/>
              </w:rPr>
            </w:pPr>
            <w:proofErr w:type="spellStart"/>
            <w:r w:rsidRPr="00344D5E">
              <w:rPr>
                <w:bCs/>
                <w:sz w:val="22"/>
                <w:szCs w:val="22"/>
              </w:rPr>
              <w:t>Цефексим</w:t>
            </w:r>
            <w:proofErr w:type="spellEnd"/>
            <w:r w:rsidRPr="00344D5E">
              <w:rPr>
                <w:bCs/>
                <w:sz w:val="22"/>
                <w:szCs w:val="22"/>
              </w:rPr>
              <w:t xml:space="preserve">  400 мг 1 </w:t>
            </w:r>
            <w:proofErr w:type="gramStart"/>
            <w:r w:rsidRPr="00344D5E">
              <w:rPr>
                <w:bCs/>
                <w:sz w:val="22"/>
                <w:szCs w:val="22"/>
              </w:rPr>
              <w:t>р</w:t>
            </w:r>
            <w:proofErr w:type="gramEnd"/>
            <w:r w:rsidRPr="00344D5E">
              <w:rPr>
                <w:bCs/>
                <w:sz w:val="22"/>
                <w:szCs w:val="22"/>
              </w:rPr>
              <w:t>/с</w:t>
            </w:r>
            <w:r w:rsidR="00501110">
              <w:rPr>
                <w:bCs/>
                <w:sz w:val="22"/>
                <w:szCs w:val="22"/>
              </w:rPr>
              <w:t xml:space="preserve"> внутрь</w:t>
            </w:r>
            <w:r w:rsidR="00534664">
              <w:rPr>
                <w:bCs/>
                <w:sz w:val="22"/>
                <w:szCs w:val="22"/>
              </w:rPr>
              <w:t xml:space="preserve"> </w:t>
            </w:r>
            <w:r w:rsidR="00534664" w:rsidRPr="00534664">
              <w:rPr>
                <w:sz w:val="22"/>
                <w:szCs w:val="22"/>
              </w:rPr>
              <w:t>(УД – В)</w:t>
            </w:r>
          </w:p>
        </w:tc>
      </w:tr>
      <w:tr w:rsidR="00BC732F" w:rsidRPr="00344D5E" w:rsidTr="00B57B50">
        <w:trPr>
          <w:trHeight w:val="483"/>
        </w:trPr>
        <w:tc>
          <w:tcPr>
            <w:tcW w:w="757" w:type="pct"/>
            <w:tcMar>
              <w:top w:w="72" w:type="dxa"/>
              <w:left w:w="144" w:type="dxa"/>
              <w:bottom w:w="72" w:type="dxa"/>
              <w:right w:w="144" w:type="dxa"/>
            </w:tcMar>
          </w:tcPr>
          <w:p w:rsidR="00BC732F" w:rsidRPr="00344D5E" w:rsidRDefault="009711E0" w:rsidP="00410D62">
            <w:pPr>
              <w:autoSpaceDE w:val="0"/>
              <w:autoSpaceDN w:val="0"/>
              <w:adjustRightInd w:val="0"/>
              <w:ind w:left="-142" w:right="-144"/>
              <w:rPr>
                <w:bCs/>
                <w:sz w:val="22"/>
                <w:szCs w:val="22"/>
              </w:rPr>
            </w:pPr>
            <w:r>
              <w:rPr>
                <w:bCs/>
                <w:sz w:val="22"/>
                <w:szCs w:val="22"/>
              </w:rPr>
              <w:lastRenderedPageBreak/>
              <w:t>Н</w:t>
            </w:r>
            <w:r w:rsidRPr="00344D5E">
              <w:rPr>
                <w:bCs/>
                <w:sz w:val="22"/>
                <w:szCs w:val="22"/>
              </w:rPr>
              <w:t>етяжелая ХОБЛ</w:t>
            </w:r>
            <w:r w:rsidR="00BC732F" w:rsidRPr="00344D5E">
              <w:rPr>
                <w:bCs/>
                <w:sz w:val="22"/>
                <w:szCs w:val="22"/>
              </w:rPr>
              <w:br/>
              <w:t xml:space="preserve">с факторами риска </w:t>
            </w:r>
            <w:r w:rsidR="00BC732F" w:rsidRPr="00344D5E">
              <w:rPr>
                <w:bCs/>
                <w:iCs/>
                <w:sz w:val="22"/>
                <w:szCs w:val="22"/>
                <w:lang w:val="en-US"/>
              </w:rPr>
              <w:t>P</w:t>
            </w:r>
            <w:r w:rsidR="00BC732F" w:rsidRPr="00344D5E">
              <w:rPr>
                <w:bCs/>
                <w:iCs/>
                <w:sz w:val="22"/>
                <w:szCs w:val="22"/>
              </w:rPr>
              <w:t xml:space="preserve">. </w:t>
            </w:r>
            <w:proofErr w:type="spellStart"/>
            <w:r w:rsidR="00BC732F" w:rsidRPr="00344D5E">
              <w:rPr>
                <w:bCs/>
                <w:iCs/>
                <w:sz w:val="22"/>
                <w:szCs w:val="22"/>
                <w:lang w:val="en-US"/>
              </w:rPr>
              <w:t>aeruginosa</w:t>
            </w:r>
            <w:proofErr w:type="spellEnd"/>
          </w:p>
        </w:tc>
        <w:tc>
          <w:tcPr>
            <w:tcW w:w="1062" w:type="pct"/>
            <w:tcMar>
              <w:top w:w="72" w:type="dxa"/>
              <w:left w:w="144" w:type="dxa"/>
              <w:bottom w:w="72" w:type="dxa"/>
              <w:right w:w="144" w:type="dxa"/>
            </w:tcMar>
          </w:tcPr>
          <w:p w:rsidR="00BC732F" w:rsidRPr="00344D5E" w:rsidRDefault="00BC732F" w:rsidP="00410D62">
            <w:pPr>
              <w:autoSpaceDE w:val="0"/>
              <w:autoSpaceDN w:val="0"/>
              <w:adjustRightInd w:val="0"/>
              <w:ind w:left="-3"/>
              <w:jc w:val="center"/>
              <w:rPr>
                <w:bCs/>
                <w:sz w:val="22"/>
                <w:szCs w:val="22"/>
                <w:lang w:val="en-US"/>
              </w:rPr>
            </w:pPr>
            <w:r w:rsidRPr="00344D5E">
              <w:rPr>
                <w:bCs/>
                <w:iCs/>
                <w:sz w:val="22"/>
                <w:szCs w:val="22"/>
                <w:lang w:val="en-US"/>
              </w:rPr>
              <w:t>H. Influenza S.</w:t>
            </w:r>
            <w:r w:rsidRPr="00344D5E">
              <w:rPr>
                <w:bCs/>
                <w:iCs/>
                <w:sz w:val="22"/>
                <w:szCs w:val="22"/>
              </w:rPr>
              <w:t>р</w:t>
            </w:r>
            <w:proofErr w:type="spellStart"/>
            <w:r w:rsidRPr="00344D5E">
              <w:rPr>
                <w:bCs/>
                <w:iCs/>
                <w:sz w:val="22"/>
                <w:szCs w:val="22"/>
                <w:lang w:val="en-US"/>
              </w:rPr>
              <w:t>neumon</w:t>
            </w:r>
            <w:proofErr w:type="spellEnd"/>
            <w:r w:rsidRPr="00344D5E">
              <w:rPr>
                <w:bCs/>
                <w:iCs/>
                <w:sz w:val="22"/>
                <w:szCs w:val="22"/>
                <w:lang w:val="en-US"/>
              </w:rPr>
              <w:t>. M.</w:t>
            </w:r>
            <w:r w:rsidRPr="00344D5E">
              <w:rPr>
                <w:bCs/>
                <w:iCs/>
                <w:sz w:val="22"/>
                <w:szCs w:val="22"/>
              </w:rPr>
              <w:t>с</w:t>
            </w:r>
            <w:proofErr w:type="spellStart"/>
            <w:r w:rsidRPr="00344D5E">
              <w:rPr>
                <w:bCs/>
                <w:iCs/>
                <w:sz w:val="22"/>
                <w:szCs w:val="22"/>
                <w:lang w:val="en-US"/>
              </w:rPr>
              <w:t>atarrhal</w:t>
            </w:r>
            <w:proofErr w:type="spellEnd"/>
            <w:r w:rsidRPr="00344D5E">
              <w:rPr>
                <w:bCs/>
                <w:iCs/>
                <w:sz w:val="22"/>
                <w:szCs w:val="22"/>
                <w:lang w:val="en-US"/>
              </w:rPr>
              <w:t xml:space="preserve">. </w:t>
            </w:r>
            <w:r w:rsidRPr="00344D5E">
              <w:rPr>
                <w:bCs/>
                <w:sz w:val="22"/>
                <w:szCs w:val="22"/>
              </w:rPr>
              <w:t>Вирусы</w:t>
            </w:r>
          </w:p>
          <w:p w:rsidR="00BC732F" w:rsidRPr="00344D5E" w:rsidRDefault="00BC732F" w:rsidP="00410D62">
            <w:pPr>
              <w:autoSpaceDE w:val="0"/>
              <w:autoSpaceDN w:val="0"/>
              <w:adjustRightInd w:val="0"/>
              <w:ind w:left="-3"/>
              <w:jc w:val="center"/>
              <w:rPr>
                <w:bCs/>
                <w:iCs/>
                <w:sz w:val="22"/>
                <w:szCs w:val="22"/>
              </w:rPr>
            </w:pPr>
            <w:proofErr w:type="spellStart"/>
            <w:r w:rsidRPr="00344D5E">
              <w:rPr>
                <w:bCs/>
                <w:iCs/>
                <w:sz w:val="22"/>
                <w:szCs w:val="22"/>
                <w:lang w:val="en-US"/>
              </w:rPr>
              <w:t>Enterobacteriaceae</w:t>
            </w:r>
            <w:proofErr w:type="spellEnd"/>
          </w:p>
          <w:p w:rsidR="00BC732F" w:rsidRPr="00344D5E" w:rsidRDefault="00BC732F" w:rsidP="00410D62">
            <w:pPr>
              <w:autoSpaceDE w:val="0"/>
              <w:autoSpaceDN w:val="0"/>
              <w:adjustRightInd w:val="0"/>
              <w:ind w:left="-3"/>
              <w:jc w:val="center"/>
              <w:rPr>
                <w:b/>
                <w:bCs/>
                <w:sz w:val="22"/>
                <w:szCs w:val="22"/>
                <w:lang w:val="en-US"/>
              </w:rPr>
            </w:pPr>
            <w:r w:rsidRPr="00344D5E">
              <w:rPr>
                <w:b/>
                <w:bCs/>
                <w:sz w:val="22"/>
                <w:szCs w:val="22"/>
              </w:rPr>
              <w:t>плюс</w:t>
            </w:r>
          </w:p>
          <w:p w:rsidR="00BC732F" w:rsidRPr="00344D5E" w:rsidRDefault="00BC732F" w:rsidP="00410D62">
            <w:pPr>
              <w:autoSpaceDE w:val="0"/>
              <w:autoSpaceDN w:val="0"/>
              <w:adjustRightInd w:val="0"/>
              <w:ind w:left="-3"/>
              <w:jc w:val="center"/>
              <w:rPr>
                <w:bCs/>
                <w:sz w:val="22"/>
                <w:szCs w:val="22"/>
                <w:lang w:val="en-US"/>
              </w:rPr>
            </w:pPr>
            <w:r w:rsidRPr="00344D5E">
              <w:rPr>
                <w:bCs/>
                <w:iCs/>
                <w:sz w:val="22"/>
                <w:szCs w:val="22"/>
                <w:lang w:val="en-US"/>
              </w:rPr>
              <w:t>P.</w:t>
            </w:r>
            <w:r w:rsidRPr="00344D5E">
              <w:rPr>
                <w:bCs/>
                <w:iCs/>
                <w:sz w:val="22"/>
                <w:szCs w:val="22"/>
              </w:rPr>
              <w:t>а</w:t>
            </w:r>
            <w:proofErr w:type="spellStart"/>
            <w:r w:rsidRPr="00344D5E">
              <w:rPr>
                <w:bCs/>
                <w:iCs/>
                <w:sz w:val="22"/>
                <w:szCs w:val="22"/>
                <w:lang w:val="en-US"/>
              </w:rPr>
              <w:t>eruginosa</w:t>
            </w:r>
            <w:proofErr w:type="spellEnd"/>
          </w:p>
        </w:tc>
        <w:tc>
          <w:tcPr>
            <w:tcW w:w="1136" w:type="pct"/>
            <w:shd w:val="clear" w:color="auto" w:fill="auto"/>
            <w:tcMar>
              <w:top w:w="72" w:type="dxa"/>
              <w:left w:w="144" w:type="dxa"/>
              <w:bottom w:w="72" w:type="dxa"/>
              <w:right w:w="144" w:type="dxa"/>
            </w:tcMar>
            <w:hideMark/>
          </w:tcPr>
          <w:p w:rsidR="00BC732F" w:rsidRPr="00344D5E" w:rsidRDefault="00BC732F" w:rsidP="00410D62">
            <w:pPr>
              <w:autoSpaceDE w:val="0"/>
              <w:autoSpaceDN w:val="0"/>
              <w:adjustRightInd w:val="0"/>
              <w:rPr>
                <w:bCs/>
                <w:sz w:val="22"/>
                <w:szCs w:val="22"/>
              </w:rPr>
            </w:pPr>
          </w:p>
        </w:tc>
        <w:tc>
          <w:tcPr>
            <w:tcW w:w="2045" w:type="pct"/>
            <w:shd w:val="clear" w:color="auto" w:fill="auto"/>
            <w:tcMar>
              <w:top w:w="72" w:type="dxa"/>
              <w:left w:w="144" w:type="dxa"/>
              <w:bottom w:w="72" w:type="dxa"/>
              <w:right w:w="144" w:type="dxa"/>
            </w:tcMar>
            <w:hideMark/>
          </w:tcPr>
          <w:p w:rsidR="00534664" w:rsidRPr="00344D5E" w:rsidRDefault="00534664" w:rsidP="00534664">
            <w:pPr>
              <w:autoSpaceDE w:val="0"/>
              <w:autoSpaceDN w:val="0"/>
              <w:adjustRightInd w:val="0"/>
              <w:rPr>
                <w:bCs/>
                <w:sz w:val="22"/>
                <w:szCs w:val="22"/>
              </w:rPr>
            </w:pPr>
            <w:proofErr w:type="spellStart"/>
            <w:r>
              <w:rPr>
                <w:b/>
                <w:bCs/>
                <w:sz w:val="22"/>
                <w:szCs w:val="22"/>
              </w:rPr>
              <w:t>Фторхинолоны</w:t>
            </w:r>
            <w:proofErr w:type="spellEnd"/>
            <w:proofErr w:type="gramStart"/>
            <w:r>
              <w:rPr>
                <w:b/>
                <w:bCs/>
                <w:sz w:val="22"/>
                <w:szCs w:val="22"/>
              </w:rPr>
              <w:t xml:space="preserve"> </w:t>
            </w:r>
            <w:r w:rsidRPr="00344D5E">
              <w:rPr>
                <w:b/>
                <w:bCs/>
                <w:sz w:val="22"/>
                <w:szCs w:val="22"/>
              </w:rPr>
              <w:t>:</w:t>
            </w:r>
            <w:proofErr w:type="gramEnd"/>
            <w:r w:rsidRPr="00344D5E">
              <w:rPr>
                <w:bCs/>
                <w:sz w:val="22"/>
                <w:szCs w:val="22"/>
              </w:rPr>
              <w:t xml:space="preserve"> </w:t>
            </w:r>
            <w:proofErr w:type="spellStart"/>
            <w:r w:rsidRPr="00344D5E">
              <w:rPr>
                <w:bCs/>
                <w:sz w:val="22"/>
                <w:szCs w:val="22"/>
              </w:rPr>
              <w:t>Ципрофлоксацин</w:t>
            </w:r>
            <w:proofErr w:type="spellEnd"/>
            <w:r w:rsidRPr="00344D5E">
              <w:rPr>
                <w:bCs/>
                <w:sz w:val="22"/>
                <w:szCs w:val="22"/>
              </w:rPr>
              <w:t xml:space="preserve">  0,5 г 2 </w:t>
            </w:r>
            <w:proofErr w:type="gramStart"/>
            <w:r w:rsidRPr="00344D5E">
              <w:rPr>
                <w:bCs/>
                <w:sz w:val="22"/>
                <w:szCs w:val="22"/>
              </w:rPr>
              <w:t>р</w:t>
            </w:r>
            <w:proofErr w:type="gramEnd"/>
            <w:r w:rsidRPr="00344D5E">
              <w:rPr>
                <w:bCs/>
                <w:sz w:val="22"/>
                <w:szCs w:val="22"/>
              </w:rPr>
              <w:t xml:space="preserve">/с </w:t>
            </w:r>
            <w:r>
              <w:rPr>
                <w:bCs/>
                <w:sz w:val="22"/>
                <w:szCs w:val="22"/>
              </w:rPr>
              <w:t xml:space="preserve">внутрь </w:t>
            </w:r>
            <w:r w:rsidRPr="00534664">
              <w:rPr>
                <w:sz w:val="22"/>
                <w:szCs w:val="22"/>
              </w:rPr>
              <w:t>(УД – В)</w:t>
            </w:r>
          </w:p>
          <w:p w:rsidR="00BC732F" w:rsidRPr="00344D5E" w:rsidRDefault="00534664" w:rsidP="00534664">
            <w:pPr>
              <w:autoSpaceDE w:val="0"/>
              <w:autoSpaceDN w:val="0"/>
              <w:adjustRightInd w:val="0"/>
              <w:rPr>
                <w:bCs/>
                <w:sz w:val="22"/>
                <w:szCs w:val="22"/>
              </w:rPr>
            </w:pPr>
            <w:proofErr w:type="spellStart"/>
            <w:r w:rsidRPr="00344D5E">
              <w:rPr>
                <w:sz w:val="22"/>
                <w:szCs w:val="22"/>
              </w:rPr>
              <w:t>Левофлоксацин</w:t>
            </w:r>
            <w:proofErr w:type="spellEnd"/>
            <w:r w:rsidRPr="00344D5E">
              <w:rPr>
                <w:sz w:val="22"/>
                <w:szCs w:val="22"/>
              </w:rPr>
              <w:t xml:space="preserve">  750 мг/с или по 500 мг  2 </w:t>
            </w:r>
            <w:proofErr w:type="gramStart"/>
            <w:r w:rsidRPr="00344D5E">
              <w:rPr>
                <w:sz w:val="22"/>
                <w:szCs w:val="22"/>
              </w:rPr>
              <w:t>р</w:t>
            </w:r>
            <w:proofErr w:type="gramEnd"/>
            <w:r w:rsidRPr="00344D5E">
              <w:rPr>
                <w:sz w:val="22"/>
                <w:szCs w:val="22"/>
              </w:rPr>
              <w:t>/с</w:t>
            </w:r>
            <w:r>
              <w:rPr>
                <w:sz w:val="22"/>
                <w:szCs w:val="22"/>
              </w:rPr>
              <w:t xml:space="preserve"> </w:t>
            </w:r>
            <w:r>
              <w:rPr>
                <w:bCs/>
                <w:sz w:val="22"/>
                <w:szCs w:val="22"/>
              </w:rPr>
              <w:t xml:space="preserve">внутрь </w:t>
            </w:r>
            <w:r w:rsidRPr="00534664">
              <w:rPr>
                <w:sz w:val="22"/>
                <w:szCs w:val="22"/>
              </w:rPr>
              <w:t>(УД – В)</w:t>
            </w:r>
          </w:p>
        </w:tc>
      </w:tr>
      <w:tr w:rsidR="00BC732F" w:rsidRPr="00344D5E" w:rsidTr="00B57B50">
        <w:trPr>
          <w:trHeight w:val="483"/>
        </w:trPr>
        <w:tc>
          <w:tcPr>
            <w:tcW w:w="4999" w:type="pct"/>
            <w:gridSpan w:val="4"/>
            <w:tcMar>
              <w:top w:w="72" w:type="dxa"/>
              <w:left w:w="144" w:type="dxa"/>
              <w:bottom w:w="72" w:type="dxa"/>
              <w:right w:w="144" w:type="dxa"/>
            </w:tcMar>
          </w:tcPr>
          <w:p w:rsidR="00BC732F" w:rsidRPr="00344D5E" w:rsidRDefault="00BC732F" w:rsidP="00410D62">
            <w:pPr>
              <w:autoSpaceDE w:val="0"/>
              <w:autoSpaceDN w:val="0"/>
              <w:adjustRightInd w:val="0"/>
              <w:rPr>
                <w:bCs/>
              </w:rPr>
            </w:pPr>
            <w:r w:rsidRPr="00344D5E">
              <w:rPr>
                <w:b/>
                <w:bCs/>
              </w:rPr>
              <w:t xml:space="preserve">Примечание: </w:t>
            </w:r>
            <w:proofErr w:type="spellStart"/>
            <w:r w:rsidRPr="00344D5E">
              <w:rPr>
                <w:bCs/>
              </w:rPr>
              <w:t>вн</w:t>
            </w:r>
            <w:proofErr w:type="spellEnd"/>
            <w:r w:rsidRPr="00344D5E">
              <w:rPr>
                <w:bCs/>
              </w:rPr>
              <w:t xml:space="preserve"> – внутрь, </w:t>
            </w:r>
            <w:proofErr w:type="gramStart"/>
            <w:r w:rsidRPr="00344D5E">
              <w:rPr>
                <w:bCs/>
              </w:rPr>
              <w:t>р</w:t>
            </w:r>
            <w:proofErr w:type="gramEnd"/>
            <w:r w:rsidRPr="00344D5E">
              <w:rPr>
                <w:bCs/>
              </w:rPr>
              <w:t>/с – раз в сутки</w:t>
            </w:r>
          </w:p>
          <w:p w:rsidR="00BC732F" w:rsidRPr="00344D5E" w:rsidRDefault="00BC732F" w:rsidP="00534664">
            <w:pPr>
              <w:autoSpaceDE w:val="0"/>
              <w:autoSpaceDN w:val="0"/>
              <w:adjustRightInd w:val="0"/>
              <w:rPr>
                <w:bCs/>
                <w:sz w:val="22"/>
                <w:szCs w:val="22"/>
              </w:rPr>
            </w:pPr>
            <w:r w:rsidRPr="00344D5E">
              <w:rPr>
                <w:b/>
                <w:bCs/>
                <w:sz w:val="26"/>
                <w:szCs w:val="26"/>
                <w:lang w:val="en-US"/>
              </w:rPr>
              <w:sym w:font="Symbol" w:char="0062"/>
            </w:r>
            <w:r w:rsidRPr="00344D5E">
              <w:rPr>
                <w:b/>
                <w:bCs/>
                <w:sz w:val="26"/>
                <w:szCs w:val="26"/>
              </w:rPr>
              <w:t xml:space="preserve">-лактамы с активностью к </w:t>
            </w:r>
            <w:r w:rsidRPr="00344D5E">
              <w:rPr>
                <w:b/>
                <w:bCs/>
                <w:iCs/>
                <w:sz w:val="26"/>
                <w:szCs w:val="26"/>
                <w:lang w:val="en-US"/>
              </w:rPr>
              <w:t>P</w:t>
            </w:r>
            <w:r w:rsidRPr="00344D5E">
              <w:rPr>
                <w:b/>
                <w:bCs/>
                <w:iCs/>
                <w:sz w:val="26"/>
                <w:szCs w:val="26"/>
              </w:rPr>
              <w:t>.</w:t>
            </w:r>
            <w:proofErr w:type="spellStart"/>
            <w:r w:rsidRPr="00344D5E">
              <w:rPr>
                <w:b/>
                <w:bCs/>
                <w:iCs/>
                <w:sz w:val="26"/>
                <w:szCs w:val="26"/>
                <w:lang w:val="en-US"/>
              </w:rPr>
              <w:t>aeruginosa</w:t>
            </w:r>
            <w:proofErr w:type="spellEnd"/>
            <w:r w:rsidRPr="00344D5E">
              <w:rPr>
                <w:b/>
                <w:bCs/>
                <w:iCs/>
                <w:sz w:val="26"/>
                <w:szCs w:val="26"/>
              </w:rPr>
              <w:t xml:space="preserve">: </w:t>
            </w:r>
            <w:r w:rsidRPr="00344D5E">
              <w:rPr>
                <w:bCs/>
                <w:i/>
                <w:iCs/>
                <w:sz w:val="26"/>
                <w:szCs w:val="26"/>
              </w:rPr>
              <w:t>пенициллины</w:t>
            </w:r>
            <w:r w:rsidRPr="00344D5E">
              <w:rPr>
                <w:bCs/>
                <w:iCs/>
                <w:sz w:val="26"/>
                <w:szCs w:val="26"/>
              </w:rPr>
              <w:t xml:space="preserve"> (</w:t>
            </w:r>
            <w:proofErr w:type="spellStart"/>
            <w:r w:rsidRPr="00344D5E">
              <w:rPr>
                <w:bCs/>
                <w:iCs/>
                <w:sz w:val="26"/>
                <w:szCs w:val="26"/>
              </w:rPr>
              <w:t>тикарциллин</w:t>
            </w:r>
            <w:proofErr w:type="spellEnd"/>
            <w:r w:rsidRPr="00344D5E">
              <w:rPr>
                <w:bCs/>
                <w:iCs/>
                <w:sz w:val="26"/>
                <w:szCs w:val="26"/>
              </w:rPr>
              <w:t>/</w:t>
            </w:r>
            <w:proofErr w:type="spellStart"/>
            <w:r w:rsidRPr="00344D5E">
              <w:rPr>
                <w:bCs/>
                <w:iCs/>
                <w:sz w:val="26"/>
                <w:szCs w:val="26"/>
              </w:rPr>
              <w:t>клавуланат</w:t>
            </w:r>
            <w:proofErr w:type="spellEnd"/>
            <w:r w:rsidRPr="00344D5E">
              <w:rPr>
                <w:bCs/>
                <w:iCs/>
                <w:sz w:val="26"/>
                <w:szCs w:val="26"/>
              </w:rPr>
              <w:t xml:space="preserve">, </w:t>
            </w:r>
            <w:proofErr w:type="spellStart"/>
            <w:r w:rsidRPr="00344D5E">
              <w:rPr>
                <w:bCs/>
                <w:iCs/>
                <w:sz w:val="26"/>
                <w:szCs w:val="26"/>
              </w:rPr>
              <w:t>пиперациллин</w:t>
            </w:r>
            <w:proofErr w:type="spellEnd"/>
            <w:r w:rsidRPr="00344D5E">
              <w:rPr>
                <w:bCs/>
                <w:iCs/>
                <w:sz w:val="26"/>
                <w:szCs w:val="26"/>
              </w:rPr>
              <w:t>/</w:t>
            </w:r>
            <w:proofErr w:type="spellStart"/>
            <w:r w:rsidRPr="00344D5E">
              <w:rPr>
                <w:bCs/>
                <w:iCs/>
                <w:sz w:val="26"/>
                <w:szCs w:val="26"/>
              </w:rPr>
              <w:t>тазобактам</w:t>
            </w:r>
            <w:proofErr w:type="spellEnd"/>
            <w:r w:rsidRPr="00344D5E">
              <w:rPr>
                <w:bCs/>
                <w:iCs/>
                <w:sz w:val="26"/>
                <w:szCs w:val="26"/>
              </w:rPr>
              <w:t xml:space="preserve">), </w:t>
            </w:r>
            <w:r w:rsidRPr="00344D5E">
              <w:rPr>
                <w:bCs/>
                <w:sz w:val="26"/>
                <w:szCs w:val="26"/>
              </w:rPr>
              <w:t xml:space="preserve"> </w:t>
            </w:r>
            <w:r w:rsidRPr="00344D5E">
              <w:rPr>
                <w:bCs/>
                <w:i/>
                <w:sz w:val="26"/>
                <w:szCs w:val="26"/>
              </w:rPr>
              <w:t>цефалоспорины</w:t>
            </w:r>
            <w:r w:rsidRPr="00344D5E">
              <w:rPr>
                <w:bCs/>
                <w:sz w:val="26"/>
                <w:szCs w:val="26"/>
              </w:rPr>
              <w:t xml:space="preserve"> (</w:t>
            </w:r>
            <w:proofErr w:type="spellStart"/>
            <w:r w:rsidRPr="00344D5E">
              <w:rPr>
                <w:bCs/>
                <w:sz w:val="26"/>
                <w:szCs w:val="26"/>
              </w:rPr>
              <w:t>цефтазидим</w:t>
            </w:r>
            <w:proofErr w:type="spellEnd"/>
            <w:r w:rsidRPr="00344D5E">
              <w:rPr>
                <w:bCs/>
                <w:sz w:val="26"/>
                <w:szCs w:val="26"/>
              </w:rPr>
              <w:t xml:space="preserve">, </w:t>
            </w:r>
            <w:proofErr w:type="spellStart"/>
            <w:r w:rsidRPr="00344D5E">
              <w:rPr>
                <w:bCs/>
                <w:sz w:val="26"/>
                <w:szCs w:val="26"/>
              </w:rPr>
              <w:t>цефепим</w:t>
            </w:r>
            <w:proofErr w:type="spellEnd"/>
            <w:r w:rsidRPr="00344D5E">
              <w:rPr>
                <w:bCs/>
                <w:sz w:val="26"/>
                <w:szCs w:val="26"/>
              </w:rPr>
              <w:t xml:space="preserve">), </w:t>
            </w:r>
            <w:proofErr w:type="spellStart"/>
            <w:r w:rsidRPr="00344D5E">
              <w:rPr>
                <w:bCs/>
                <w:i/>
                <w:sz w:val="26"/>
                <w:szCs w:val="26"/>
              </w:rPr>
              <w:t>карбапенемы</w:t>
            </w:r>
            <w:proofErr w:type="spellEnd"/>
            <w:r w:rsidRPr="00344D5E">
              <w:rPr>
                <w:bCs/>
                <w:sz w:val="26"/>
                <w:szCs w:val="26"/>
              </w:rPr>
              <w:t xml:space="preserve"> (</w:t>
            </w:r>
            <w:proofErr w:type="spellStart"/>
            <w:r w:rsidRPr="00344D5E">
              <w:rPr>
                <w:bCs/>
                <w:sz w:val="26"/>
                <w:szCs w:val="26"/>
              </w:rPr>
              <w:t>имипинем</w:t>
            </w:r>
            <w:proofErr w:type="spellEnd"/>
            <w:r w:rsidRPr="00344D5E">
              <w:rPr>
                <w:bCs/>
                <w:sz w:val="26"/>
                <w:szCs w:val="26"/>
              </w:rPr>
              <w:t xml:space="preserve">, </w:t>
            </w:r>
            <w:proofErr w:type="spellStart"/>
            <w:r w:rsidRPr="00344D5E">
              <w:rPr>
                <w:bCs/>
                <w:sz w:val="26"/>
                <w:szCs w:val="26"/>
              </w:rPr>
              <w:t>меропенем</w:t>
            </w:r>
            <w:proofErr w:type="spellEnd"/>
            <w:r w:rsidRPr="00344D5E">
              <w:rPr>
                <w:bCs/>
                <w:sz w:val="26"/>
                <w:szCs w:val="26"/>
              </w:rPr>
              <w:t xml:space="preserve">, </w:t>
            </w:r>
            <w:proofErr w:type="spellStart"/>
            <w:r w:rsidRPr="00344D5E">
              <w:rPr>
                <w:bCs/>
                <w:sz w:val="26"/>
                <w:szCs w:val="26"/>
              </w:rPr>
              <w:t>дорипенем</w:t>
            </w:r>
            <w:proofErr w:type="spellEnd"/>
            <w:r w:rsidRPr="00344D5E">
              <w:rPr>
                <w:bCs/>
                <w:sz w:val="26"/>
                <w:szCs w:val="26"/>
              </w:rPr>
              <w:t>)</w:t>
            </w:r>
          </w:p>
        </w:tc>
      </w:tr>
    </w:tbl>
    <w:p w:rsidR="000E0EF8" w:rsidRPr="00B57B50" w:rsidRDefault="000E0EF8" w:rsidP="00410D62">
      <w:pPr>
        <w:pStyle w:val="a3"/>
        <w:tabs>
          <w:tab w:val="left" w:pos="426"/>
        </w:tabs>
        <w:spacing w:after="0" w:line="240" w:lineRule="auto"/>
        <w:ind w:left="0"/>
        <w:jc w:val="both"/>
        <w:rPr>
          <w:rFonts w:ascii="Times New Roman" w:hAnsi="Times New Roman"/>
          <w:sz w:val="28"/>
          <w:szCs w:val="28"/>
          <w:lang w:val="kk-KZ"/>
        </w:rPr>
      </w:pPr>
    </w:p>
    <w:p w:rsidR="00304394" w:rsidRDefault="00215416" w:rsidP="00410D62">
      <w:pPr>
        <w:pStyle w:val="a3"/>
        <w:numPr>
          <w:ilvl w:val="0"/>
          <w:numId w:val="2"/>
        </w:numPr>
        <w:tabs>
          <w:tab w:val="left" w:pos="426"/>
        </w:tabs>
        <w:spacing w:after="0" w:line="240" w:lineRule="auto"/>
        <w:ind w:left="0" w:firstLine="0"/>
        <w:jc w:val="both"/>
        <w:rPr>
          <w:rFonts w:ascii="Times New Roman" w:hAnsi="Times New Roman"/>
          <w:b/>
          <w:sz w:val="28"/>
          <w:szCs w:val="28"/>
        </w:rPr>
      </w:pPr>
      <w:r w:rsidRPr="00B52D6F">
        <w:rPr>
          <w:rFonts w:ascii="Times New Roman" w:hAnsi="Times New Roman"/>
          <w:b/>
          <w:sz w:val="28"/>
          <w:szCs w:val="28"/>
        </w:rPr>
        <w:t>Показания для консультации специалистов:</w:t>
      </w:r>
    </w:p>
    <w:p w:rsidR="00FB740F" w:rsidRPr="004A0EE1"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 xml:space="preserve">консультация </w:t>
      </w:r>
      <w:r w:rsidR="00FB740F" w:rsidRPr="004A0EE1">
        <w:rPr>
          <w:rFonts w:ascii="Times New Roman" w:hAnsi="Times New Roman"/>
          <w:sz w:val="28"/>
          <w:szCs w:val="28"/>
        </w:rPr>
        <w:t>пульмонолог</w:t>
      </w:r>
      <w:r w:rsidRPr="004A0EE1">
        <w:rPr>
          <w:rFonts w:ascii="Times New Roman" w:hAnsi="Times New Roman"/>
          <w:sz w:val="28"/>
          <w:szCs w:val="28"/>
        </w:rPr>
        <w:t>а</w:t>
      </w:r>
      <w:r w:rsidR="00FB740F" w:rsidRPr="004A0EE1">
        <w:rPr>
          <w:rFonts w:ascii="Times New Roman" w:hAnsi="Times New Roman"/>
          <w:sz w:val="28"/>
          <w:szCs w:val="28"/>
        </w:rPr>
        <w:t xml:space="preserve"> </w:t>
      </w:r>
      <w:r w:rsidR="00FB740F" w:rsidRPr="004A0EE1">
        <w:rPr>
          <w:rFonts w:ascii="Times New Roman" w:eastAsia="TimesNewRoman" w:hAnsi="Times New Roman"/>
          <w:sz w:val="28"/>
          <w:szCs w:val="28"/>
        </w:rPr>
        <w:t xml:space="preserve">– при необходимости дифференциальной диагностики, отсутствии должного эффекта от проводимой терапии, </w:t>
      </w:r>
      <w:r w:rsidR="003B4FC2" w:rsidRPr="004A0EE1">
        <w:rPr>
          <w:rFonts w:ascii="Times New Roman" w:eastAsia="TimesNewRoman" w:hAnsi="Times New Roman"/>
          <w:sz w:val="28"/>
          <w:szCs w:val="28"/>
        </w:rPr>
        <w:t xml:space="preserve">решение вопроса о </w:t>
      </w:r>
      <w:r w:rsidR="00FB740F" w:rsidRPr="004A0EE1">
        <w:rPr>
          <w:rFonts w:ascii="Times New Roman" w:eastAsia="TimesNewRoman" w:hAnsi="Times New Roman"/>
          <w:sz w:val="28"/>
          <w:szCs w:val="28"/>
        </w:rPr>
        <w:t xml:space="preserve">необходимости проведения </w:t>
      </w:r>
      <w:proofErr w:type="spellStart"/>
      <w:r w:rsidR="00FB740F" w:rsidRPr="004A0EE1">
        <w:rPr>
          <w:rFonts w:ascii="Times New Roman" w:eastAsia="TimesNewRoman" w:hAnsi="Times New Roman"/>
          <w:sz w:val="28"/>
          <w:szCs w:val="28"/>
        </w:rPr>
        <w:t>кислородотерапии</w:t>
      </w:r>
      <w:proofErr w:type="spellEnd"/>
      <w:r w:rsidR="00FB740F" w:rsidRPr="004A0EE1">
        <w:rPr>
          <w:rFonts w:ascii="Times New Roman" w:eastAsia="TimesNewRoman" w:hAnsi="Times New Roman"/>
          <w:sz w:val="28"/>
          <w:szCs w:val="28"/>
        </w:rPr>
        <w:t>, вентиляционной поддержки</w:t>
      </w:r>
      <w:r w:rsidR="003B4FC2" w:rsidRPr="004A0EE1">
        <w:rPr>
          <w:rFonts w:ascii="Times New Roman" w:eastAsia="TimesNewRoman" w:hAnsi="Times New Roman"/>
          <w:sz w:val="28"/>
          <w:szCs w:val="28"/>
        </w:rPr>
        <w:t>;</w:t>
      </w:r>
      <w:r w:rsidR="00FB740F" w:rsidRPr="004A0EE1">
        <w:rPr>
          <w:rFonts w:ascii="Times New Roman" w:eastAsia="TimesNewRoman" w:hAnsi="Times New Roman"/>
          <w:sz w:val="28"/>
          <w:szCs w:val="28"/>
        </w:rPr>
        <w:t xml:space="preserve"> </w:t>
      </w:r>
    </w:p>
    <w:p w:rsidR="00FB740F"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консультация</w:t>
      </w:r>
      <w:r>
        <w:rPr>
          <w:rFonts w:ascii="Times New Roman" w:hAnsi="Times New Roman"/>
          <w:sz w:val="28"/>
          <w:szCs w:val="28"/>
        </w:rPr>
        <w:t xml:space="preserve"> </w:t>
      </w:r>
      <w:r w:rsidR="00FB740F" w:rsidRPr="004A0EE1">
        <w:rPr>
          <w:rFonts w:ascii="Times New Roman" w:hAnsi="Times New Roman"/>
          <w:sz w:val="28"/>
          <w:szCs w:val="28"/>
        </w:rPr>
        <w:t>кардиолог</w:t>
      </w:r>
      <w:r>
        <w:rPr>
          <w:rFonts w:ascii="Times New Roman" w:hAnsi="Times New Roman"/>
          <w:sz w:val="28"/>
          <w:szCs w:val="28"/>
        </w:rPr>
        <w:t>а</w:t>
      </w:r>
      <w:r w:rsidR="00FB740F" w:rsidRPr="004A0EE1">
        <w:rPr>
          <w:rFonts w:ascii="Times New Roman" w:hAnsi="Times New Roman"/>
          <w:sz w:val="28"/>
          <w:szCs w:val="28"/>
        </w:rPr>
        <w:t xml:space="preserve"> – при </w:t>
      </w:r>
      <w:r w:rsidR="00C52595" w:rsidRPr="004A0EE1">
        <w:rPr>
          <w:rFonts w:ascii="Times New Roman" w:hAnsi="Times New Roman"/>
          <w:sz w:val="28"/>
          <w:szCs w:val="28"/>
        </w:rPr>
        <w:t xml:space="preserve">наличии сопутствующих </w:t>
      </w:r>
      <w:proofErr w:type="gramStart"/>
      <w:r w:rsidR="00C52595" w:rsidRPr="004A0EE1">
        <w:rPr>
          <w:rFonts w:ascii="Times New Roman" w:hAnsi="Times New Roman"/>
          <w:sz w:val="28"/>
          <w:szCs w:val="28"/>
        </w:rPr>
        <w:t>сердечно-сосудистых</w:t>
      </w:r>
      <w:proofErr w:type="gramEnd"/>
      <w:r w:rsidR="00C52595" w:rsidRPr="004A0EE1">
        <w:rPr>
          <w:rFonts w:ascii="Times New Roman" w:hAnsi="Times New Roman"/>
          <w:sz w:val="28"/>
          <w:szCs w:val="28"/>
        </w:rPr>
        <w:t xml:space="preserve"> заболеваний, развитии аритмии</w:t>
      </w:r>
      <w:r w:rsidR="003B4FC2" w:rsidRPr="004A0EE1">
        <w:rPr>
          <w:rFonts w:ascii="Times New Roman" w:hAnsi="Times New Roman"/>
          <w:sz w:val="28"/>
          <w:szCs w:val="28"/>
        </w:rPr>
        <w:t>;</w:t>
      </w:r>
    </w:p>
    <w:p w:rsidR="00FB740F"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консультация</w:t>
      </w:r>
      <w:r>
        <w:rPr>
          <w:rFonts w:ascii="Times New Roman" w:hAnsi="Times New Roman"/>
          <w:sz w:val="28"/>
          <w:szCs w:val="28"/>
        </w:rPr>
        <w:t xml:space="preserve"> </w:t>
      </w:r>
      <w:r w:rsidR="00FB740F" w:rsidRPr="004A0EE1">
        <w:rPr>
          <w:rFonts w:ascii="Times New Roman" w:hAnsi="Times New Roman"/>
          <w:sz w:val="28"/>
          <w:szCs w:val="28"/>
        </w:rPr>
        <w:t>отоларинголог</w:t>
      </w:r>
      <w:r>
        <w:rPr>
          <w:rFonts w:ascii="Times New Roman" w:hAnsi="Times New Roman"/>
          <w:sz w:val="28"/>
          <w:szCs w:val="28"/>
        </w:rPr>
        <w:t>а</w:t>
      </w:r>
      <w:r w:rsidR="00FB740F" w:rsidRPr="004A0EE1">
        <w:rPr>
          <w:rFonts w:ascii="Times New Roman" w:hAnsi="Times New Roman"/>
          <w:sz w:val="28"/>
          <w:szCs w:val="28"/>
        </w:rPr>
        <w:t xml:space="preserve"> – для исключения/подтверждения пато</w:t>
      </w:r>
      <w:r w:rsidR="00C52595" w:rsidRPr="004A0EE1">
        <w:rPr>
          <w:rFonts w:ascii="Times New Roman" w:hAnsi="Times New Roman"/>
          <w:sz w:val="28"/>
          <w:szCs w:val="28"/>
        </w:rPr>
        <w:t>логии верхних дыхательных путей;</w:t>
      </w:r>
    </w:p>
    <w:p w:rsidR="00FB740F"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консультация</w:t>
      </w:r>
      <w:r>
        <w:rPr>
          <w:rFonts w:ascii="Times New Roman" w:hAnsi="Times New Roman"/>
          <w:sz w:val="28"/>
          <w:szCs w:val="28"/>
        </w:rPr>
        <w:t xml:space="preserve"> </w:t>
      </w:r>
      <w:r w:rsidR="00FB740F" w:rsidRPr="004A0EE1">
        <w:rPr>
          <w:rFonts w:ascii="Times New Roman" w:hAnsi="Times New Roman"/>
          <w:sz w:val="28"/>
          <w:szCs w:val="28"/>
        </w:rPr>
        <w:t>онколог</w:t>
      </w:r>
      <w:r>
        <w:rPr>
          <w:rFonts w:ascii="Times New Roman" w:hAnsi="Times New Roman"/>
          <w:sz w:val="28"/>
          <w:szCs w:val="28"/>
        </w:rPr>
        <w:t>а</w:t>
      </w:r>
      <w:r w:rsidR="00FB740F" w:rsidRPr="004A0EE1">
        <w:rPr>
          <w:rFonts w:ascii="Times New Roman" w:hAnsi="Times New Roman"/>
          <w:sz w:val="28"/>
          <w:szCs w:val="28"/>
        </w:rPr>
        <w:t xml:space="preserve"> – для коррекции тактики ведения в случае п</w:t>
      </w:r>
      <w:r w:rsidR="00C52595" w:rsidRPr="004A0EE1">
        <w:rPr>
          <w:rFonts w:ascii="Times New Roman" w:hAnsi="Times New Roman"/>
          <w:sz w:val="28"/>
          <w:szCs w:val="28"/>
        </w:rPr>
        <w:t>одозрения на опухолевый процесс;</w:t>
      </w:r>
    </w:p>
    <w:p w:rsidR="00FB740F" w:rsidRDefault="004A0EE1" w:rsidP="00410D62">
      <w:pPr>
        <w:pStyle w:val="a3"/>
        <w:numPr>
          <w:ilvl w:val="0"/>
          <w:numId w:val="17"/>
        </w:numPr>
        <w:tabs>
          <w:tab w:val="left" w:pos="426"/>
        </w:tabs>
        <w:spacing w:after="0" w:line="240" w:lineRule="auto"/>
        <w:ind w:left="0" w:firstLine="0"/>
        <w:jc w:val="both"/>
        <w:rPr>
          <w:rFonts w:ascii="Times New Roman" w:hAnsi="Times New Roman"/>
          <w:sz w:val="28"/>
          <w:szCs w:val="28"/>
        </w:rPr>
      </w:pPr>
      <w:r w:rsidRPr="004A0EE1">
        <w:rPr>
          <w:rFonts w:ascii="Times New Roman" w:hAnsi="Times New Roman"/>
          <w:sz w:val="28"/>
          <w:szCs w:val="28"/>
        </w:rPr>
        <w:t>консультация</w:t>
      </w:r>
      <w:r>
        <w:rPr>
          <w:rFonts w:ascii="Times New Roman" w:hAnsi="Times New Roman"/>
          <w:sz w:val="28"/>
          <w:szCs w:val="28"/>
        </w:rPr>
        <w:t xml:space="preserve"> </w:t>
      </w:r>
      <w:r w:rsidR="00FB740F" w:rsidRPr="004A0EE1">
        <w:rPr>
          <w:rFonts w:ascii="Times New Roman" w:hAnsi="Times New Roman"/>
          <w:sz w:val="28"/>
          <w:szCs w:val="28"/>
        </w:rPr>
        <w:t>фтизиатр</w:t>
      </w:r>
      <w:r>
        <w:rPr>
          <w:rFonts w:ascii="Times New Roman" w:hAnsi="Times New Roman"/>
          <w:sz w:val="28"/>
          <w:szCs w:val="28"/>
        </w:rPr>
        <w:t>а</w:t>
      </w:r>
      <w:r w:rsidR="00FB740F" w:rsidRPr="004A0EE1">
        <w:rPr>
          <w:rFonts w:ascii="Times New Roman" w:hAnsi="Times New Roman"/>
          <w:sz w:val="28"/>
          <w:szCs w:val="28"/>
        </w:rPr>
        <w:t xml:space="preserve"> - для коррекции тактики ведения в случае подозр</w:t>
      </w:r>
      <w:r w:rsidR="00C52595" w:rsidRPr="004A0EE1">
        <w:rPr>
          <w:rFonts w:ascii="Times New Roman" w:hAnsi="Times New Roman"/>
          <w:sz w:val="28"/>
          <w:szCs w:val="28"/>
        </w:rPr>
        <w:t>ения на туберкулезный  процесс;</w:t>
      </w:r>
    </w:p>
    <w:p w:rsidR="00304394" w:rsidRDefault="00304394" w:rsidP="00410D62">
      <w:pPr>
        <w:pStyle w:val="a3"/>
        <w:tabs>
          <w:tab w:val="left" w:pos="426"/>
        </w:tabs>
        <w:spacing w:after="0" w:line="240" w:lineRule="auto"/>
        <w:jc w:val="both"/>
        <w:rPr>
          <w:rFonts w:ascii="Times New Roman" w:hAnsi="Times New Roman"/>
          <w:b/>
          <w:sz w:val="28"/>
          <w:szCs w:val="28"/>
        </w:rPr>
      </w:pPr>
    </w:p>
    <w:p w:rsidR="000F08A5" w:rsidRPr="004A0EE1" w:rsidRDefault="00215416" w:rsidP="00410D62">
      <w:pPr>
        <w:pStyle w:val="a3"/>
        <w:numPr>
          <w:ilvl w:val="0"/>
          <w:numId w:val="2"/>
        </w:numPr>
        <w:tabs>
          <w:tab w:val="left" w:pos="426"/>
        </w:tabs>
        <w:spacing w:after="0" w:line="240" w:lineRule="auto"/>
        <w:ind w:left="0" w:firstLine="0"/>
        <w:jc w:val="both"/>
        <w:rPr>
          <w:rFonts w:ascii="Times New Roman" w:hAnsi="Times New Roman"/>
          <w:i/>
          <w:sz w:val="28"/>
          <w:szCs w:val="28"/>
        </w:rPr>
      </w:pPr>
      <w:r w:rsidRPr="00304394">
        <w:rPr>
          <w:rFonts w:ascii="Times New Roman" w:hAnsi="Times New Roman"/>
          <w:b/>
          <w:sz w:val="28"/>
          <w:szCs w:val="28"/>
        </w:rPr>
        <w:t>Профилактические мероприятия</w:t>
      </w:r>
      <w:r w:rsidR="004A0EE1">
        <w:rPr>
          <w:rFonts w:ascii="Times New Roman" w:hAnsi="Times New Roman"/>
          <w:b/>
          <w:sz w:val="28"/>
          <w:szCs w:val="28"/>
        </w:rPr>
        <w:t>:</w:t>
      </w:r>
      <w:r w:rsidR="00737FF9">
        <w:rPr>
          <w:rFonts w:ascii="Times New Roman" w:hAnsi="Times New Roman"/>
          <w:b/>
          <w:sz w:val="28"/>
          <w:szCs w:val="28"/>
        </w:rPr>
        <w:t xml:space="preserve"> </w:t>
      </w:r>
      <w:r w:rsidR="00737FF9" w:rsidRPr="004A0EE1">
        <w:rPr>
          <w:rFonts w:ascii="Times New Roman" w:hAnsi="Times New Roman"/>
          <w:i/>
          <w:sz w:val="28"/>
          <w:szCs w:val="28"/>
        </w:rPr>
        <w:t>направлены на предупреждение обострений, прогрессирование ХОБЛ и снижение риска развития осложнений</w:t>
      </w:r>
      <w:r w:rsidR="009832A7" w:rsidRPr="004A0EE1">
        <w:rPr>
          <w:rFonts w:ascii="Times New Roman" w:hAnsi="Times New Roman"/>
          <w:i/>
          <w:sz w:val="28"/>
          <w:szCs w:val="28"/>
        </w:rPr>
        <w:t>, в</w:t>
      </w:r>
      <w:r w:rsidR="00737FF9" w:rsidRPr="004A0EE1">
        <w:rPr>
          <w:rFonts w:ascii="Times New Roman" w:hAnsi="Times New Roman"/>
          <w:i/>
          <w:sz w:val="28"/>
          <w:szCs w:val="28"/>
        </w:rPr>
        <w:t>ключают в себя</w:t>
      </w:r>
      <w:r w:rsidRPr="004A0EE1">
        <w:rPr>
          <w:rFonts w:ascii="Times New Roman" w:hAnsi="Times New Roman"/>
          <w:i/>
          <w:sz w:val="28"/>
          <w:szCs w:val="28"/>
        </w:rPr>
        <w:t>:</w:t>
      </w:r>
      <w:r w:rsidR="00304394" w:rsidRPr="004A0EE1">
        <w:rPr>
          <w:rFonts w:eastAsia="TimesNewRoman"/>
          <w:i/>
          <w:sz w:val="28"/>
          <w:szCs w:val="28"/>
        </w:rPr>
        <w:t xml:space="preserve"> </w:t>
      </w:r>
    </w:p>
    <w:p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обучение пациентов в условиях образовательных программ (школа пациента ХОБЛ), включая  обучение технике ингаляции</w:t>
      </w:r>
      <w:r w:rsidR="00FA4822" w:rsidRPr="004A0EE1">
        <w:rPr>
          <w:rFonts w:ascii="Times New Roman" w:eastAsia="TimesNewRoman" w:hAnsi="Times New Roman"/>
          <w:sz w:val="28"/>
          <w:szCs w:val="28"/>
        </w:rPr>
        <w:t>;</w:t>
      </w:r>
    </w:p>
    <w:p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у</w:t>
      </w:r>
      <w:r w:rsidR="00304394" w:rsidRPr="004A0EE1">
        <w:rPr>
          <w:rFonts w:ascii="Times New Roman" w:eastAsia="TimesNewRoman" w:hAnsi="Times New Roman"/>
          <w:sz w:val="28"/>
          <w:szCs w:val="28"/>
        </w:rPr>
        <w:t>меньшение воздействия на пациентов факторов риска: отказ от ку</w:t>
      </w:r>
      <w:r w:rsidR="00FA4822" w:rsidRPr="004A0EE1">
        <w:rPr>
          <w:rFonts w:ascii="Times New Roman" w:eastAsia="TimesNewRoman" w:hAnsi="Times New Roman"/>
          <w:sz w:val="28"/>
          <w:szCs w:val="28"/>
        </w:rPr>
        <w:t>рения (в том числе пассивного);</w:t>
      </w:r>
    </w:p>
    <w:p w:rsidR="000F08A5" w:rsidRPr="004A0EE1" w:rsidRDefault="00304394"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уменьшение воздействия профессиональных факторов, уменьшение воздействия</w:t>
      </w:r>
      <w:r w:rsidR="00737FF9" w:rsidRPr="004A0EE1">
        <w:rPr>
          <w:rFonts w:ascii="Times New Roman" w:eastAsia="TimesNewRoman" w:hAnsi="Times New Roman"/>
          <w:sz w:val="28"/>
          <w:szCs w:val="28"/>
        </w:rPr>
        <w:t xml:space="preserve"> домашних и внешних </w:t>
      </w:r>
      <w:proofErr w:type="spellStart"/>
      <w:r w:rsidR="00737FF9" w:rsidRPr="004A0EE1">
        <w:rPr>
          <w:rFonts w:ascii="Times New Roman" w:eastAsia="TimesNewRoman" w:hAnsi="Times New Roman"/>
          <w:sz w:val="28"/>
          <w:szCs w:val="28"/>
        </w:rPr>
        <w:t>поллютантов</w:t>
      </w:r>
      <w:proofErr w:type="spellEnd"/>
      <w:r w:rsidR="00FA4822" w:rsidRPr="004A0EE1">
        <w:rPr>
          <w:rFonts w:ascii="Times New Roman" w:eastAsia="TimesNewRoman" w:hAnsi="Times New Roman"/>
          <w:sz w:val="28"/>
          <w:szCs w:val="28"/>
        </w:rPr>
        <w:t>;</w:t>
      </w:r>
    </w:p>
    <w:p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н</w:t>
      </w:r>
      <w:r w:rsidR="00737FF9" w:rsidRPr="004A0EE1">
        <w:rPr>
          <w:rFonts w:ascii="Times New Roman" w:eastAsia="TimesNewRoman" w:hAnsi="Times New Roman"/>
          <w:sz w:val="28"/>
          <w:szCs w:val="28"/>
        </w:rPr>
        <w:t>ормализация массы тела</w:t>
      </w:r>
      <w:r w:rsidR="00FA4822" w:rsidRPr="004A0EE1">
        <w:rPr>
          <w:rFonts w:ascii="Times New Roman" w:eastAsia="TimesNewRoman" w:hAnsi="Times New Roman"/>
          <w:sz w:val="28"/>
          <w:szCs w:val="28"/>
        </w:rPr>
        <w:t>;</w:t>
      </w:r>
    </w:p>
    <w:p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е</w:t>
      </w:r>
      <w:r w:rsidR="00304394" w:rsidRPr="004A0EE1">
        <w:rPr>
          <w:rFonts w:ascii="Times New Roman" w:eastAsia="TimesNewRoman" w:hAnsi="Times New Roman"/>
          <w:sz w:val="28"/>
          <w:szCs w:val="28"/>
        </w:rPr>
        <w:t xml:space="preserve">жегодная вакцинация от гриппа и </w:t>
      </w:r>
      <w:proofErr w:type="spellStart"/>
      <w:r w:rsidR="00304394" w:rsidRPr="004A0EE1">
        <w:rPr>
          <w:rFonts w:ascii="Times New Roman" w:eastAsia="TimesNewRoman" w:hAnsi="Times New Roman"/>
          <w:sz w:val="28"/>
          <w:szCs w:val="28"/>
        </w:rPr>
        <w:t>антипневмококковая</w:t>
      </w:r>
      <w:proofErr w:type="spellEnd"/>
      <w:r w:rsidR="00737FF9" w:rsidRPr="004A0EE1">
        <w:rPr>
          <w:rFonts w:ascii="Times New Roman" w:eastAsia="TimesNewRoman" w:hAnsi="Times New Roman"/>
          <w:sz w:val="28"/>
          <w:szCs w:val="28"/>
        </w:rPr>
        <w:t xml:space="preserve"> вакцинация</w:t>
      </w:r>
      <w:r w:rsidR="00FA4822" w:rsidRPr="004A0EE1">
        <w:rPr>
          <w:rFonts w:ascii="Times New Roman" w:eastAsia="TimesNewRoman" w:hAnsi="Times New Roman"/>
          <w:sz w:val="28"/>
          <w:szCs w:val="28"/>
        </w:rPr>
        <w:t>;</w:t>
      </w:r>
    </w:p>
    <w:p w:rsidR="000F08A5"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прием базисной терапии: включая</w:t>
      </w:r>
      <w:r w:rsidR="00716283" w:rsidRPr="004A0EE1">
        <w:rPr>
          <w:rFonts w:ascii="Times New Roman" w:eastAsia="TimesNewRoman" w:hAnsi="Times New Roman"/>
          <w:sz w:val="28"/>
          <w:szCs w:val="28"/>
        </w:rPr>
        <w:t xml:space="preserve"> обязательный</w:t>
      </w:r>
      <w:r w:rsidRPr="004A0EE1">
        <w:rPr>
          <w:rFonts w:ascii="Times New Roman" w:eastAsia="TimesNewRoman" w:hAnsi="Times New Roman"/>
          <w:sz w:val="28"/>
          <w:szCs w:val="28"/>
        </w:rPr>
        <w:t xml:space="preserve"> прием длительно</w:t>
      </w:r>
      <w:r w:rsidR="00716283" w:rsidRPr="004A0EE1">
        <w:rPr>
          <w:rFonts w:ascii="Times New Roman" w:eastAsia="TimesNewRoman" w:hAnsi="Times New Roman"/>
          <w:sz w:val="28"/>
          <w:szCs w:val="28"/>
        </w:rPr>
        <w:t xml:space="preserve"> </w:t>
      </w:r>
      <w:r w:rsidRPr="004A0EE1">
        <w:rPr>
          <w:rFonts w:ascii="Times New Roman" w:eastAsia="TimesNewRoman" w:hAnsi="Times New Roman"/>
          <w:sz w:val="28"/>
          <w:szCs w:val="28"/>
        </w:rPr>
        <w:t>де</w:t>
      </w:r>
      <w:r w:rsidR="00716283" w:rsidRPr="004A0EE1">
        <w:rPr>
          <w:rFonts w:ascii="Times New Roman" w:eastAsia="TimesNewRoman" w:hAnsi="Times New Roman"/>
          <w:sz w:val="28"/>
          <w:szCs w:val="28"/>
        </w:rPr>
        <w:t>й</w:t>
      </w:r>
      <w:r w:rsidRPr="004A0EE1">
        <w:rPr>
          <w:rFonts w:ascii="Times New Roman" w:eastAsia="TimesNewRoman" w:hAnsi="Times New Roman"/>
          <w:sz w:val="28"/>
          <w:szCs w:val="28"/>
        </w:rPr>
        <w:t xml:space="preserve">ствующих </w:t>
      </w:r>
      <w:proofErr w:type="spellStart"/>
      <w:r w:rsidRPr="004A0EE1">
        <w:rPr>
          <w:rFonts w:ascii="Times New Roman" w:eastAsia="TimesNewRoman" w:hAnsi="Times New Roman"/>
          <w:sz w:val="28"/>
          <w:szCs w:val="28"/>
        </w:rPr>
        <w:t>бронхолитиков</w:t>
      </w:r>
      <w:proofErr w:type="spellEnd"/>
      <w:r w:rsidRPr="004A0EE1">
        <w:rPr>
          <w:rFonts w:ascii="Times New Roman" w:eastAsia="TimesNewRoman" w:hAnsi="Times New Roman"/>
          <w:sz w:val="28"/>
          <w:szCs w:val="28"/>
        </w:rPr>
        <w:t xml:space="preserve"> (при необходимости комбинации их)</w:t>
      </w:r>
      <w:r w:rsidR="00716283" w:rsidRPr="004A0EE1">
        <w:rPr>
          <w:rFonts w:ascii="Times New Roman" w:eastAsia="TimesNewRoman" w:hAnsi="Times New Roman"/>
          <w:sz w:val="28"/>
          <w:szCs w:val="28"/>
        </w:rPr>
        <w:t>, с дополнением при необходимости ИГКС и/или ингибиторов фосфодиэстеразы-4</w:t>
      </w:r>
      <w:r w:rsidR="00FA4822" w:rsidRPr="004A0EE1">
        <w:rPr>
          <w:rFonts w:ascii="Times New Roman" w:eastAsia="TimesNewRoman" w:hAnsi="Times New Roman"/>
          <w:sz w:val="28"/>
          <w:szCs w:val="28"/>
        </w:rPr>
        <w:t>;</w:t>
      </w:r>
    </w:p>
    <w:p w:rsidR="00304394" w:rsidRPr="004A0EE1" w:rsidRDefault="000F08A5"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л</w:t>
      </w:r>
      <w:r w:rsidR="00304394" w:rsidRPr="004A0EE1">
        <w:rPr>
          <w:rFonts w:ascii="Times New Roman" w:eastAsia="TimesNewRoman" w:hAnsi="Times New Roman"/>
          <w:sz w:val="28"/>
          <w:szCs w:val="28"/>
        </w:rPr>
        <w:t>ечение сопутствующих заболеваний (болезни системы кровообращения, нарушений обмена вещест</w:t>
      </w:r>
      <w:r w:rsidR="00737FF9" w:rsidRPr="004A0EE1">
        <w:rPr>
          <w:rFonts w:ascii="Times New Roman" w:eastAsia="TimesNewRoman" w:hAnsi="Times New Roman"/>
          <w:sz w:val="28"/>
          <w:szCs w:val="28"/>
        </w:rPr>
        <w:t>в, желудочно-кишечного тракта</w:t>
      </w:r>
      <w:r w:rsidR="003E6C2C" w:rsidRPr="004A0EE1">
        <w:rPr>
          <w:rFonts w:ascii="Times New Roman" w:eastAsia="TimesNewRoman" w:hAnsi="Times New Roman"/>
          <w:sz w:val="28"/>
          <w:szCs w:val="28"/>
        </w:rPr>
        <w:t xml:space="preserve"> и др.</w:t>
      </w:r>
      <w:r w:rsidR="00737FF9" w:rsidRPr="004A0EE1">
        <w:rPr>
          <w:rFonts w:ascii="Times New Roman" w:eastAsia="TimesNewRoman" w:hAnsi="Times New Roman"/>
          <w:sz w:val="28"/>
          <w:szCs w:val="28"/>
        </w:rPr>
        <w:t>)</w:t>
      </w:r>
      <w:r w:rsidR="00FA4822" w:rsidRPr="004A0EE1">
        <w:rPr>
          <w:rFonts w:ascii="Times New Roman" w:eastAsia="TimesNewRoman" w:hAnsi="Times New Roman"/>
          <w:sz w:val="28"/>
          <w:szCs w:val="28"/>
        </w:rPr>
        <w:t>;</w:t>
      </w:r>
    </w:p>
    <w:p w:rsidR="00716283" w:rsidRPr="004A0EE1" w:rsidRDefault="00ED36F2"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ф</w:t>
      </w:r>
      <w:r w:rsidR="00716283" w:rsidRPr="004A0EE1">
        <w:rPr>
          <w:rFonts w:ascii="Times New Roman" w:eastAsia="TimesNewRoman" w:hAnsi="Times New Roman"/>
          <w:sz w:val="28"/>
          <w:szCs w:val="28"/>
        </w:rPr>
        <w:t>изическая активность реко</w:t>
      </w:r>
      <w:r w:rsidR="00D86D5A" w:rsidRPr="004A0EE1">
        <w:rPr>
          <w:rFonts w:ascii="Times New Roman" w:eastAsia="TimesNewRoman" w:hAnsi="Times New Roman"/>
          <w:sz w:val="28"/>
          <w:szCs w:val="28"/>
        </w:rPr>
        <w:t>мендована всем пациентам с ХОБЛ, целесообразно</w:t>
      </w:r>
      <w:r w:rsidR="00716283" w:rsidRPr="004A0EE1">
        <w:rPr>
          <w:rFonts w:ascii="Times New Roman" w:eastAsia="TimesNewRoman" w:hAnsi="Times New Roman"/>
          <w:sz w:val="28"/>
          <w:szCs w:val="28"/>
        </w:rPr>
        <w:t xml:space="preserve"> индивидуально подобранная е</w:t>
      </w:r>
      <w:r w:rsidR="00FA4822" w:rsidRPr="004A0EE1">
        <w:rPr>
          <w:rFonts w:ascii="Times New Roman" w:eastAsia="TimesNewRoman" w:hAnsi="Times New Roman"/>
          <w:sz w:val="28"/>
          <w:szCs w:val="28"/>
        </w:rPr>
        <w:t>жедневная физическая активность;</w:t>
      </w:r>
    </w:p>
    <w:p w:rsidR="00737FF9" w:rsidRPr="004A0EE1" w:rsidRDefault="00737FF9"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hAnsi="Times New Roman"/>
          <w:sz w:val="28"/>
          <w:szCs w:val="28"/>
        </w:rPr>
        <w:lastRenderedPageBreak/>
        <w:t>проведение</w:t>
      </w:r>
      <w:r w:rsidR="00716283" w:rsidRPr="004A0EE1">
        <w:rPr>
          <w:rFonts w:ascii="Times New Roman" w:hAnsi="Times New Roman"/>
          <w:sz w:val="28"/>
          <w:szCs w:val="28"/>
        </w:rPr>
        <w:t xml:space="preserve"> легочн</w:t>
      </w:r>
      <w:r w:rsidRPr="004A0EE1">
        <w:rPr>
          <w:rFonts w:ascii="Times New Roman" w:hAnsi="Times New Roman"/>
          <w:sz w:val="28"/>
          <w:szCs w:val="28"/>
        </w:rPr>
        <w:t>ой</w:t>
      </w:r>
      <w:r w:rsidR="00716283" w:rsidRPr="004A0EE1">
        <w:rPr>
          <w:rFonts w:ascii="Times New Roman" w:hAnsi="Times New Roman"/>
          <w:sz w:val="28"/>
          <w:szCs w:val="28"/>
        </w:rPr>
        <w:t xml:space="preserve"> реабилитаци</w:t>
      </w:r>
      <w:r w:rsidRPr="004A0EE1">
        <w:rPr>
          <w:rFonts w:ascii="Times New Roman" w:hAnsi="Times New Roman"/>
          <w:sz w:val="28"/>
          <w:szCs w:val="28"/>
        </w:rPr>
        <w:t>и</w:t>
      </w:r>
      <w:r w:rsidR="00FA4822" w:rsidRPr="004A0EE1">
        <w:rPr>
          <w:rFonts w:ascii="Times New Roman" w:hAnsi="Times New Roman"/>
          <w:sz w:val="28"/>
          <w:szCs w:val="28"/>
        </w:rPr>
        <w:t>;</w:t>
      </w:r>
      <w:r w:rsidR="00716283" w:rsidRPr="004A0EE1">
        <w:rPr>
          <w:rFonts w:ascii="Times New Roman" w:hAnsi="Times New Roman"/>
          <w:sz w:val="28"/>
          <w:szCs w:val="28"/>
        </w:rPr>
        <w:t xml:space="preserve"> </w:t>
      </w:r>
    </w:p>
    <w:p w:rsidR="00737FF9" w:rsidRPr="004A0EE1" w:rsidRDefault="00737FF9" w:rsidP="00410D62">
      <w:pPr>
        <w:pStyle w:val="a3"/>
        <w:numPr>
          <w:ilvl w:val="0"/>
          <w:numId w:val="19"/>
        </w:numPr>
        <w:tabs>
          <w:tab w:val="left" w:pos="426"/>
        </w:tabs>
        <w:spacing w:after="0" w:line="240" w:lineRule="auto"/>
        <w:ind w:left="0" w:firstLine="0"/>
        <w:jc w:val="both"/>
        <w:rPr>
          <w:rFonts w:ascii="Times New Roman" w:eastAsia="TimesNewRoman" w:hAnsi="Times New Roman"/>
          <w:sz w:val="28"/>
          <w:szCs w:val="28"/>
        </w:rPr>
      </w:pPr>
      <w:r w:rsidRPr="004A0EE1">
        <w:rPr>
          <w:rFonts w:ascii="Times New Roman" w:eastAsia="TimesNewRoman" w:hAnsi="Times New Roman"/>
          <w:sz w:val="28"/>
          <w:szCs w:val="28"/>
        </w:rPr>
        <w:t>коррекция психологических нарушений (</w:t>
      </w:r>
      <w:r w:rsidRPr="004A0EE1">
        <w:rPr>
          <w:rFonts w:ascii="Times New Roman" w:hAnsi="Times New Roman"/>
          <w:sz w:val="28"/>
          <w:szCs w:val="28"/>
        </w:rPr>
        <w:t>тревожности, депрессии)</w:t>
      </w:r>
      <w:r w:rsidR="00FA4822" w:rsidRPr="004A0EE1">
        <w:rPr>
          <w:rFonts w:ascii="Times New Roman" w:hAnsi="Times New Roman"/>
          <w:sz w:val="28"/>
          <w:szCs w:val="28"/>
        </w:rPr>
        <w:t>.</w:t>
      </w:r>
      <w:r w:rsidRPr="004A0EE1">
        <w:rPr>
          <w:rFonts w:ascii="Times New Roman" w:hAnsi="Times New Roman"/>
          <w:sz w:val="28"/>
          <w:szCs w:val="28"/>
        </w:rPr>
        <w:t xml:space="preserve"> </w:t>
      </w:r>
    </w:p>
    <w:p w:rsidR="00737FF9" w:rsidRPr="00737FF9" w:rsidRDefault="00737FF9" w:rsidP="00410D62">
      <w:pPr>
        <w:pStyle w:val="a3"/>
        <w:spacing w:after="0" w:line="240" w:lineRule="auto"/>
        <w:ind w:left="851"/>
        <w:jc w:val="both"/>
        <w:rPr>
          <w:rFonts w:ascii="Times New Roman" w:hAnsi="Times New Roman"/>
          <w:sz w:val="28"/>
          <w:szCs w:val="28"/>
        </w:rPr>
      </w:pPr>
    </w:p>
    <w:p w:rsidR="00596043" w:rsidRPr="004A0EE1" w:rsidRDefault="00215416" w:rsidP="00410D62">
      <w:pPr>
        <w:pStyle w:val="a3"/>
        <w:numPr>
          <w:ilvl w:val="0"/>
          <w:numId w:val="2"/>
        </w:numPr>
        <w:tabs>
          <w:tab w:val="left" w:pos="426"/>
        </w:tabs>
        <w:spacing w:after="0" w:line="240" w:lineRule="auto"/>
        <w:ind w:left="0" w:firstLine="0"/>
        <w:jc w:val="both"/>
      </w:pPr>
      <w:r w:rsidRPr="006974DF">
        <w:rPr>
          <w:rFonts w:ascii="Times New Roman" w:hAnsi="Times New Roman"/>
          <w:b/>
          <w:sz w:val="28"/>
          <w:szCs w:val="28"/>
        </w:rPr>
        <w:t xml:space="preserve">Мониторинг состояния пациента: </w:t>
      </w:r>
    </w:p>
    <w:p w:rsidR="00304394" w:rsidRPr="00DC7C71" w:rsidRDefault="00304394" w:rsidP="00410D62">
      <w:pPr>
        <w:autoSpaceDE w:val="0"/>
        <w:autoSpaceDN w:val="0"/>
        <w:adjustRightInd w:val="0"/>
        <w:jc w:val="both"/>
        <w:rPr>
          <w:sz w:val="28"/>
          <w:szCs w:val="28"/>
        </w:rPr>
      </w:pPr>
      <w:r w:rsidRPr="00DC7C71">
        <w:rPr>
          <w:sz w:val="28"/>
          <w:szCs w:val="28"/>
        </w:rPr>
        <w:t xml:space="preserve">При ХОБЛ необходимо регулярное наблюдение за пациентом. Проводится мониторирование симптомов и показателей скорости воздушного потока </w:t>
      </w:r>
      <w:r w:rsidR="00D47A5D" w:rsidRPr="00DC7C71">
        <w:rPr>
          <w:sz w:val="28"/>
          <w:szCs w:val="28"/>
        </w:rPr>
        <w:t>(ОФВ</w:t>
      </w:r>
      <w:proofErr w:type="gramStart"/>
      <w:r w:rsidR="00D47A5D" w:rsidRPr="00DC7C71">
        <w:rPr>
          <w:sz w:val="28"/>
          <w:szCs w:val="28"/>
        </w:rPr>
        <w:t>1</w:t>
      </w:r>
      <w:proofErr w:type="gramEnd"/>
      <w:r w:rsidR="00D47A5D" w:rsidRPr="00DC7C71">
        <w:rPr>
          <w:sz w:val="28"/>
          <w:szCs w:val="28"/>
        </w:rPr>
        <w:t xml:space="preserve">) </w:t>
      </w:r>
      <w:r w:rsidRPr="00DC7C71">
        <w:rPr>
          <w:sz w:val="28"/>
          <w:szCs w:val="28"/>
        </w:rPr>
        <w:t>для своевременной коррекции терапии и выявления возможных осложнений. Диспансеризация с частотой наблюдения 4 раза в год осуществляется врачами ПМСП.</w:t>
      </w:r>
    </w:p>
    <w:p w:rsidR="007D11EE" w:rsidRPr="00304394" w:rsidRDefault="007D11EE" w:rsidP="00410D62">
      <w:pPr>
        <w:autoSpaceDE w:val="0"/>
        <w:autoSpaceDN w:val="0"/>
        <w:adjustRightInd w:val="0"/>
        <w:jc w:val="both"/>
        <w:rPr>
          <w:sz w:val="28"/>
          <w:szCs w:val="28"/>
          <w:highlight w:val="yellow"/>
        </w:rPr>
      </w:pPr>
      <w:r w:rsidRPr="00DC7C71">
        <w:rPr>
          <w:sz w:val="28"/>
          <w:szCs w:val="28"/>
        </w:rPr>
        <w:t>На каждом визите пациента оцениваются следующие показатели</w:t>
      </w:r>
      <w:r w:rsidR="00056AEF">
        <w:rPr>
          <w:sz w:val="28"/>
          <w:szCs w:val="28"/>
        </w:rPr>
        <w:t xml:space="preserve"> с фиксацией в амбулаторной карте</w:t>
      </w:r>
      <w:r w:rsidRPr="00DC7C71">
        <w:rPr>
          <w:sz w:val="28"/>
          <w:szCs w:val="28"/>
        </w:rPr>
        <w:t>:</w:t>
      </w:r>
    </w:p>
    <w:p w:rsidR="00304394" w:rsidRPr="007D11EE" w:rsidRDefault="00304394" w:rsidP="00410D62">
      <w:pPr>
        <w:autoSpaceDE w:val="0"/>
        <w:autoSpaceDN w:val="0"/>
        <w:adjustRightInd w:val="0"/>
        <w:jc w:val="both"/>
        <w:rPr>
          <w:sz w:val="28"/>
          <w:szCs w:val="28"/>
        </w:rPr>
      </w:pPr>
      <w:r w:rsidRPr="007D11EE">
        <w:rPr>
          <w:b/>
          <w:bCs/>
          <w:iCs/>
          <w:sz w:val="28"/>
          <w:szCs w:val="28"/>
        </w:rPr>
        <w:t xml:space="preserve">Симптомы. </w:t>
      </w:r>
      <w:r w:rsidRPr="007D11EE">
        <w:rPr>
          <w:sz w:val="28"/>
          <w:szCs w:val="28"/>
        </w:rPr>
        <w:t>При каждом посещении врача следует уточнить, есть ли изменения в таких симптомах, как кашель, мокрота, одышка, утомляемость, ограничение активности и нарушение сна, со времени последнего осмотра.</w:t>
      </w:r>
    </w:p>
    <w:p w:rsidR="00304394" w:rsidRPr="007D11EE" w:rsidRDefault="00304394" w:rsidP="00410D62">
      <w:pPr>
        <w:autoSpaceDE w:val="0"/>
        <w:autoSpaceDN w:val="0"/>
        <w:adjustRightInd w:val="0"/>
        <w:jc w:val="both"/>
        <w:rPr>
          <w:sz w:val="28"/>
          <w:szCs w:val="28"/>
        </w:rPr>
      </w:pPr>
      <w:r w:rsidRPr="007D11EE">
        <w:rPr>
          <w:sz w:val="28"/>
          <w:szCs w:val="28"/>
        </w:rPr>
        <w:t>Тесты оценки ХОБЛ (</w:t>
      </w:r>
      <w:r w:rsidR="00843816" w:rsidRPr="007D11EE">
        <w:rPr>
          <w:b/>
          <w:sz w:val="28"/>
          <w:szCs w:val="28"/>
        </w:rPr>
        <w:t>m</w:t>
      </w:r>
      <w:r w:rsidR="00843816" w:rsidRPr="007D11EE">
        <w:rPr>
          <w:b/>
          <w:sz w:val="28"/>
          <w:szCs w:val="28"/>
          <w:lang w:val="en-US"/>
        </w:rPr>
        <w:t>MRS</w:t>
      </w:r>
      <w:r w:rsidR="00843816" w:rsidRPr="007D11EE">
        <w:rPr>
          <w:b/>
          <w:sz w:val="28"/>
          <w:szCs w:val="28"/>
        </w:rPr>
        <w:t xml:space="preserve"> </w:t>
      </w:r>
      <w:r w:rsidR="00843816">
        <w:rPr>
          <w:b/>
          <w:sz w:val="28"/>
          <w:szCs w:val="28"/>
        </w:rPr>
        <w:t xml:space="preserve">или </w:t>
      </w:r>
      <w:r w:rsidRPr="007D11EE">
        <w:rPr>
          <w:b/>
          <w:sz w:val="28"/>
          <w:szCs w:val="28"/>
        </w:rPr>
        <w:t>CAT</w:t>
      </w:r>
      <w:r w:rsidRPr="007D11EE">
        <w:rPr>
          <w:sz w:val="28"/>
          <w:szCs w:val="28"/>
        </w:rPr>
        <w:t xml:space="preserve">) следует проводить </w:t>
      </w:r>
      <w:r w:rsidR="00D47A5D" w:rsidRPr="007D11EE">
        <w:rPr>
          <w:sz w:val="28"/>
          <w:szCs w:val="28"/>
        </w:rPr>
        <w:t>при каждом посещении пациента (</w:t>
      </w:r>
      <w:r w:rsidRPr="007D11EE">
        <w:rPr>
          <w:sz w:val="28"/>
          <w:szCs w:val="28"/>
        </w:rPr>
        <w:t xml:space="preserve">каждые 2–3 </w:t>
      </w:r>
      <w:proofErr w:type="spellStart"/>
      <w:proofErr w:type="gramStart"/>
      <w:r w:rsidRPr="007D11EE">
        <w:rPr>
          <w:sz w:val="28"/>
          <w:szCs w:val="28"/>
        </w:rPr>
        <w:t>мес</w:t>
      </w:r>
      <w:proofErr w:type="spellEnd"/>
      <w:proofErr w:type="gramEnd"/>
      <w:r w:rsidR="00D47A5D" w:rsidRPr="007D11EE">
        <w:rPr>
          <w:sz w:val="28"/>
          <w:szCs w:val="28"/>
        </w:rPr>
        <w:t>)</w:t>
      </w:r>
      <w:r w:rsidRPr="007D11EE">
        <w:rPr>
          <w:sz w:val="28"/>
          <w:szCs w:val="28"/>
        </w:rPr>
        <w:t>; оценка динамики и изменений более информативна, чем однократное измерение.</w:t>
      </w:r>
    </w:p>
    <w:p w:rsidR="00304394" w:rsidRPr="007D11EE" w:rsidRDefault="007D11EE" w:rsidP="00410D62">
      <w:pPr>
        <w:autoSpaceDE w:val="0"/>
        <w:autoSpaceDN w:val="0"/>
        <w:adjustRightInd w:val="0"/>
        <w:jc w:val="both"/>
        <w:rPr>
          <w:sz w:val="28"/>
          <w:szCs w:val="28"/>
        </w:rPr>
      </w:pPr>
      <w:r w:rsidRPr="007D11EE">
        <w:rPr>
          <w:b/>
          <w:bCs/>
          <w:iCs/>
          <w:sz w:val="28"/>
          <w:szCs w:val="28"/>
        </w:rPr>
        <w:t>Статус к</w:t>
      </w:r>
      <w:r w:rsidR="00304394" w:rsidRPr="007D11EE">
        <w:rPr>
          <w:b/>
          <w:bCs/>
          <w:iCs/>
          <w:sz w:val="28"/>
          <w:szCs w:val="28"/>
        </w:rPr>
        <w:t>урени</w:t>
      </w:r>
      <w:r w:rsidRPr="007D11EE">
        <w:rPr>
          <w:b/>
          <w:bCs/>
          <w:iCs/>
          <w:sz w:val="28"/>
          <w:szCs w:val="28"/>
        </w:rPr>
        <w:t>я</w:t>
      </w:r>
      <w:r w:rsidR="00304394" w:rsidRPr="007D11EE">
        <w:rPr>
          <w:b/>
          <w:bCs/>
          <w:iCs/>
          <w:sz w:val="28"/>
          <w:szCs w:val="28"/>
        </w:rPr>
        <w:t xml:space="preserve">. </w:t>
      </w:r>
      <w:r w:rsidR="00304394" w:rsidRPr="007D11EE">
        <w:rPr>
          <w:sz w:val="28"/>
          <w:szCs w:val="28"/>
        </w:rPr>
        <w:t xml:space="preserve">При каждом </w:t>
      </w:r>
      <w:r w:rsidR="00D47A5D" w:rsidRPr="007D11EE">
        <w:rPr>
          <w:sz w:val="28"/>
          <w:szCs w:val="28"/>
        </w:rPr>
        <w:t>визите</w:t>
      </w:r>
      <w:r w:rsidR="00304394" w:rsidRPr="007D11EE">
        <w:rPr>
          <w:sz w:val="28"/>
          <w:szCs w:val="28"/>
        </w:rPr>
        <w:t xml:space="preserve"> следует уточнить, курит ли пациент и/или подвергается ли он воздействию сигаретного дыма; необходимо активно побуждать пациента к отказу от курения.</w:t>
      </w:r>
    </w:p>
    <w:p w:rsidR="007D11EE" w:rsidRDefault="007D11EE" w:rsidP="00410D62">
      <w:pPr>
        <w:tabs>
          <w:tab w:val="left" w:pos="284"/>
        </w:tabs>
        <w:jc w:val="both"/>
        <w:rPr>
          <w:sz w:val="28"/>
          <w:szCs w:val="28"/>
        </w:rPr>
      </w:pPr>
      <w:r w:rsidRPr="000B7B67">
        <w:rPr>
          <w:b/>
          <w:sz w:val="28"/>
          <w:szCs w:val="28"/>
        </w:rPr>
        <w:t>Мониторирование техники ингаляционной терапии</w:t>
      </w:r>
      <w:r>
        <w:rPr>
          <w:sz w:val="28"/>
          <w:szCs w:val="28"/>
        </w:rPr>
        <w:t xml:space="preserve"> (правильность использования ингаляционных устройств)</w:t>
      </w:r>
      <w:r w:rsidR="00D0568F">
        <w:rPr>
          <w:sz w:val="28"/>
          <w:szCs w:val="28"/>
        </w:rPr>
        <w:t>:</w:t>
      </w:r>
    </w:p>
    <w:p w:rsidR="007D11EE" w:rsidRPr="00D0568F" w:rsidRDefault="007D11EE"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эффективности рекомендованных доз и режимов медикаментозной терапии с коррекцией их по необходимости.</w:t>
      </w:r>
    </w:p>
    <w:p w:rsidR="00056AEF" w:rsidRPr="00D0568F" w:rsidRDefault="00DC7C71"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Оценка эффективности длительной </w:t>
      </w:r>
      <w:proofErr w:type="spellStart"/>
      <w:r w:rsidRPr="00D0568F">
        <w:rPr>
          <w:rFonts w:ascii="Times New Roman" w:hAnsi="Times New Roman"/>
          <w:sz w:val="28"/>
          <w:szCs w:val="28"/>
        </w:rPr>
        <w:t>кислородотерапии</w:t>
      </w:r>
      <w:proofErr w:type="spellEnd"/>
      <w:r w:rsidRPr="00D0568F">
        <w:rPr>
          <w:rFonts w:ascii="Times New Roman" w:hAnsi="Times New Roman"/>
          <w:sz w:val="28"/>
          <w:szCs w:val="28"/>
        </w:rPr>
        <w:t xml:space="preserve"> и/или НИВЛ (в случае ее проведения) или принятие решения о ее назначении.</w:t>
      </w:r>
    </w:p>
    <w:p w:rsidR="00056AEF" w:rsidRPr="00D0568F" w:rsidRDefault="00DC7C71"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Мониторинг эпизодов обострения заболеваний и/или острых </w:t>
      </w:r>
      <w:r w:rsidR="00056AEF" w:rsidRPr="00D0568F">
        <w:rPr>
          <w:rFonts w:ascii="Times New Roman" w:hAnsi="Times New Roman"/>
          <w:sz w:val="28"/>
          <w:szCs w:val="28"/>
        </w:rPr>
        <w:t>симптомов</w:t>
      </w:r>
      <w:r w:rsidRPr="00D0568F">
        <w:rPr>
          <w:rFonts w:ascii="Times New Roman" w:hAnsi="Times New Roman"/>
          <w:sz w:val="28"/>
          <w:szCs w:val="28"/>
        </w:rPr>
        <w:t>, потребовавших изменения режима или объема терапии, приема препаратов экстренной помощи, вызовов скорой помощи</w:t>
      </w:r>
      <w:r w:rsidR="00056AEF" w:rsidRPr="00D0568F">
        <w:rPr>
          <w:rFonts w:ascii="Times New Roman" w:hAnsi="Times New Roman"/>
          <w:sz w:val="28"/>
          <w:szCs w:val="28"/>
        </w:rPr>
        <w:t>, обращение в стационар.</w:t>
      </w:r>
    </w:p>
    <w:p w:rsidR="00D0568F" w:rsidRPr="00D0568F" w:rsidRDefault="00056AEF"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выраженности симптомов сопутствующих заболеваний и коррекция их терапии по необходимости</w:t>
      </w:r>
      <w:r w:rsidR="00D0568F" w:rsidRPr="00D0568F">
        <w:rPr>
          <w:rFonts w:ascii="Times New Roman" w:hAnsi="Times New Roman"/>
          <w:sz w:val="28"/>
          <w:szCs w:val="28"/>
        </w:rPr>
        <w:t>.</w:t>
      </w:r>
    </w:p>
    <w:p w:rsidR="00304394" w:rsidRPr="00DA7E85" w:rsidRDefault="00304394" w:rsidP="00410D62">
      <w:pPr>
        <w:autoSpaceDE w:val="0"/>
        <w:autoSpaceDN w:val="0"/>
        <w:adjustRightInd w:val="0"/>
        <w:jc w:val="both"/>
        <w:rPr>
          <w:sz w:val="28"/>
          <w:szCs w:val="28"/>
        </w:rPr>
      </w:pPr>
      <w:r w:rsidRPr="00D0568F">
        <w:rPr>
          <w:b/>
          <w:sz w:val="28"/>
          <w:szCs w:val="28"/>
        </w:rPr>
        <w:t>Спирометрия</w:t>
      </w:r>
      <w:r w:rsidRPr="00D0568F">
        <w:rPr>
          <w:sz w:val="28"/>
          <w:szCs w:val="28"/>
        </w:rPr>
        <w:t xml:space="preserve"> </w:t>
      </w:r>
      <w:r w:rsidRPr="00DA7E85">
        <w:rPr>
          <w:sz w:val="28"/>
          <w:szCs w:val="28"/>
        </w:rPr>
        <w:t>должна проводи</w:t>
      </w:r>
      <w:r w:rsidR="006974DF" w:rsidRPr="00DA7E85">
        <w:rPr>
          <w:sz w:val="28"/>
          <w:szCs w:val="28"/>
        </w:rPr>
        <w:t>ться не реже одного раза в год, а также при изменении выраженности симптомов или режимов терапии</w:t>
      </w:r>
      <w:r w:rsidR="00D0568F">
        <w:rPr>
          <w:sz w:val="28"/>
          <w:szCs w:val="28"/>
        </w:rPr>
        <w:t>.</w:t>
      </w:r>
    </w:p>
    <w:p w:rsidR="00304394" w:rsidRDefault="00B426BC" w:rsidP="00410D62">
      <w:pPr>
        <w:autoSpaceDE w:val="0"/>
        <w:autoSpaceDN w:val="0"/>
        <w:adjustRightInd w:val="0"/>
        <w:jc w:val="both"/>
        <w:rPr>
          <w:sz w:val="28"/>
          <w:szCs w:val="28"/>
        </w:rPr>
      </w:pPr>
      <w:proofErr w:type="spellStart"/>
      <w:proofErr w:type="gramStart"/>
      <w:r w:rsidRPr="00D0568F">
        <w:rPr>
          <w:b/>
          <w:sz w:val="28"/>
          <w:szCs w:val="28"/>
        </w:rPr>
        <w:t>Пульсок</w:t>
      </w:r>
      <w:r w:rsidR="00304394" w:rsidRPr="00D0568F">
        <w:rPr>
          <w:b/>
          <w:sz w:val="28"/>
          <w:szCs w:val="28"/>
        </w:rPr>
        <w:t>симетрия</w:t>
      </w:r>
      <w:proofErr w:type="spellEnd"/>
      <w:r w:rsidR="00304394" w:rsidRPr="00DA7E85">
        <w:rPr>
          <w:sz w:val="28"/>
          <w:szCs w:val="28"/>
        </w:rPr>
        <w:t xml:space="preserve"> проводится при стабильной ХОБЛ не реже 1 раза в год, при более тяжелом течении – при</w:t>
      </w:r>
      <w:r w:rsidR="006974DF" w:rsidRPr="00DA7E85">
        <w:rPr>
          <w:sz w:val="28"/>
          <w:szCs w:val="28"/>
        </w:rPr>
        <w:t xml:space="preserve"> каждом обращении за медицинской пом</w:t>
      </w:r>
      <w:r w:rsidR="00DA7E85" w:rsidRPr="00DA7E85">
        <w:rPr>
          <w:sz w:val="28"/>
          <w:szCs w:val="28"/>
        </w:rPr>
        <w:t>ощью</w:t>
      </w:r>
      <w:r w:rsidR="0013398B">
        <w:rPr>
          <w:sz w:val="28"/>
          <w:szCs w:val="28"/>
        </w:rPr>
        <w:t>.</w:t>
      </w:r>
      <w:proofErr w:type="gramEnd"/>
    </w:p>
    <w:p w:rsidR="00D0568F" w:rsidRDefault="00D0568F" w:rsidP="00410D62">
      <w:pPr>
        <w:pStyle w:val="a3"/>
        <w:tabs>
          <w:tab w:val="left" w:pos="284"/>
        </w:tabs>
        <w:spacing w:after="0" w:line="240" w:lineRule="auto"/>
        <w:ind w:left="0"/>
        <w:jc w:val="both"/>
        <w:rPr>
          <w:rFonts w:ascii="Times New Roman" w:hAnsi="Times New Roman"/>
          <w:b/>
          <w:sz w:val="28"/>
          <w:szCs w:val="28"/>
        </w:rPr>
      </w:pPr>
    </w:p>
    <w:p w:rsidR="000B7B67" w:rsidRPr="00D0568F" w:rsidRDefault="000B7B67" w:rsidP="00410D62">
      <w:pPr>
        <w:pStyle w:val="a3"/>
        <w:tabs>
          <w:tab w:val="left" w:pos="284"/>
        </w:tabs>
        <w:spacing w:after="0" w:line="240" w:lineRule="auto"/>
        <w:ind w:left="0"/>
        <w:jc w:val="both"/>
        <w:rPr>
          <w:rFonts w:ascii="Times New Roman" w:hAnsi="Times New Roman"/>
          <w:sz w:val="28"/>
          <w:szCs w:val="28"/>
        </w:rPr>
      </w:pPr>
      <w:r w:rsidRPr="00D0568F">
        <w:rPr>
          <w:rFonts w:ascii="Times New Roman" w:hAnsi="Times New Roman"/>
          <w:b/>
          <w:sz w:val="28"/>
          <w:szCs w:val="28"/>
        </w:rPr>
        <w:t>Мониторинг состояния после выписки из стационара</w:t>
      </w:r>
      <w:r w:rsidRPr="00D0568F">
        <w:rPr>
          <w:rFonts w:ascii="Times New Roman" w:hAnsi="Times New Roman"/>
          <w:sz w:val="28"/>
          <w:szCs w:val="28"/>
        </w:rPr>
        <w:t xml:space="preserve"> (госпитализация по поводу обострения ХОБЛ), через 4-6 недель оцениваются следующие показатели:</w:t>
      </w:r>
    </w:p>
    <w:p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симптомов с использованием опросников m</w:t>
      </w:r>
      <w:r w:rsidRPr="00D0568F">
        <w:rPr>
          <w:rFonts w:ascii="Times New Roman" w:hAnsi="Times New Roman"/>
          <w:sz w:val="28"/>
          <w:szCs w:val="28"/>
          <w:lang w:val="en-US"/>
        </w:rPr>
        <w:t>MRS</w:t>
      </w:r>
      <w:r w:rsidRPr="00D0568F">
        <w:rPr>
          <w:rFonts w:ascii="Times New Roman" w:hAnsi="Times New Roman"/>
          <w:sz w:val="28"/>
          <w:szCs w:val="28"/>
        </w:rPr>
        <w:t xml:space="preserve"> или CAT</w:t>
      </w:r>
      <w:r w:rsidR="00D0568F" w:rsidRPr="00D0568F">
        <w:rPr>
          <w:rFonts w:ascii="Times New Roman" w:hAnsi="Times New Roman"/>
          <w:sz w:val="28"/>
          <w:szCs w:val="28"/>
        </w:rPr>
        <w:t>;</w:t>
      </w:r>
    </w:p>
    <w:p w:rsidR="00D0568F"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Достижение пациентом общего состояния, имевшего место до развития обострения</w:t>
      </w:r>
      <w:r w:rsidR="00D0568F" w:rsidRPr="00D0568F">
        <w:rPr>
          <w:rFonts w:ascii="Times New Roman" w:hAnsi="Times New Roman"/>
          <w:sz w:val="28"/>
          <w:szCs w:val="28"/>
        </w:rPr>
        <w:t>;</w:t>
      </w:r>
    </w:p>
    <w:p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 Измерение ОФВ</w:t>
      </w:r>
      <w:proofErr w:type="gramStart"/>
      <w:r w:rsidRPr="00D0568F">
        <w:rPr>
          <w:rFonts w:ascii="Times New Roman" w:hAnsi="Times New Roman"/>
          <w:sz w:val="28"/>
          <w:szCs w:val="28"/>
        </w:rPr>
        <w:t>1</w:t>
      </w:r>
      <w:proofErr w:type="gramEnd"/>
      <w:r w:rsidR="00D0568F" w:rsidRPr="00D0568F">
        <w:rPr>
          <w:rFonts w:ascii="Times New Roman" w:hAnsi="Times New Roman"/>
          <w:sz w:val="28"/>
          <w:szCs w:val="28"/>
        </w:rPr>
        <w:t>;</w:t>
      </w:r>
    </w:p>
    <w:p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Проверка техники ингаляционной терапии с коррекцией схем и доз базисной терапии</w:t>
      </w:r>
      <w:r w:rsidR="00D0568F" w:rsidRPr="00D0568F">
        <w:rPr>
          <w:rFonts w:ascii="Times New Roman" w:hAnsi="Times New Roman"/>
          <w:sz w:val="28"/>
          <w:szCs w:val="28"/>
        </w:rPr>
        <w:t>;</w:t>
      </w:r>
    </w:p>
    <w:p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lastRenderedPageBreak/>
        <w:t>Оценка понимания пациентом режимов рекомендованной терапии</w:t>
      </w:r>
      <w:r w:rsidR="00D0568F" w:rsidRPr="00D0568F">
        <w:rPr>
          <w:rFonts w:ascii="Times New Roman" w:hAnsi="Times New Roman"/>
          <w:sz w:val="28"/>
          <w:szCs w:val="28"/>
        </w:rPr>
        <w:t>;</w:t>
      </w:r>
    </w:p>
    <w:p w:rsidR="000B7B67" w:rsidRPr="00D0568F"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Определение необходимости назначения, продолжения или изменения режимов длительной </w:t>
      </w:r>
      <w:proofErr w:type="spellStart"/>
      <w:r w:rsidRPr="00D0568F">
        <w:rPr>
          <w:rFonts w:ascii="Times New Roman" w:hAnsi="Times New Roman"/>
          <w:sz w:val="28"/>
          <w:szCs w:val="28"/>
        </w:rPr>
        <w:t>кислородотерапии</w:t>
      </w:r>
      <w:proofErr w:type="spellEnd"/>
      <w:r w:rsidRPr="00D0568F">
        <w:rPr>
          <w:rFonts w:ascii="Times New Roman" w:hAnsi="Times New Roman"/>
          <w:sz w:val="28"/>
          <w:szCs w:val="28"/>
        </w:rPr>
        <w:t xml:space="preserve"> и/или  НИВЛ</w:t>
      </w:r>
      <w:r w:rsidR="00D0568F" w:rsidRPr="00D0568F">
        <w:rPr>
          <w:rFonts w:ascii="Times New Roman" w:hAnsi="Times New Roman"/>
          <w:sz w:val="28"/>
          <w:szCs w:val="28"/>
        </w:rPr>
        <w:t>;</w:t>
      </w:r>
    </w:p>
    <w:p w:rsidR="00304394" w:rsidRDefault="000B7B67" w:rsidP="00410D62">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выраженности симптомов сопутствующих заболеваний</w:t>
      </w:r>
      <w:r w:rsidR="00D0568F" w:rsidRPr="00D0568F">
        <w:rPr>
          <w:rFonts w:ascii="Times New Roman" w:hAnsi="Times New Roman"/>
          <w:sz w:val="28"/>
          <w:szCs w:val="28"/>
        </w:rPr>
        <w:t>.</w:t>
      </w:r>
      <w:r w:rsidRPr="00D0568F">
        <w:rPr>
          <w:rFonts w:ascii="Times New Roman" w:hAnsi="Times New Roman"/>
          <w:sz w:val="28"/>
          <w:szCs w:val="28"/>
        </w:rPr>
        <w:t xml:space="preserve"> </w:t>
      </w:r>
    </w:p>
    <w:p w:rsidR="00D0568F" w:rsidRPr="00D0568F" w:rsidRDefault="00D0568F" w:rsidP="00410D62">
      <w:pPr>
        <w:pStyle w:val="a3"/>
        <w:tabs>
          <w:tab w:val="left" w:pos="426"/>
        </w:tabs>
        <w:spacing w:after="0" w:line="240" w:lineRule="auto"/>
        <w:ind w:left="0"/>
        <w:jc w:val="both"/>
        <w:rPr>
          <w:rFonts w:ascii="Times New Roman" w:hAnsi="Times New Roman"/>
          <w:sz w:val="28"/>
          <w:szCs w:val="28"/>
        </w:rPr>
      </w:pPr>
    </w:p>
    <w:p w:rsidR="00304394" w:rsidRPr="00304394" w:rsidRDefault="00215416" w:rsidP="00410D62">
      <w:pPr>
        <w:pStyle w:val="a3"/>
        <w:numPr>
          <w:ilvl w:val="0"/>
          <w:numId w:val="2"/>
        </w:numPr>
        <w:tabs>
          <w:tab w:val="left" w:pos="426"/>
        </w:tabs>
        <w:spacing w:after="0" w:line="240" w:lineRule="auto"/>
        <w:ind w:left="0" w:firstLine="0"/>
        <w:jc w:val="both"/>
        <w:rPr>
          <w:rFonts w:ascii="Times New Roman" w:hAnsi="Times New Roman"/>
          <w:sz w:val="28"/>
          <w:szCs w:val="28"/>
        </w:rPr>
      </w:pPr>
      <w:r w:rsidRPr="0089188D">
        <w:rPr>
          <w:rFonts w:ascii="Times New Roman" w:hAnsi="Times New Roman"/>
          <w:b/>
          <w:sz w:val="28"/>
          <w:szCs w:val="28"/>
        </w:rPr>
        <w:t>Индикаторы эффективности лечения</w:t>
      </w:r>
      <w:r w:rsidR="00D0568F">
        <w:rPr>
          <w:rFonts w:ascii="Times New Roman" w:hAnsi="Times New Roman"/>
          <w:b/>
          <w:sz w:val="28"/>
          <w:szCs w:val="28"/>
        </w:rPr>
        <w:t>:</w:t>
      </w:r>
    </w:p>
    <w:p w:rsidR="00304394"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у</w:t>
      </w:r>
      <w:r w:rsidR="00304394" w:rsidRPr="00D0568F">
        <w:rPr>
          <w:rFonts w:ascii="Times New Roman" w:hAnsi="Times New Roman"/>
          <w:sz w:val="28"/>
          <w:szCs w:val="28"/>
        </w:rPr>
        <w:t>меньшение выраженности симптомов</w:t>
      </w:r>
      <w:r w:rsidR="00DA7E85" w:rsidRPr="00D0568F">
        <w:rPr>
          <w:rFonts w:ascii="Times New Roman" w:hAnsi="Times New Roman"/>
          <w:sz w:val="28"/>
          <w:szCs w:val="28"/>
        </w:rPr>
        <w:t xml:space="preserve"> или отсутствие их прогрессирования при тяжелом течении ХОБЛ</w:t>
      </w:r>
      <w:r w:rsidRPr="00D0568F">
        <w:rPr>
          <w:rFonts w:ascii="Times New Roman" w:hAnsi="Times New Roman"/>
          <w:sz w:val="28"/>
          <w:szCs w:val="28"/>
        </w:rPr>
        <w:t>;</w:t>
      </w:r>
    </w:p>
    <w:p w:rsidR="00304394"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у</w:t>
      </w:r>
      <w:r w:rsidR="006A0834" w:rsidRPr="00D0568F">
        <w:rPr>
          <w:rFonts w:ascii="Times New Roman" w:hAnsi="Times New Roman"/>
          <w:sz w:val="28"/>
          <w:szCs w:val="28"/>
        </w:rPr>
        <w:t xml:space="preserve">лучшение или отсутствие снижения </w:t>
      </w:r>
      <w:proofErr w:type="spellStart"/>
      <w:r w:rsidR="006A0834" w:rsidRPr="00D0568F">
        <w:rPr>
          <w:rFonts w:ascii="Times New Roman" w:hAnsi="Times New Roman"/>
          <w:sz w:val="28"/>
          <w:szCs w:val="28"/>
        </w:rPr>
        <w:t>спирографических</w:t>
      </w:r>
      <w:proofErr w:type="spellEnd"/>
      <w:r w:rsidR="006A0834" w:rsidRPr="00D0568F">
        <w:rPr>
          <w:rFonts w:ascii="Times New Roman" w:hAnsi="Times New Roman"/>
          <w:sz w:val="28"/>
          <w:szCs w:val="28"/>
        </w:rPr>
        <w:t xml:space="preserve"> показателей</w:t>
      </w:r>
      <w:r w:rsidRPr="00D0568F">
        <w:rPr>
          <w:rFonts w:ascii="Times New Roman" w:hAnsi="Times New Roman"/>
          <w:sz w:val="28"/>
          <w:szCs w:val="28"/>
        </w:rPr>
        <w:t>;</w:t>
      </w:r>
    </w:p>
    <w:p w:rsidR="00304394"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у</w:t>
      </w:r>
      <w:r w:rsidR="00304394" w:rsidRPr="00D0568F">
        <w:rPr>
          <w:rFonts w:ascii="Times New Roman" w:hAnsi="Times New Roman"/>
          <w:sz w:val="28"/>
          <w:szCs w:val="28"/>
        </w:rPr>
        <w:t>величение переносимости физической нагрузки</w:t>
      </w:r>
      <w:r w:rsidRPr="00D0568F">
        <w:rPr>
          <w:rFonts w:ascii="Times New Roman" w:hAnsi="Times New Roman"/>
          <w:sz w:val="28"/>
          <w:szCs w:val="28"/>
        </w:rPr>
        <w:t>;</w:t>
      </w:r>
    </w:p>
    <w:p w:rsidR="00304394"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у</w:t>
      </w:r>
      <w:r w:rsidR="00304394" w:rsidRPr="00D0568F">
        <w:rPr>
          <w:rFonts w:ascii="Times New Roman" w:hAnsi="Times New Roman"/>
          <w:sz w:val="28"/>
          <w:szCs w:val="28"/>
        </w:rPr>
        <w:t xml:space="preserve">меньшение </w:t>
      </w:r>
      <w:r w:rsidR="00DA7E85" w:rsidRPr="00D0568F">
        <w:rPr>
          <w:rFonts w:ascii="Times New Roman" w:hAnsi="Times New Roman"/>
          <w:sz w:val="28"/>
          <w:szCs w:val="28"/>
        </w:rPr>
        <w:t>дыхательной недостаточности или отсутствие</w:t>
      </w:r>
      <w:r w:rsidR="00B426BC" w:rsidRPr="00D0568F">
        <w:rPr>
          <w:rFonts w:ascii="Times New Roman" w:hAnsi="Times New Roman"/>
          <w:sz w:val="28"/>
          <w:szCs w:val="28"/>
        </w:rPr>
        <w:t xml:space="preserve"> ее прогрессирования при крайне </w:t>
      </w:r>
      <w:r w:rsidR="00DA7E85" w:rsidRPr="00D0568F">
        <w:rPr>
          <w:rFonts w:ascii="Times New Roman" w:hAnsi="Times New Roman"/>
          <w:sz w:val="28"/>
          <w:szCs w:val="28"/>
        </w:rPr>
        <w:t>тяжелом течении ХОБЛ</w:t>
      </w:r>
      <w:r w:rsidR="0013398B" w:rsidRPr="00D0568F">
        <w:rPr>
          <w:rFonts w:ascii="Times New Roman" w:hAnsi="Times New Roman"/>
          <w:sz w:val="28"/>
          <w:szCs w:val="28"/>
        </w:rPr>
        <w:t xml:space="preserve"> (по данным </w:t>
      </w:r>
      <w:proofErr w:type="spellStart"/>
      <w:r w:rsidR="0013398B" w:rsidRPr="00D0568F">
        <w:rPr>
          <w:rFonts w:ascii="Times New Roman" w:hAnsi="Times New Roman"/>
          <w:sz w:val="28"/>
          <w:szCs w:val="28"/>
        </w:rPr>
        <w:t>пульсоксиметрии</w:t>
      </w:r>
      <w:proofErr w:type="spellEnd"/>
      <w:r w:rsidR="0013398B" w:rsidRPr="00D0568F">
        <w:rPr>
          <w:rFonts w:ascii="Times New Roman" w:hAnsi="Times New Roman"/>
          <w:sz w:val="28"/>
          <w:szCs w:val="28"/>
        </w:rPr>
        <w:t>)</w:t>
      </w:r>
      <w:r w:rsidRPr="00D0568F">
        <w:rPr>
          <w:rFonts w:ascii="Times New Roman" w:hAnsi="Times New Roman"/>
          <w:sz w:val="28"/>
          <w:szCs w:val="28"/>
        </w:rPr>
        <w:t>;</w:t>
      </w:r>
    </w:p>
    <w:p w:rsidR="00D0568F" w:rsidRPr="00D0568F" w:rsidRDefault="00D0568F"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с</w:t>
      </w:r>
      <w:r w:rsidR="00304394" w:rsidRPr="00D0568F">
        <w:rPr>
          <w:rFonts w:ascii="Times New Roman" w:hAnsi="Times New Roman"/>
          <w:sz w:val="28"/>
          <w:szCs w:val="28"/>
        </w:rPr>
        <w:t xml:space="preserve">нижение частоты </w:t>
      </w:r>
      <w:r w:rsidR="006A0834" w:rsidRPr="00D0568F">
        <w:rPr>
          <w:rFonts w:ascii="Times New Roman" w:hAnsi="Times New Roman"/>
          <w:sz w:val="28"/>
          <w:szCs w:val="28"/>
        </w:rPr>
        <w:t xml:space="preserve">и тяжести </w:t>
      </w:r>
      <w:r w:rsidR="0013398B" w:rsidRPr="00D0568F">
        <w:rPr>
          <w:rFonts w:ascii="Times New Roman" w:hAnsi="Times New Roman"/>
          <w:sz w:val="28"/>
          <w:szCs w:val="28"/>
        </w:rPr>
        <w:t>обострений в год</w:t>
      </w:r>
      <w:r w:rsidRPr="00D0568F">
        <w:rPr>
          <w:rFonts w:ascii="Times New Roman" w:hAnsi="Times New Roman"/>
          <w:sz w:val="28"/>
          <w:szCs w:val="28"/>
        </w:rPr>
        <w:t>;</w:t>
      </w:r>
    </w:p>
    <w:p w:rsidR="00DA7E85" w:rsidRPr="00D0568F" w:rsidRDefault="00304394" w:rsidP="00410D62">
      <w:pPr>
        <w:pStyle w:val="a3"/>
        <w:numPr>
          <w:ilvl w:val="0"/>
          <w:numId w:val="21"/>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 </w:t>
      </w:r>
      <w:r w:rsidR="00D0568F" w:rsidRPr="00D0568F">
        <w:rPr>
          <w:rFonts w:ascii="Times New Roman" w:hAnsi="Times New Roman"/>
          <w:sz w:val="28"/>
          <w:szCs w:val="28"/>
        </w:rPr>
        <w:t>у</w:t>
      </w:r>
      <w:r w:rsidR="00DA7E85" w:rsidRPr="00D0568F">
        <w:rPr>
          <w:rFonts w:ascii="Times New Roman" w:hAnsi="Times New Roman"/>
          <w:sz w:val="28"/>
          <w:szCs w:val="28"/>
        </w:rPr>
        <w:t>меньшение частоты госпитализаций и вызовов скорой медицинской помощи</w:t>
      </w:r>
      <w:r w:rsidR="00D0568F" w:rsidRPr="00D0568F">
        <w:rPr>
          <w:rFonts w:ascii="Times New Roman" w:hAnsi="Times New Roman"/>
          <w:sz w:val="28"/>
          <w:szCs w:val="28"/>
        </w:rPr>
        <w:t>.</w:t>
      </w:r>
      <w:r w:rsidR="0013398B" w:rsidRPr="00D0568F">
        <w:rPr>
          <w:rFonts w:ascii="Times New Roman" w:hAnsi="Times New Roman"/>
          <w:sz w:val="28"/>
          <w:szCs w:val="28"/>
        </w:rPr>
        <w:t xml:space="preserve"> </w:t>
      </w:r>
    </w:p>
    <w:p w:rsidR="00215416" w:rsidRPr="0031518C" w:rsidRDefault="00215416" w:rsidP="00410D62">
      <w:pPr>
        <w:pStyle w:val="a3"/>
        <w:spacing w:after="0" w:line="240" w:lineRule="auto"/>
        <w:ind w:left="0" w:firstLine="851"/>
        <w:jc w:val="both"/>
        <w:rPr>
          <w:rFonts w:ascii="Times New Roman" w:hAnsi="Times New Roman"/>
          <w:b/>
          <w:sz w:val="28"/>
          <w:szCs w:val="28"/>
        </w:rPr>
      </w:pPr>
    </w:p>
    <w:p w:rsidR="00304394" w:rsidRDefault="00215416" w:rsidP="00410D62">
      <w:pPr>
        <w:numPr>
          <w:ilvl w:val="0"/>
          <w:numId w:val="1"/>
        </w:numPr>
        <w:tabs>
          <w:tab w:val="left" w:pos="426"/>
        </w:tabs>
        <w:ind w:left="0" w:firstLine="0"/>
        <w:jc w:val="both"/>
        <w:rPr>
          <w:b/>
          <w:sz w:val="28"/>
          <w:szCs w:val="28"/>
        </w:rPr>
      </w:pPr>
      <w:r w:rsidRPr="00184DE1">
        <w:rPr>
          <w:b/>
          <w:sz w:val="28"/>
          <w:szCs w:val="28"/>
        </w:rPr>
        <w:t>ПОКАЗАНИЯ ДЛЯ ГОСПИТАЛИЗАЦИИ</w:t>
      </w:r>
      <w:r>
        <w:rPr>
          <w:b/>
          <w:sz w:val="28"/>
          <w:szCs w:val="28"/>
        </w:rPr>
        <w:t xml:space="preserve"> </w:t>
      </w:r>
      <w:r w:rsidRPr="00184DE1">
        <w:rPr>
          <w:b/>
          <w:sz w:val="28"/>
          <w:szCs w:val="28"/>
        </w:rPr>
        <w:t>С УКАЗАНИЕМ ТИПА ГОСПИТАЛИЗАЦИИ</w:t>
      </w:r>
      <w:r w:rsidR="000823A8">
        <w:rPr>
          <w:b/>
          <w:sz w:val="28"/>
          <w:szCs w:val="28"/>
        </w:rPr>
        <w:t xml:space="preserve"> </w:t>
      </w:r>
      <w:r w:rsidR="000823A8" w:rsidRPr="000823A8">
        <w:rPr>
          <w:b/>
          <w:sz w:val="28"/>
          <w:szCs w:val="28"/>
        </w:rPr>
        <w:t>[1</w:t>
      </w:r>
      <w:r w:rsidR="000823A8">
        <w:rPr>
          <w:b/>
          <w:sz w:val="28"/>
          <w:szCs w:val="28"/>
        </w:rPr>
        <w:t>,</w:t>
      </w:r>
      <w:r w:rsidR="00284A79">
        <w:rPr>
          <w:b/>
          <w:sz w:val="28"/>
          <w:szCs w:val="28"/>
        </w:rPr>
        <w:t xml:space="preserve"> 8, 13-15</w:t>
      </w:r>
      <w:r w:rsidR="000823A8" w:rsidRPr="000823A8">
        <w:rPr>
          <w:b/>
          <w:sz w:val="28"/>
          <w:szCs w:val="28"/>
        </w:rPr>
        <w:t>]</w:t>
      </w:r>
      <w:r>
        <w:rPr>
          <w:b/>
          <w:sz w:val="28"/>
          <w:szCs w:val="28"/>
        </w:rPr>
        <w:t>:</w:t>
      </w:r>
    </w:p>
    <w:p w:rsidR="00304394" w:rsidRPr="00304394" w:rsidRDefault="00304394" w:rsidP="00410D62">
      <w:pPr>
        <w:ind w:left="568"/>
        <w:jc w:val="both"/>
        <w:rPr>
          <w:b/>
          <w:sz w:val="28"/>
          <w:szCs w:val="28"/>
        </w:rPr>
      </w:pPr>
    </w:p>
    <w:p w:rsidR="007601BF" w:rsidRDefault="00215416" w:rsidP="00410D62">
      <w:pPr>
        <w:jc w:val="both"/>
        <w:rPr>
          <w:b/>
          <w:sz w:val="28"/>
          <w:szCs w:val="28"/>
        </w:rPr>
      </w:pPr>
      <w:r w:rsidRPr="00FB4EAC">
        <w:rPr>
          <w:b/>
          <w:sz w:val="28"/>
          <w:szCs w:val="28"/>
        </w:rPr>
        <w:t>10.1 Показания для плановой госпитализации:</w:t>
      </w:r>
      <w:r w:rsidR="00304394" w:rsidRPr="00FB4EAC">
        <w:rPr>
          <w:b/>
          <w:sz w:val="28"/>
          <w:szCs w:val="28"/>
        </w:rPr>
        <w:t xml:space="preserve"> </w:t>
      </w:r>
    </w:p>
    <w:p w:rsidR="00215416" w:rsidRPr="00D0568F" w:rsidRDefault="007601B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плановая госпитализация не предусмотрена.</w:t>
      </w:r>
    </w:p>
    <w:p w:rsidR="00215416" w:rsidRPr="0093045C" w:rsidRDefault="00215416" w:rsidP="00410D62">
      <w:pPr>
        <w:autoSpaceDE w:val="0"/>
        <w:autoSpaceDN w:val="0"/>
        <w:adjustRightInd w:val="0"/>
        <w:jc w:val="both"/>
        <w:rPr>
          <w:sz w:val="28"/>
          <w:szCs w:val="28"/>
        </w:rPr>
      </w:pPr>
      <w:r w:rsidRPr="0093045C">
        <w:rPr>
          <w:b/>
          <w:sz w:val="28"/>
          <w:szCs w:val="28"/>
        </w:rPr>
        <w:t>10.2 Показания для экстренной госпитализации</w:t>
      </w:r>
      <w:r w:rsidR="005F58DD">
        <w:rPr>
          <w:b/>
          <w:sz w:val="28"/>
          <w:szCs w:val="28"/>
        </w:rPr>
        <w:t>:</w:t>
      </w:r>
    </w:p>
    <w:p w:rsidR="00304394"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в</w:t>
      </w:r>
      <w:r w:rsidR="00304394" w:rsidRPr="00D0568F">
        <w:rPr>
          <w:rFonts w:ascii="Times New Roman" w:hAnsi="Times New Roman"/>
          <w:sz w:val="28"/>
          <w:szCs w:val="28"/>
        </w:rPr>
        <w:t>незапное развитие одышки в покое</w:t>
      </w:r>
      <w:r w:rsidRPr="00D0568F">
        <w:rPr>
          <w:rFonts w:ascii="Times New Roman" w:hAnsi="Times New Roman"/>
          <w:sz w:val="28"/>
          <w:szCs w:val="28"/>
        </w:rPr>
        <w:t>;</w:t>
      </w:r>
    </w:p>
    <w:p w:rsidR="00304394"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304394" w:rsidRPr="00D0568F">
        <w:rPr>
          <w:rFonts w:ascii="Times New Roman" w:hAnsi="Times New Roman"/>
          <w:sz w:val="28"/>
          <w:szCs w:val="28"/>
        </w:rPr>
        <w:t>оявление новых симптомов: цианоз, периферические отеки</w:t>
      </w:r>
      <w:r w:rsidRPr="00D0568F">
        <w:rPr>
          <w:rFonts w:ascii="Times New Roman" w:hAnsi="Times New Roman"/>
          <w:sz w:val="28"/>
          <w:szCs w:val="28"/>
        </w:rPr>
        <w:t>;</w:t>
      </w:r>
    </w:p>
    <w:p w:rsidR="00D0568F"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304394" w:rsidRPr="00D0568F">
        <w:rPr>
          <w:rFonts w:ascii="Times New Roman" w:hAnsi="Times New Roman"/>
          <w:sz w:val="28"/>
          <w:szCs w:val="28"/>
        </w:rPr>
        <w:t>бострение не купируется проводимой терапией амбулаторно</w:t>
      </w:r>
      <w:r w:rsidRPr="00D0568F">
        <w:rPr>
          <w:rFonts w:ascii="Times New Roman" w:hAnsi="Times New Roman"/>
          <w:sz w:val="28"/>
          <w:szCs w:val="28"/>
        </w:rPr>
        <w:t>;</w:t>
      </w:r>
    </w:p>
    <w:p w:rsidR="006A0834"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6A0834" w:rsidRPr="00D0568F">
        <w:rPr>
          <w:rFonts w:ascii="Times New Roman" w:hAnsi="Times New Roman"/>
          <w:sz w:val="28"/>
          <w:szCs w:val="28"/>
        </w:rPr>
        <w:t xml:space="preserve">тсутствие эффекта от проводимых мероприятий по купированию острых симптомов/обострения на этапе скорой помощи (сохранение бронхиальной обструкции и ДН на фоне проводимой медикаментозной и </w:t>
      </w:r>
      <w:proofErr w:type="spellStart"/>
      <w:r w:rsidR="006A0834" w:rsidRPr="00D0568F">
        <w:rPr>
          <w:rFonts w:ascii="Times New Roman" w:hAnsi="Times New Roman"/>
          <w:sz w:val="28"/>
          <w:szCs w:val="28"/>
        </w:rPr>
        <w:t>кислородотерапии</w:t>
      </w:r>
      <w:proofErr w:type="spellEnd"/>
      <w:r w:rsidR="006A0834" w:rsidRPr="00D0568F">
        <w:rPr>
          <w:rFonts w:ascii="Times New Roman" w:hAnsi="Times New Roman"/>
          <w:sz w:val="28"/>
          <w:szCs w:val="28"/>
        </w:rPr>
        <w:t>)</w:t>
      </w:r>
      <w:r w:rsidRPr="00D0568F">
        <w:rPr>
          <w:rFonts w:ascii="Times New Roman" w:hAnsi="Times New Roman"/>
          <w:sz w:val="28"/>
          <w:szCs w:val="28"/>
        </w:rPr>
        <w:t>;</w:t>
      </w:r>
    </w:p>
    <w:p w:rsidR="00D0568F"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585481" w:rsidRPr="00D0568F">
        <w:rPr>
          <w:rFonts w:ascii="Times New Roman" w:hAnsi="Times New Roman"/>
          <w:sz w:val="28"/>
          <w:szCs w:val="28"/>
        </w:rPr>
        <w:t>бострение ХОБЛ на фоне с</w:t>
      </w:r>
      <w:r w:rsidR="00304394" w:rsidRPr="00D0568F">
        <w:rPr>
          <w:rFonts w:ascii="Times New Roman" w:hAnsi="Times New Roman"/>
          <w:sz w:val="28"/>
          <w:szCs w:val="28"/>
        </w:rPr>
        <w:t>ерьезны</w:t>
      </w:r>
      <w:r w:rsidR="00585481" w:rsidRPr="00D0568F">
        <w:rPr>
          <w:rFonts w:ascii="Times New Roman" w:hAnsi="Times New Roman"/>
          <w:sz w:val="28"/>
          <w:szCs w:val="28"/>
        </w:rPr>
        <w:t>х сопутствующих</w:t>
      </w:r>
      <w:r w:rsidR="00304394" w:rsidRPr="00D0568F">
        <w:rPr>
          <w:rFonts w:ascii="Times New Roman" w:hAnsi="Times New Roman"/>
          <w:sz w:val="28"/>
          <w:szCs w:val="28"/>
        </w:rPr>
        <w:t xml:space="preserve"> заболевани</w:t>
      </w:r>
      <w:r w:rsidR="00585481" w:rsidRPr="00D0568F">
        <w:rPr>
          <w:rFonts w:ascii="Times New Roman" w:hAnsi="Times New Roman"/>
          <w:sz w:val="28"/>
          <w:szCs w:val="28"/>
        </w:rPr>
        <w:t>й</w:t>
      </w:r>
      <w:r w:rsidR="00304394" w:rsidRPr="00D0568F">
        <w:rPr>
          <w:rFonts w:ascii="Times New Roman" w:hAnsi="Times New Roman"/>
          <w:sz w:val="28"/>
          <w:szCs w:val="28"/>
        </w:rPr>
        <w:t xml:space="preserve">: сердечная недостаточность, </w:t>
      </w:r>
      <w:r w:rsidR="00585481" w:rsidRPr="00D0568F">
        <w:rPr>
          <w:rFonts w:ascii="Times New Roman" w:hAnsi="Times New Roman"/>
          <w:sz w:val="28"/>
          <w:szCs w:val="28"/>
        </w:rPr>
        <w:t>вновь возникшие аритмии</w:t>
      </w:r>
      <w:r w:rsidRPr="00D0568F">
        <w:rPr>
          <w:rFonts w:ascii="Times New Roman" w:hAnsi="Times New Roman"/>
          <w:sz w:val="28"/>
          <w:szCs w:val="28"/>
        </w:rPr>
        <w:t>;</w:t>
      </w:r>
    </w:p>
    <w:p w:rsidR="00304394"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00304394" w:rsidRPr="00D0568F">
        <w:rPr>
          <w:rFonts w:ascii="Times New Roman" w:hAnsi="Times New Roman"/>
          <w:sz w:val="28"/>
          <w:szCs w:val="28"/>
        </w:rPr>
        <w:t>аличие таких осложнений как пневмония, спонтанный пневмоторакс</w:t>
      </w:r>
      <w:r w:rsidR="00585481" w:rsidRPr="00D0568F">
        <w:rPr>
          <w:rFonts w:ascii="Times New Roman" w:hAnsi="Times New Roman"/>
          <w:sz w:val="28"/>
          <w:szCs w:val="28"/>
        </w:rPr>
        <w:t>, декомпенсированное легочное сердце</w:t>
      </w:r>
      <w:r w:rsidRPr="00D0568F">
        <w:rPr>
          <w:rFonts w:ascii="Times New Roman" w:hAnsi="Times New Roman"/>
          <w:sz w:val="28"/>
          <w:szCs w:val="28"/>
        </w:rPr>
        <w:t>;</w:t>
      </w:r>
    </w:p>
    <w:p w:rsidR="00585481"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00304394" w:rsidRPr="00D0568F">
        <w:rPr>
          <w:rFonts w:ascii="Times New Roman" w:hAnsi="Times New Roman"/>
          <w:sz w:val="28"/>
          <w:szCs w:val="28"/>
        </w:rPr>
        <w:t>евозможность лечения обострения на дому</w:t>
      </w:r>
    </w:p>
    <w:p w:rsidR="00304394" w:rsidRDefault="008205B1" w:rsidP="00410D62">
      <w:pPr>
        <w:jc w:val="both"/>
      </w:pPr>
      <w:r w:rsidRPr="00170FD6">
        <w:t xml:space="preserve">* </w:t>
      </w:r>
      <w:r w:rsidRPr="00D0568F">
        <w:rPr>
          <w:i/>
        </w:rPr>
        <w:t>Примечание - лечение обострений проводится в круглосуточном стационаре или  по принципу стационара «на дому» при условии посещения их медицинскими сестрами</w:t>
      </w:r>
      <w:r w:rsidRPr="00170FD6">
        <w:t>.</w:t>
      </w:r>
      <w:r w:rsidRPr="008205B1">
        <w:t xml:space="preserve"> </w:t>
      </w:r>
    </w:p>
    <w:p w:rsidR="00585481" w:rsidRPr="008205B1" w:rsidRDefault="00585481" w:rsidP="00410D62">
      <w:pPr>
        <w:jc w:val="both"/>
      </w:pPr>
    </w:p>
    <w:p w:rsidR="00170FD6" w:rsidRPr="00D0568F" w:rsidRDefault="00215416" w:rsidP="00410D62">
      <w:pPr>
        <w:pStyle w:val="a3"/>
        <w:tabs>
          <w:tab w:val="left" w:pos="426"/>
        </w:tabs>
        <w:spacing w:after="0" w:line="240" w:lineRule="auto"/>
        <w:ind w:left="0"/>
        <w:jc w:val="both"/>
        <w:rPr>
          <w:rFonts w:ascii="Times New Roman" w:hAnsi="Times New Roman"/>
          <w:b/>
          <w:sz w:val="28"/>
          <w:szCs w:val="28"/>
        </w:rPr>
      </w:pPr>
      <w:r>
        <w:rPr>
          <w:rFonts w:ascii="Times New Roman" w:hAnsi="Times New Roman"/>
          <w:b/>
          <w:sz w:val="28"/>
          <w:szCs w:val="28"/>
        </w:rPr>
        <w:t>11</w:t>
      </w:r>
      <w:r w:rsidRPr="00720F55">
        <w:rPr>
          <w:rFonts w:ascii="Times New Roman" w:hAnsi="Times New Roman"/>
          <w:b/>
          <w:sz w:val="28"/>
          <w:szCs w:val="28"/>
        </w:rPr>
        <w:t>.</w:t>
      </w:r>
      <w:r w:rsidRPr="00482CAE">
        <w:t xml:space="preserve"> </w:t>
      </w:r>
      <w:r w:rsidRPr="00482CAE">
        <w:rPr>
          <w:rFonts w:ascii="Times New Roman" w:hAnsi="Times New Roman"/>
          <w:b/>
          <w:sz w:val="28"/>
          <w:szCs w:val="28"/>
        </w:rPr>
        <w:tab/>
      </w:r>
      <w:r>
        <w:rPr>
          <w:rFonts w:ascii="Times New Roman" w:hAnsi="Times New Roman"/>
          <w:b/>
          <w:sz w:val="28"/>
          <w:szCs w:val="28"/>
        </w:rPr>
        <w:t xml:space="preserve"> </w:t>
      </w:r>
      <w:r w:rsidRPr="0031518C">
        <w:rPr>
          <w:rFonts w:ascii="Times New Roman" w:hAnsi="Times New Roman"/>
          <w:b/>
          <w:sz w:val="28"/>
          <w:szCs w:val="28"/>
        </w:rPr>
        <w:t>ДИАГНОСТИКА И ЛЕЧЕНИЕ НА ЭТАПЕ СКОРОЙ НЕОТЛОЖНОЙ ПОМОЩИ</w:t>
      </w:r>
      <w:r w:rsidR="00284A79">
        <w:rPr>
          <w:rFonts w:ascii="Times New Roman" w:hAnsi="Times New Roman"/>
          <w:b/>
          <w:sz w:val="28"/>
          <w:szCs w:val="28"/>
        </w:rPr>
        <w:t xml:space="preserve"> </w:t>
      </w:r>
      <w:r w:rsidR="00284A79" w:rsidRPr="000823A8">
        <w:rPr>
          <w:b/>
          <w:sz w:val="28"/>
          <w:szCs w:val="28"/>
        </w:rPr>
        <w:t>[1</w:t>
      </w:r>
      <w:r w:rsidR="00284A79">
        <w:rPr>
          <w:b/>
          <w:sz w:val="28"/>
          <w:szCs w:val="28"/>
        </w:rPr>
        <w:t>, 13, 14, 15</w:t>
      </w:r>
      <w:r w:rsidR="00284A79" w:rsidRPr="000823A8">
        <w:rPr>
          <w:b/>
          <w:sz w:val="28"/>
          <w:szCs w:val="28"/>
        </w:rPr>
        <w:t>]</w:t>
      </w:r>
      <w:r w:rsidR="00284A79">
        <w:rPr>
          <w:b/>
          <w:sz w:val="28"/>
          <w:szCs w:val="28"/>
        </w:rPr>
        <w:t>:</w:t>
      </w:r>
    </w:p>
    <w:p w:rsidR="00215416" w:rsidRPr="00D0568F" w:rsidRDefault="00215416" w:rsidP="00410D62">
      <w:pPr>
        <w:tabs>
          <w:tab w:val="left" w:pos="426"/>
        </w:tabs>
        <w:jc w:val="both"/>
        <w:rPr>
          <w:b/>
          <w:sz w:val="28"/>
          <w:szCs w:val="28"/>
        </w:rPr>
      </w:pPr>
      <w:r w:rsidRPr="00D0568F">
        <w:rPr>
          <w:b/>
          <w:sz w:val="28"/>
          <w:szCs w:val="28"/>
        </w:rPr>
        <w:t>1) Диагностические мероприятия:</w:t>
      </w:r>
    </w:p>
    <w:p w:rsidR="00773133"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и</w:t>
      </w:r>
      <w:r w:rsidR="00773133" w:rsidRPr="00D0568F">
        <w:rPr>
          <w:rFonts w:ascii="Times New Roman" w:hAnsi="Times New Roman"/>
          <w:sz w:val="28"/>
          <w:szCs w:val="28"/>
        </w:rPr>
        <w:t>змерение пиковой скорости выдоха (</w:t>
      </w:r>
      <w:proofErr w:type="gramStart"/>
      <w:r w:rsidR="00773133" w:rsidRPr="00D0568F">
        <w:rPr>
          <w:rFonts w:ascii="Times New Roman" w:hAnsi="Times New Roman"/>
          <w:sz w:val="28"/>
          <w:szCs w:val="28"/>
        </w:rPr>
        <w:t>противопо</w:t>
      </w:r>
      <w:r w:rsidRPr="00D0568F">
        <w:rPr>
          <w:rFonts w:ascii="Times New Roman" w:hAnsi="Times New Roman"/>
          <w:sz w:val="28"/>
          <w:szCs w:val="28"/>
        </w:rPr>
        <w:t>казана</w:t>
      </w:r>
      <w:proofErr w:type="gramEnd"/>
      <w:r w:rsidRPr="00D0568F">
        <w:rPr>
          <w:rFonts w:ascii="Times New Roman" w:hAnsi="Times New Roman"/>
          <w:sz w:val="28"/>
          <w:szCs w:val="28"/>
        </w:rPr>
        <w:t xml:space="preserve"> при тяжелом обострении);</w:t>
      </w:r>
    </w:p>
    <w:p w:rsidR="00BC3594" w:rsidRPr="00D0568F" w:rsidRDefault="00773133"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ЭКГ</w:t>
      </w:r>
      <w:r w:rsidR="00D0568F" w:rsidRPr="00D0568F">
        <w:rPr>
          <w:rFonts w:ascii="Times New Roman" w:hAnsi="Times New Roman"/>
          <w:sz w:val="28"/>
          <w:szCs w:val="28"/>
        </w:rPr>
        <w:t>;</w:t>
      </w:r>
    </w:p>
    <w:p w:rsidR="00773133" w:rsidRPr="00D0568F" w:rsidRDefault="00D0568F" w:rsidP="00410D62">
      <w:pPr>
        <w:pStyle w:val="a3"/>
        <w:numPr>
          <w:ilvl w:val="0"/>
          <w:numId w:val="22"/>
        </w:numPr>
        <w:tabs>
          <w:tab w:val="left" w:pos="426"/>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п</w:t>
      </w:r>
      <w:r w:rsidR="00773133" w:rsidRPr="00D0568F">
        <w:rPr>
          <w:rFonts w:ascii="Times New Roman" w:hAnsi="Times New Roman"/>
          <w:sz w:val="28"/>
          <w:szCs w:val="28"/>
        </w:rPr>
        <w:t>ульсоксиметрия</w:t>
      </w:r>
      <w:proofErr w:type="spellEnd"/>
      <w:r w:rsidRPr="00D0568F">
        <w:rPr>
          <w:rFonts w:ascii="Times New Roman" w:hAnsi="Times New Roman"/>
          <w:sz w:val="28"/>
          <w:szCs w:val="28"/>
        </w:rPr>
        <w:t>.</w:t>
      </w:r>
      <w:r w:rsidR="00773133" w:rsidRPr="00D0568F">
        <w:rPr>
          <w:rFonts w:ascii="Times New Roman" w:hAnsi="Times New Roman"/>
          <w:sz w:val="28"/>
          <w:szCs w:val="28"/>
        </w:rPr>
        <w:t xml:space="preserve"> </w:t>
      </w:r>
    </w:p>
    <w:p w:rsidR="00215416" w:rsidRPr="00D0568F" w:rsidRDefault="00215416" w:rsidP="00410D62">
      <w:pPr>
        <w:tabs>
          <w:tab w:val="left" w:pos="426"/>
        </w:tabs>
        <w:jc w:val="both"/>
        <w:rPr>
          <w:b/>
          <w:sz w:val="28"/>
          <w:szCs w:val="28"/>
        </w:rPr>
      </w:pPr>
      <w:r w:rsidRPr="00D0568F">
        <w:rPr>
          <w:b/>
          <w:sz w:val="28"/>
          <w:szCs w:val="28"/>
        </w:rPr>
        <w:lastRenderedPageBreak/>
        <w:t>2) Медикаментозное лечение:</w:t>
      </w:r>
    </w:p>
    <w:p w:rsidR="0022712A" w:rsidRDefault="0022712A" w:rsidP="00410D62">
      <w:pPr>
        <w:pStyle w:val="a3"/>
        <w:tabs>
          <w:tab w:val="left" w:pos="426"/>
        </w:tabs>
        <w:spacing w:after="0" w:line="240" w:lineRule="auto"/>
        <w:ind w:left="0" w:firstLine="851"/>
        <w:jc w:val="both"/>
        <w:rPr>
          <w:rFonts w:ascii="Times New Roman" w:hAnsi="Times New Roman"/>
          <w:b/>
          <w:sz w:val="28"/>
          <w:szCs w:val="28"/>
        </w:rPr>
      </w:pPr>
    </w:p>
    <w:p w:rsidR="0022712A" w:rsidRDefault="00187275" w:rsidP="00410D62">
      <w:pPr>
        <w:pStyle w:val="a3"/>
        <w:tabs>
          <w:tab w:val="left" w:pos="426"/>
        </w:tabs>
        <w:spacing w:after="0" w:line="240" w:lineRule="auto"/>
        <w:ind w:left="0"/>
        <w:jc w:val="both"/>
        <w:rPr>
          <w:rFonts w:ascii="Times New Roman" w:hAnsi="Times New Roman"/>
          <w:sz w:val="28"/>
          <w:szCs w:val="28"/>
        </w:rPr>
      </w:pPr>
      <w:r>
        <w:rPr>
          <w:noProof/>
          <w:lang w:val="tr-TR" w:eastAsia="tr-TR"/>
        </w:rPr>
        <w:drawing>
          <wp:inline distT="0" distB="0" distL="0" distR="0">
            <wp:extent cx="5334000" cy="3714750"/>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2712A" w:rsidRDefault="0022712A" w:rsidP="00410D62">
      <w:pPr>
        <w:pStyle w:val="a3"/>
        <w:tabs>
          <w:tab w:val="left" w:pos="426"/>
        </w:tabs>
        <w:spacing w:after="0" w:line="240" w:lineRule="auto"/>
        <w:ind w:left="0"/>
        <w:jc w:val="both"/>
        <w:rPr>
          <w:rFonts w:ascii="Times New Roman" w:hAnsi="Times New Roman"/>
          <w:sz w:val="28"/>
          <w:szCs w:val="28"/>
        </w:rPr>
      </w:pPr>
    </w:p>
    <w:p w:rsidR="0022712A" w:rsidRPr="00DE0B74" w:rsidRDefault="00EE0707" w:rsidP="00410D62">
      <w:pPr>
        <w:pStyle w:val="a3"/>
        <w:tabs>
          <w:tab w:val="left" w:pos="426"/>
        </w:tabs>
        <w:spacing w:after="0" w:line="240" w:lineRule="auto"/>
        <w:ind w:left="0"/>
        <w:jc w:val="both"/>
        <w:rPr>
          <w:rFonts w:ascii="Times New Roman" w:hAnsi="Times New Roman"/>
          <w:b/>
          <w:sz w:val="28"/>
          <w:szCs w:val="28"/>
        </w:rPr>
      </w:pPr>
      <w:r w:rsidRPr="005F58DD">
        <w:rPr>
          <w:rFonts w:ascii="Times New Roman" w:hAnsi="Times New Roman"/>
          <w:b/>
          <w:sz w:val="28"/>
          <w:szCs w:val="28"/>
        </w:rPr>
        <w:t xml:space="preserve">Рисунок </w:t>
      </w:r>
      <w:r w:rsidR="005F58DD" w:rsidRPr="005F58DD">
        <w:rPr>
          <w:rFonts w:ascii="Times New Roman" w:hAnsi="Times New Roman"/>
          <w:b/>
          <w:sz w:val="28"/>
          <w:szCs w:val="28"/>
        </w:rPr>
        <w:t xml:space="preserve">4. Алгоритм </w:t>
      </w:r>
      <w:r w:rsidR="001915A4" w:rsidRPr="005F58DD">
        <w:rPr>
          <w:rFonts w:ascii="Times New Roman" w:hAnsi="Times New Roman"/>
          <w:b/>
          <w:sz w:val="28"/>
          <w:szCs w:val="28"/>
        </w:rPr>
        <w:t>медикаментозной терапии</w:t>
      </w:r>
      <w:r w:rsidR="005F58DD" w:rsidRPr="005F58DD">
        <w:rPr>
          <w:rFonts w:ascii="Times New Roman" w:hAnsi="Times New Roman"/>
          <w:b/>
          <w:sz w:val="28"/>
          <w:szCs w:val="28"/>
        </w:rPr>
        <w:t xml:space="preserve"> ХОБЛ на этапе скорой помощи</w:t>
      </w:r>
      <w:r w:rsidRPr="005F58DD">
        <w:rPr>
          <w:rFonts w:ascii="Times New Roman" w:hAnsi="Times New Roman"/>
          <w:b/>
          <w:sz w:val="28"/>
          <w:szCs w:val="28"/>
        </w:rPr>
        <w:t>.</w:t>
      </w:r>
    </w:p>
    <w:p w:rsidR="0022712A" w:rsidRDefault="0022712A" w:rsidP="00410D62">
      <w:pPr>
        <w:pStyle w:val="a3"/>
        <w:tabs>
          <w:tab w:val="left" w:pos="426"/>
        </w:tabs>
        <w:spacing w:after="0" w:line="240" w:lineRule="auto"/>
        <w:ind w:left="0"/>
        <w:jc w:val="both"/>
        <w:rPr>
          <w:rFonts w:ascii="Times New Roman" w:hAnsi="Times New Roman"/>
          <w:sz w:val="28"/>
          <w:szCs w:val="28"/>
        </w:rPr>
      </w:pPr>
    </w:p>
    <w:p w:rsidR="00444983" w:rsidRPr="00824BDB" w:rsidRDefault="00AD5857" w:rsidP="00410D62">
      <w:pPr>
        <w:pStyle w:val="a3"/>
        <w:tabs>
          <w:tab w:val="left" w:pos="426"/>
        </w:tabs>
        <w:spacing w:after="0" w:line="240" w:lineRule="auto"/>
        <w:ind w:left="0"/>
        <w:jc w:val="both"/>
        <w:rPr>
          <w:rFonts w:ascii="Times New Roman" w:hAnsi="Times New Roman"/>
          <w:sz w:val="28"/>
          <w:szCs w:val="28"/>
        </w:rPr>
      </w:pPr>
      <w:r w:rsidRPr="00824BDB">
        <w:rPr>
          <w:rFonts w:ascii="Times New Roman" w:hAnsi="Times New Roman"/>
          <w:sz w:val="28"/>
          <w:szCs w:val="28"/>
        </w:rPr>
        <w:t xml:space="preserve">На этапе СП </w:t>
      </w:r>
      <w:r w:rsidR="00B231DF">
        <w:rPr>
          <w:rFonts w:ascii="Times New Roman" w:hAnsi="Times New Roman"/>
          <w:sz w:val="28"/>
          <w:szCs w:val="28"/>
        </w:rPr>
        <w:t>главными</w:t>
      </w:r>
      <w:r w:rsidRPr="00824BDB">
        <w:rPr>
          <w:rFonts w:ascii="Times New Roman" w:hAnsi="Times New Roman"/>
          <w:sz w:val="28"/>
          <w:szCs w:val="28"/>
        </w:rPr>
        <w:t xml:space="preserve"> </w:t>
      </w:r>
      <w:r w:rsidR="00697822" w:rsidRPr="00824BDB">
        <w:rPr>
          <w:rFonts w:ascii="Times New Roman" w:hAnsi="Times New Roman"/>
          <w:sz w:val="28"/>
          <w:szCs w:val="28"/>
        </w:rPr>
        <w:t>принципами</w:t>
      </w:r>
      <w:r w:rsidRPr="00824BDB">
        <w:rPr>
          <w:rFonts w:ascii="Times New Roman" w:hAnsi="Times New Roman"/>
          <w:sz w:val="28"/>
          <w:szCs w:val="28"/>
        </w:rPr>
        <w:t xml:space="preserve"> являются уменьшение симптомов бронхиальной  обструкции и ДН</w:t>
      </w:r>
      <w:r w:rsidR="000706D2">
        <w:rPr>
          <w:rFonts w:ascii="Times New Roman" w:hAnsi="Times New Roman"/>
          <w:sz w:val="28"/>
          <w:szCs w:val="28"/>
        </w:rPr>
        <w:t xml:space="preserve"> (рис.</w:t>
      </w:r>
      <w:r w:rsidR="00EE0707">
        <w:rPr>
          <w:rFonts w:ascii="Times New Roman" w:hAnsi="Times New Roman"/>
          <w:sz w:val="28"/>
          <w:szCs w:val="28"/>
        </w:rPr>
        <w:t>1)</w:t>
      </w:r>
      <w:r w:rsidRPr="00824BDB">
        <w:rPr>
          <w:rFonts w:ascii="Times New Roman" w:hAnsi="Times New Roman"/>
          <w:sz w:val="28"/>
          <w:szCs w:val="28"/>
        </w:rPr>
        <w:t xml:space="preserve">. </w:t>
      </w:r>
    </w:p>
    <w:p w:rsidR="00697822" w:rsidRPr="001571B6" w:rsidRDefault="00697822" w:rsidP="00410D62">
      <w:pPr>
        <w:pStyle w:val="a3"/>
        <w:tabs>
          <w:tab w:val="left" w:pos="426"/>
        </w:tabs>
        <w:spacing w:after="0" w:line="240" w:lineRule="auto"/>
        <w:ind w:left="0"/>
        <w:jc w:val="both"/>
        <w:rPr>
          <w:rFonts w:ascii="Times New Roman" w:hAnsi="Times New Roman"/>
          <w:b/>
          <w:sz w:val="28"/>
          <w:szCs w:val="28"/>
        </w:rPr>
      </w:pPr>
      <w:r w:rsidRPr="001571B6">
        <w:rPr>
          <w:rFonts w:ascii="Times New Roman" w:hAnsi="Times New Roman"/>
          <w:b/>
          <w:sz w:val="28"/>
          <w:szCs w:val="28"/>
        </w:rPr>
        <w:t xml:space="preserve">Купирование </w:t>
      </w:r>
      <w:proofErr w:type="spellStart"/>
      <w:r w:rsidRPr="001571B6">
        <w:rPr>
          <w:rFonts w:ascii="Times New Roman" w:hAnsi="Times New Roman"/>
          <w:b/>
          <w:sz w:val="28"/>
          <w:szCs w:val="28"/>
        </w:rPr>
        <w:t>бронхообструктивного</w:t>
      </w:r>
      <w:proofErr w:type="spellEnd"/>
      <w:r w:rsidRPr="001571B6">
        <w:rPr>
          <w:rFonts w:ascii="Times New Roman" w:hAnsi="Times New Roman"/>
          <w:b/>
          <w:sz w:val="28"/>
          <w:szCs w:val="28"/>
        </w:rPr>
        <w:t xml:space="preserve"> синдрома:</w:t>
      </w:r>
    </w:p>
    <w:p w:rsidR="00444983" w:rsidRPr="00824BDB" w:rsidRDefault="00AD5857" w:rsidP="00410D62">
      <w:pPr>
        <w:pStyle w:val="a3"/>
        <w:tabs>
          <w:tab w:val="left" w:pos="426"/>
        </w:tabs>
        <w:spacing w:after="0" w:line="240" w:lineRule="auto"/>
        <w:ind w:left="0"/>
        <w:jc w:val="both"/>
        <w:rPr>
          <w:rFonts w:ascii="Times New Roman" w:hAnsi="Times New Roman"/>
          <w:sz w:val="28"/>
          <w:szCs w:val="28"/>
        </w:rPr>
      </w:pPr>
      <w:r w:rsidRPr="00824BDB">
        <w:rPr>
          <w:rFonts w:ascii="Times New Roman" w:hAnsi="Times New Roman"/>
          <w:sz w:val="28"/>
          <w:szCs w:val="28"/>
        </w:rPr>
        <w:t xml:space="preserve">Основными препаратами для купирования </w:t>
      </w:r>
      <w:proofErr w:type="spellStart"/>
      <w:r w:rsidRPr="00824BDB">
        <w:rPr>
          <w:rFonts w:ascii="Times New Roman" w:hAnsi="Times New Roman"/>
          <w:sz w:val="28"/>
          <w:szCs w:val="28"/>
        </w:rPr>
        <w:t>бронхообструктивного</w:t>
      </w:r>
      <w:proofErr w:type="spellEnd"/>
      <w:r w:rsidRPr="00824BDB">
        <w:rPr>
          <w:rFonts w:ascii="Times New Roman" w:hAnsi="Times New Roman"/>
          <w:sz w:val="28"/>
          <w:szCs w:val="28"/>
        </w:rPr>
        <w:t xml:space="preserve"> синдрома являются</w:t>
      </w:r>
      <w:r w:rsidR="00444983" w:rsidRPr="00824BDB">
        <w:rPr>
          <w:rFonts w:ascii="Times New Roman" w:hAnsi="Times New Roman"/>
          <w:sz w:val="28"/>
          <w:szCs w:val="28"/>
        </w:rPr>
        <w:t xml:space="preserve"> </w:t>
      </w:r>
      <w:proofErr w:type="gramStart"/>
      <w:r w:rsidR="00444983" w:rsidRPr="00824BDB">
        <w:rPr>
          <w:rFonts w:ascii="Times New Roman" w:hAnsi="Times New Roman"/>
          <w:sz w:val="28"/>
          <w:szCs w:val="28"/>
        </w:rPr>
        <w:t>ингаляционные</w:t>
      </w:r>
      <w:proofErr w:type="gramEnd"/>
      <w:r w:rsidR="00444983" w:rsidRPr="00824BDB">
        <w:rPr>
          <w:rFonts w:ascii="Times New Roman" w:hAnsi="Times New Roman"/>
          <w:sz w:val="28"/>
          <w:szCs w:val="28"/>
        </w:rPr>
        <w:t xml:space="preserve"> </w:t>
      </w:r>
      <w:proofErr w:type="spellStart"/>
      <w:r w:rsidR="00444983" w:rsidRPr="00824BDB">
        <w:rPr>
          <w:rFonts w:ascii="Times New Roman" w:hAnsi="Times New Roman"/>
          <w:sz w:val="28"/>
          <w:szCs w:val="28"/>
        </w:rPr>
        <w:t>бронхолитики</w:t>
      </w:r>
      <w:proofErr w:type="spellEnd"/>
      <w:r w:rsidR="00444983" w:rsidRPr="00824BDB">
        <w:rPr>
          <w:rFonts w:ascii="Times New Roman" w:hAnsi="Times New Roman"/>
          <w:sz w:val="28"/>
          <w:szCs w:val="28"/>
        </w:rPr>
        <w:t xml:space="preserve"> и </w:t>
      </w:r>
      <w:proofErr w:type="spellStart"/>
      <w:r w:rsidR="00444983" w:rsidRPr="00824BDB">
        <w:rPr>
          <w:rFonts w:ascii="Times New Roman" w:hAnsi="Times New Roman"/>
          <w:sz w:val="28"/>
          <w:szCs w:val="28"/>
        </w:rPr>
        <w:t>глюкокортикостероиды</w:t>
      </w:r>
      <w:proofErr w:type="spellEnd"/>
      <w:r w:rsidR="00444983" w:rsidRPr="00824BDB">
        <w:rPr>
          <w:rFonts w:ascii="Times New Roman" w:hAnsi="Times New Roman"/>
          <w:sz w:val="28"/>
          <w:szCs w:val="28"/>
        </w:rPr>
        <w:t>.</w:t>
      </w:r>
    </w:p>
    <w:p w:rsidR="00444983" w:rsidRPr="00824BDB" w:rsidRDefault="00AD5857" w:rsidP="00410D62">
      <w:pPr>
        <w:tabs>
          <w:tab w:val="left" w:pos="426"/>
        </w:tabs>
        <w:jc w:val="both"/>
        <w:rPr>
          <w:sz w:val="28"/>
          <w:szCs w:val="28"/>
        </w:rPr>
      </w:pPr>
      <w:r w:rsidRPr="00824BDB">
        <w:rPr>
          <w:sz w:val="28"/>
          <w:szCs w:val="28"/>
        </w:rPr>
        <w:t xml:space="preserve">Ингаляционные </w:t>
      </w:r>
      <w:proofErr w:type="spellStart"/>
      <w:r w:rsidRPr="00824BDB">
        <w:rPr>
          <w:sz w:val="28"/>
          <w:szCs w:val="28"/>
        </w:rPr>
        <w:t>бронхо</w:t>
      </w:r>
      <w:r w:rsidR="00444983" w:rsidRPr="00824BDB">
        <w:rPr>
          <w:sz w:val="28"/>
          <w:szCs w:val="28"/>
        </w:rPr>
        <w:t>литики</w:t>
      </w:r>
      <w:proofErr w:type="spellEnd"/>
      <w:r w:rsidR="00444983" w:rsidRPr="00824BDB">
        <w:rPr>
          <w:sz w:val="28"/>
          <w:szCs w:val="28"/>
        </w:rPr>
        <w:t>:</w:t>
      </w:r>
      <w:r w:rsidRPr="00824BDB">
        <w:rPr>
          <w:sz w:val="28"/>
          <w:szCs w:val="28"/>
        </w:rPr>
        <w:t xml:space="preserve"> явля</w:t>
      </w:r>
      <w:r w:rsidR="00444983" w:rsidRPr="00824BDB">
        <w:rPr>
          <w:sz w:val="28"/>
          <w:szCs w:val="28"/>
        </w:rPr>
        <w:t>ю</w:t>
      </w:r>
      <w:r w:rsidRPr="00824BDB">
        <w:rPr>
          <w:sz w:val="28"/>
          <w:szCs w:val="28"/>
        </w:rPr>
        <w:t xml:space="preserve">тся </w:t>
      </w:r>
      <w:r w:rsidR="00444983" w:rsidRPr="00824BDB">
        <w:rPr>
          <w:sz w:val="28"/>
          <w:szCs w:val="28"/>
        </w:rPr>
        <w:t>о</w:t>
      </w:r>
      <w:r w:rsidRPr="00824BDB">
        <w:rPr>
          <w:sz w:val="28"/>
          <w:szCs w:val="28"/>
        </w:rPr>
        <w:t>сновны</w:t>
      </w:r>
      <w:r w:rsidR="00444983" w:rsidRPr="00824BDB">
        <w:rPr>
          <w:sz w:val="28"/>
          <w:szCs w:val="28"/>
        </w:rPr>
        <w:t>м</w:t>
      </w:r>
      <w:r w:rsidR="003C0B83">
        <w:rPr>
          <w:sz w:val="28"/>
          <w:szCs w:val="28"/>
        </w:rPr>
        <w:t>и</w:t>
      </w:r>
      <w:r w:rsidR="00444983" w:rsidRPr="00824BDB">
        <w:rPr>
          <w:sz w:val="28"/>
          <w:szCs w:val="28"/>
        </w:rPr>
        <w:t xml:space="preserve"> препаратами для купирования острых симптомов и</w:t>
      </w:r>
      <w:r w:rsidRPr="00824BDB">
        <w:rPr>
          <w:sz w:val="28"/>
          <w:szCs w:val="28"/>
        </w:rPr>
        <w:t xml:space="preserve"> обострения ХОБЛ (</w:t>
      </w:r>
      <w:r w:rsidRPr="00824BDB">
        <w:rPr>
          <w:sz w:val="28"/>
          <w:szCs w:val="28"/>
          <w:lang w:val="en-US"/>
        </w:rPr>
        <w:t>A</w:t>
      </w:r>
      <w:r w:rsidRPr="00824BDB">
        <w:rPr>
          <w:sz w:val="28"/>
          <w:szCs w:val="28"/>
        </w:rPr>
        <w:t>, 1++).</w:t>
      </w:r>
    </w:p>
    <w:p w:rsidR="00AD5857" w:rsidRPr="00824BDB" w:rsidRDefault="00444983" w:rsidP="00410D62">
      <w:pPr>
        <w:tabs>
          <w:tab w:val="left" w:pos="426"/>
        </w:tabs>
        <w:jc w:val="both"/>
        <w:rPr>
          <w:sz w:val="28"/>
          <w:szCs w:val="28"/>
        </w:rPr>
      </w:pPr>
      <w:r w:rsidRPr="00824BDB">
        <w:rPr>
          <w:sz w:val="28"/>
          <w:szCs w:val="28"/>
        </w:rPr>
        <w:t xml:space="preserve">Рекомендовано </w:t>
      </w:r>
      <w:r w:rsidR="00AD5857" w:rsidRPr="00824BDB">
        <w:rPr>
          <w:sz w:val="28"/>
          <w:szCs w:val="28"/>
        </w:rPr>
        <w:t>назнач</w:t>
      </w:r>
      <w:r w:rsidRPr="00824BDB">
        <w:rPr>
          <w:sz w:val="28"/>
          <w:szCs w:val="28"/>
        </w:rPr>
        <w:t xml:space="preserve">ение коротко </w:t>
      </w:r>
      <w:r w:rsidR="00AD5857" w:rsidRPr="00824BDB">
        <w:rPr>
          <w:sz w:val="28"/>
          <w:szCs w:val="28"/>
        </w:rPr>
        <w:t>действующи</w:t>
      </w:r>
      <w:r w:rsidRPr="00824BDB">
        <w:rPr>
          <w:sz w:val="28"/>
          <w:szCs w:val="28"/>
        </w:rPr>
        <w:t>х</w:t>
      </w:r>
      <w:r w:rsidR="00AD5857" w:rsidRPr="00824BDB">
        <w:rPr>
          <w:sz w:val="28"/>
          <w:szCs w:val="28"/>
        </w:rPr>
        <w:t xml:space="preserve"> </w:t>
      </w:r>
      <w:r w:rsidR="00AD5857" w:rsidRPr="00824BDB">
        <w:rPr>
          <w:sz w:val="28"/>
          <w:szCs w:val="28"/>
        </w:rPr>
        <w:sym w:font="Symbol" w:char="F062"/>
      </w:r>
      <w:r w:rsidR="00AD5857" w:rsidRPr="00824BDB">
        <w:rPr>
          <w:sz w:val="28"/>
          <w:szCs w:val="28"/>
          <w:vertAlign w:val="subscript"/>
        </w:rPr>
        <w:t>2</w:t>
      </w:r>
      <w:r w:rsidR="00AD5857" w:rsidRPr="00824BDB">
        <w:rPr>
          <w:sz w:val="28"/>
          <w:szCs w:val="28"/>
        </w:rPr>
        <w:t>-агонист</w:t>
      </w:r>
      <w:r w:rsidRPr="00824BDB">
        <w:rPr>
          <w:sz w:val="28"/>
          <w:szCs w:val="28"/>
        </w:rPr>
        <w:t>ов</w:t>
      </w:r>
      <w:r w:rsidR="00AD5857" w:rsidRPr="00824BDB">
        <w:rPr>
          <w:sz w:val="28"/>
          <w:szCs w:val="28"/>
        </w:rPr>
        <w:t xml:space="preserve"> (</w:t>
      </w:r>
      <w:proofErr w:type="spellStart"/>
      <w:r w:rsidR="00AD5857" w:rsidRPr="00824BDB">
        <w:rPr>
          <w:sz w:val="28"/>
          <w:szCs w:val="28"/>
        </w:rPr>
        <w:t>сальбутамол</w:t>
      </w:r>
      <w:proofErr w:type="spellEnd"/>
      <w:r w:rsidR="00AD5857" w:rsidRPr="00824BDB">
        <w:rPr>
          <w:sz w:val="28"/>
          <w:szCs w:val="28"/>
        </w:rPr>
        <w:t xml:space="preserve">, фенотерол), либо </w:t>
      </w:r>
      <w:r w:rsidRPr="00824BDB">
        <w:rPr>
          <w:sz w:val="28"/>
          <w:szCs w:val="28"/>
        </w:rPr>
        <w:t>коротко</w:t>
      </w:r>
      <w:r w:rsidR="00AD5857" w:rsidRPr="00824BDB">
        <w:rPr>
          <w:sz w:val="28"/>
          <w:szCs w:val="28"/>
        </w:rPr>
        <w:t>действующи</w:t>
      </w:r>
      <w:r w:rsidRPr="00824BDB">
        <w:rPr>
          <w:sz w:val="28"/>
          <w:szCs w:val="28"/>
        </w:rPr>
        <w:t>х</w:t>
      </w:r>
      <w:r w:rsidR="00AD5857" w:rsidRPr="00824BDB">
        <w:rPr>
          <w:sz w:val="28"/>
          <w:szCs w:val="28"/>
        </w:rPr>
        <w:t xml:space="preserve"> антихолинергически</w:t>
      </w:r>
      <w:r w:rsidRPr="00824BDB">
        <w:rPr>
          <w:sz w:val="28"/>
          <w:szCs w:val="28"/>
        </w:rPr>
        <w:t>х</w:t>
      </w:r>
      <w:r w:rsidR="00AD5857" w:rsidRPr="00824BDB">
        <w:rPr>
          <w:sz w:val="28"/>
          <w:szCs w:val="28"/>
        </w:rPr>
        <w:t xml:space="preserve"> препарат</w:t>
      </w:r>
      <w:r w:rsidRPr="00824BDB">
        <w:rPr>
          <w:sz w:val="28"/>
          <w:szCs w:val="28"/>
        </w:rPr>
        <w:t>ов</w:t>
      </w:r>
      <w:r w:rsidR="00AD5857" w:rsidRPr="00824BDB">
        <w:rPr>
          <w:sz w:val="28"/>
          <w:szCs w:val="28"/>
        </w:rPr>
        <w:t xml:space="preserve"> (</w:t>
      </w:r>
      <w:proofErr w:type="spellStart"/>
      <w:r w:rsidR="00AD5857" w:rsidRPr="00824BDB">
        <w:rPr>
          <w:sz w:val="28"/>
          <w:szCs w:val="28"/>
        </w:rPr>
        <w:t>ипратропиум</w:t>
      </w:r>
      <w:proofErr w:type="spellEnd"/>
      <w:r w:rsidR="00AD5857" w:rsidRPr="00824BDB">
        <w:rPr>
          <w:sz w:val="28"/>
          <w:szCs w:val="28"/>
        </w:rPr>
        <w:t>)(</w:t>
      </w:r>
      <w:r w:rsidR="00AD5857" w:rsidRPr="00824BDB">
        <w:rPr>
          <w:sz w:val="28"/>
          <w:szCs w:val="28"/>
          <w:lang w:val="en-US"/>
        </w:rPr>
        <w:t>B</w:t>
      </w:r>
      <w:r w:rsidR="00AD5857" w:rsidRPr="00824BDB">
        <w:rPr>
          <w:sz w:val="28"/>
          <w:szCs w:val="28"/>
        </w:rPr>
        <w:t>, 2++)</w:t>
      </w:r>
      <w:r w:rsidRPr="00824BDB">
        <w:rPr>
          <w:sz w:val="28"/>
          <w:szCs w:val="28"/>
        </w:rPr>
        <w:t>. Использование комбинированной терапии</w:t>
      </w:r>
      <w:r w:rsidR="00AD5857" w:rsidRPr="00824BDB">
        <w:rPr>
          <w:sz w:val="28"/>
          <w:szCs w:val="28"/>
        </w:rPr>
        <w:t xml:space="preserve"> </w:t>
      </w:r>
      <w:r w:rsidR="00AD5857" w:rsidRPr="00824BDB">
        <w:rPr>
          <w:sz w:val="28"/>
          <w:szCs w:val="28"/>
        </w:rPr>
        <w:sym w:font="Symbol" w:char="F062"/>
      </w:r>
      <w:r w:rsidR="00AD5857" w:rsidRPr="00824BDB">
        <w:rPr>
          <w:sz w:val="28"/>
          <w:szCs w:val="28"/>
          <w:vertAlign w:val="subscript"/>
        </w:rPr>
        <w:t>2</w:t>
      </w:r>
      <w:r w:rsidR="00AD5857" w:rsidRPr="00824BDB">
        <w:rPr>
          <w:sz w:val="28"/>
          <w:szCs w:val="28"/>
        </w:rPr>
        <w:t>-агонист/</w:t>
      </w:r>
      <w:proofErr w:type="spellStart"/>
      <w:r w:rsidR="00AD5857" w:rsidRPr="00824BDB">
        <w:rPr>
          <w:sz w:val="28"/>
          <w:szCs w:val="28"/>
        </w:rPr>
        <w:t>ипратропиум</w:t>
      </w:r>
      <w:proofErr w:type="spellEnd"/>
      <w:r w:rsidR="00AD5857" w:rsidRPr="00824BDB">
        <w:rPr>
          <w:sz w:val="28"/>
          <w:szCs w:val="28"/>
        </w:rPr>
        <w:t xml:space="preserve"> </w:t>
      </w:r>
      <w:r w:rsidRPr="00824BDB">
        <w:rPr>
          <w:sz w:val="28"/>
          <w:szCs w:val="28"/>
        </w:rPr>
        <w:t xml:space="preserve"> наиболее  </w:t>
      </w:r>
      <w:r w:rsidR="00AD5857" w:rsidRPr="00824BDB">
        <w:rPr>
          <w:sz w:val="28"/>
          <w:szCs w:val="28"/>
        </w:rPr>
        <w:t>оптимальн</w:t>
      </w:r>
      <w:r w:rsidRPr="00824BDB">
        <w:rPr>
          <w:sz w:val="28"/>
          <w:szCs w:val="28"/>
        </w:rPr>
        <w:t>о при</w:t>
      </w:r>
      <w:r w:rsidR="00AD5857" w:rsidRPr="00824BDB">
        <w:rPr>
          <w:sz w:val="28"/>
          <w:szCs w:val="28"/>
        </w:rPr>
        <w:t xml:space="preserve"> ведени</w:t>
      </w:r>
      <w:r w:rsidRPr="00824BDB">
        <w:rPr>
          <w:sz w:val="28"/>
          <w:szCs w:val="28"/>
        </w:rPr>
        <w:t>и</w:t>
      </w:r>
      <w:r w:rsidR="00AD5857" w:rsidRPr="00824BDB">
        <w:rPr>
          <w:sz w:val="28"/>
          <w:szCs w:val="28"/>
        </w:rPr>
        <w:t xml:space="preserve"> обострений ХОБЛ (</w:t>
      </w:r>
      <w:r w:rsidR="00AD5857" w:rsidRPr="00824BDB">
        <w:rPr>
          <w:sz w:val="28"/>
          <w:szCs w:val="28"/>
          <w:lang w:val="en-US"/>
        </w:rPr>
        <w:t>B</w:t>
      </w:r>
      <w:r w:rsidR="00AD5857" w:rsidRPr="00824BDB">
        <w:rPr>
          <w:sz w:val="28"/>
          <w:szCs w:val="28"/>
        </w:rPr>
        <w:t>, 2++</w:t>
      </w:r>
      <w:r w:rsidRPr="00824BDB">
        <w:rPr>
          <w:sz w:val="28"/>
          <w:szCs w:val="28"/>
        </w:rPr>
        <w:t xml:space="preserve">), особенно у пациентов </w:t>
      </w:r>
      <w:r w:rsidR="00AD5857" w:rsidRPr="00824BDB">
        <w:rPr>
          <w:sz w:val="28"/>
          <w:szCs w:val="28"/>
        </w:rPr>
        <w:t xml:space="preserve"> ХОБЛ с тяжелыми обострениями.</w:t>
      </w:r>
      <w:r w:rsidR="004354B4" w:rsidRPr="00824BDB">
        <w:rPr>
          <w:sz w:val="28"/>
          <w:szCs w:val="28"/>
        </w:rPr>
        <w:t xml:space="preserve"> Одним из наиболее </w:t>
      </w:r>
      <w:proofErr w:type="gramStart"/>
      <w:r w:rsidR="004354B4" w:rsidRPr="00824BDB">
        <w:rPr>
          <w:sz w:val="28"/>
          <w:szCs w:val="28"/>
        </w:rPr>
        <w:t>удобных</w:t>
      </w:r>
      <w:proofErr w:type="gramEnd"/>
      <w:r w:rsidR="004354B4" w:rsidRPr="00824BDB">
        <w:rPr>
          <w:sz w:val="28"/>
          <w:szCs w:val="28"/>
        </w:rPr>
        <w:t xml:space="preserve"> является фиксированная комбинация фенотерола и </w:t>
      </w:r>
      <w:proofErr w:type="spellStart"/>
      <w:r w:rsidR="004354B4" w:rsidRPr="00824BDB">
        <w:rPr>
          <w:sz w:val="28"/>
          <w:szCs w:val="28"/>
        </w:rPr>
        <w:t>ипратропия</w:t>
      </w:r>
      <w:proofErr w:type="spellEnd"/>
      <w:r w:rsidR="004354B4" w:rsidRPr="00824BDB">
        <w:rPr>
          <w:sz w:val="28"/>
          <w:szCs w:val="28"/>
        </w:rPr>
        <w:t xml:space="preserve"> бромида</w:t>
      </w:r>
      <w:r w:rsidR="00AC4A16">
        <w:rPr>
          <w:sz w:val="28"/>
          <w:szCs w:val="28"/>
        </w:rPr>
        <w:t>.</w:t>
      </w:r>
    </w:p>
    <w:p w:rsidR="00D0568F" w:rsidRDefault="00D0568F" w:rsidP="00410D62">
      <w:pPr>
        <w:overflowPunct w:val="0"/>
        <w:autoSpaceDE w:val="0"/>
        <w:autoSpaceDN w:val="0"/>
        <w:adjustRightInd w:val="0"/>
        <w:jc w:val="both"/>
        <w:textAlignment w:val="baseline"/>
        <w:rPr>
          <w:b/>
          <w:sz w:val="28"/>
          <w:szCs w:val="28"/>
          <w:lang w:eastAsia="ja-JP" w:bidi="gu-IN"/>
        </w:rPr>
      </w:pPr>
    </w:p>
    <w:p w:rsidR="00AD5857" w:rsidRPr="00824BDB" w:rsidRDefault="00AD5857" w:rsidP="00410D62">
      <w:pPr>
        <w:overflowPunct w:val="0"/>
        <w:autoSpaceDE w:val="0"/>
        <w:autoSpaceDN w:val="0"/>
        <w:adjustRightInd w:val="0"/>
        <w:jc w:val="both"/>
        <w:textAlignment w:val="baseline"/>
        <w:rPr>
          <w:b/>
          <w:sz w:val="28"/>
          <w:szCs w:val="28"/>
          <w:lang w:eastAsia="ja-JP" w:bidi="gu-IN"/>
        </w:rPr>
      </w:pPr>
      <w:proofErr w:type="spellStart"/>
      <w:r w:rsidRPr="00824BDB">
        <w:rPr>
          <w:b/>
          <w:sz w:val="28"/>
          <w:szCs w:val="28"/>
          <w:lang w:eastAsia="ja-JP" w:bidi="gu-IN"/>
        </w:rPr>
        <w:t>Глюкокортикостероиды</w:t>
      </w:r>
      <w:proofErr w:type="spellEnd"/>
    </w:p>
    <w:p w:rsidR="00AA6189" w:rsidRPr="00824BDB" w:rsidRDefault="00AA6189" w:rsidP="00410D62">
      <w:pPr>
        <w:overflowPunct w:val="0"/>
        <w:autoSpaceDE w:val="0"/>
        <w:autoSpaceDN w:val="0"/>
        <w:adjustRightInd w:val="0"/>
        <w:jc w:val="both"/>
        <w:textAlignment w:val="baseline"/>
        <w:rPr>
          <w:sz w:val="28"/>
          <w:szCs w:val="28"/>
        </w:rPr>
      </w:pPr>
      <w:r w:rsidRPr="00824BDB">
        <w:rPr>
          <w:sz w:val="28"/>
          <w:szCs w:val="28"/>
        </w:rPr>
        <w:t>С</w:t>
      </w:r>
      <w:r w:rsidR="00AD5857" w:rsidRPr="00824BDB">
        <w:rPr>
          <w:sz w:val="28"/>
          <w:szCs w:val="28"/>
        </w:rPr>
        <w:t>истемные ГКС  улучшают функцию легких (ОФВ</w:t>
      </w:r>
      <w:proofErr w:type="gramStart"/>
      <w:r w:rsidR="00AD5857" w:rsidRPr="00824BDB">
        <w:rPr>
          <w:sz w:val="28"/>
          <w:szCs w:val="28"/>
          <w:vertAlign w:val="subscript"/>
        </w:rPr>
        <w:t>1</w:t>
      </w:r>
      <w:proofErr w:type="gramEnd"/>
      <w:r w:rsidR="00AD5857" w:rsidRPr="00824BDB">
        <w:rPr>
          <w:sz w:val="28"/>
          <w:szCs w:val="28"/>
        </w:rPr>
        <w:t>) и уменьшают гипоксемию (PaO</w:t>
      </w:r>
      <w:r w:rsidR="00AD5857" w:rsidRPr="00824BDB">
        <w:rPr>
          <w:sz w:val="28"/>
          <w:szCs w:val="28"/>
          <w:vertAlign w:val="subscript"/>
        </w:rPr>
        <w:t>2</w:t>
      </w:r>
      <w:r w:rsidR="00AD5857" w:rsidRPr="00824BDB">
        <w:rPr>
          <w:sz w:val="28"/>
          <w:szCs w:val="28"/>
        </w:rPr>
        <w:t>) (</w:t>
      </w:r>
      <w:r w:rsidR="00AD5857" w:rsidRPr="00824BDB">
        <w:rPr>
          <w:sz w:val="28"/>
          <w:szCs w:val="28"/>
          <w:lang w:val="en-US"/>
        </w:rPr>
        <w:t>A</w:t>
      </w:r>
      <w:r w:rsidR="00AD5857" w:rsidRPr="00824BDB">
        <w:rPr>
          <w:sz w:val="28"/>
          <w:szCs w:val="28"/>
        </w:rPr>
        <w:t xml:space="preserve">, 1+). </w:t>
      </w:r>
      <w:r w:rsidRPr="00824BDB">
        <w:rPr>
          <w:sz w:val="28"/>
          <w:szCs w:val="28"/>
        </w:rPr>
        <w:t xml:space="preserve">Системные </w:t>
      </w:r>
      <w:r w:rsidR="00CA77EB">
        <w:rPr>
          <w:sz w:val="28"/>
          <w:szCs w:val="28"/>
        </w:rPr>
        <w:t>ГКС могут применяться в виде инъе</w:t>
      </w:r>
      <w:r w:rsidRPr="00824BDB">
        <w:rPr>
          <w:sz w:val="28"/>
          <w:szCs w:val="28"/>
        </w:rPr>
        <w:t xml:space="preserve">кционной(60-90 мг преднизолона </w:t>
      </w:r>
      <w:r w:rsidR="00CA77EB">
        <w:rPr>
          <w:sz w:val="28"/>
          <w:szCs w:val="28"/>
        </w:rPr>
        <w:t>в</w:t>
      </w:r>
      <w:r w:rsidR="00CA77EB" w:rsidRPr="00CA77EB">
        <w:rPr>
          <w:sz w:val="28"/>
          <w:szCs w:val="28"/>
        </w:rPr>
        <w:t>/</w:t>
      </w:r>
      <w:r w:rsidR="00CA77EB">
        <w:rPr>
          <w:sz w:val="28"/>
          <w:szCs w:val="28"/>
        </w:rPr>
        <w:t>в</w:t>
      </w:r>
      <w:r w:rsidRPr="00824BDB">
        <w:rPr>
          <w:sz w:val="28"/>
          <w:szCs w:val="28"/>
        </w:rPr>
        <w:t xml:space="preserve">) или </w:t>
      </w:r>
      <w:proofErr w:type="spellStart"/>
      <w:r w:rsidRPr="00824BDB">
        <w:rPr>
          <w:sz w:val="28"/>
          <w:szCs w:val="28"/>
        </w:rPr>
        <w:t>таблетированной</w:t>
      </w:r>
      <w:proofErr w:type="spellEnd"/>
      <w:r w:rsidRPr="00824BDB">
        <w:rPr>
          <w:sz w:val="28"/>
          <w:szCs w:val="28"/>
        </w:rPr>
        <w:t xml:space="preserve"> форме </w:t>
      </w:r>
      <w:proofErr w:type="gramStart"/>
      <w:r w:rsidRPr="00824BDB">
        <w:rPr>
          <w:sz w:val="28"/>
          <w:szCs w:val="28"/>
        </w:rPr>
        <w:t xml:space="preserve">( </w:t>
      </w:r>
      <w:proofErr w:type="gramEnd"/>
      <w:r w:rsidRPr="00824BDB">
        <w:rPr>
          <w:sz w:val="28"/>
          <w:szCs w:val="28"/>
        </w:rPr>
        <w:t>преднизолон в дозе 30-40 мг одномоментно) (</w:t>
      </w:r>
      <w:r w:rsidRPr="00824BDB">
        <w:rPr>
          <w:sz w:val="28"/>
          <w:szCs w:val="28"/>
          <w:lang w:val="en-US"/>
        </w:rPr>
        <w:t>B</w:t>
      </w:r>
      <w:r w:rsidRPr="00824BDB">
        <w:rPr>
          <w:sz w:val="28"/>
          <w:szCs w:val="28"/>
        </w:rPr>
        <w:t>, 2++) при отсутствии противопоказаний для приема внутрь (желудочно-кишечное кровотечение, ЯБЖ в стадии обострения и др.).</w:t>
      </w:r>
    </w:p>
    <w:p w:rsidR="00697822" w:rsidRPr="00824BDB" w:rsidRDefault="00AA6189" w:rsidP="00410D62">
      <w:pPr>
        <w:pStyle w:val="a3"/>
        <w:tabs>
          <w:tab w:val="left" w:pos="426"/>
        </w:tabs>
        <w:spacing w:after="0" w:line="240" w:lineRule="auto"/>
        <w:ind w:left="0"/>
        <w:jc w:val="both"/>
        <w:rPr>
          <w:rFonts w:ascii="Times New Roman" w:hAnsi="Times New Roman"/>
          <w:sz w:val="28"/>
          <w:szCs w:val="28"/>
        </w:rPr>
      </w:pPr>
      <w:r w:rsidRPr="00824BDB">
        <w:rPr>
          <w:rFonts w:ascii="Times New Roman" w:hAnsi="Times New Roman"/>
          <w:sz w:val="28"/>
          <w:szCs w:val="28"/>
        </w:rPr>
        <w:lastRenderedPageBreak/>
        <w:t xml:space="preserve">В современных условиях альтернативой преднизолону рассматривается использование  </w:t>
      </w:r>
      <w:proofErr w:type="spellStart"/>
      <w:r w:rsidRPr="00824BDB">
        <w:rPr>
          <w:rFonts w:ascii="Times New Roman" w:hAnsi="Times New Roman"/>
          <w:sz w:val="28"/>
          <w:szCs w:val="28"/>
        </w:rPr>
        <w:t>небулизированной</w:t>
      </w:r>
      <w:proofErr w:type="spellEnd"/>
      <w:r w:rsidRPr="00824BDB">
        <w:rPr>
          <w:rFonts w:ascii="Times New Roman" w:hAnsi="Times New Roman"/>
          <w:sz w:val="28"/>
          <w:szCs w:val="28"/>
        </w:rPr>
        <w:t xml:space="preserve"> формы ИГКС (</w:t>
      </w:r>
      <w:proofErr w:type="spellStart"/>
      <w:r w:rsidRPr="00824BDB">
        <w:rPr>
          <w:rFonts w:ascii="Times New Roman" w:hAnsi="Times New Roman"/>
          <w:sz w:val="28"/>
          <w:szCs w:val="28"/>
        </w:rPr>
        <w:t>будесонид</w:t>
      </w:r>
      <w:proofErr w:type="spellEnd"/>
      <w:r w:rsidRPr="00824BDB">
        <w:rPr>
          <w:rFonts w:ascii="Times New Roman" w:hAnsi="Times New Roman"/>
          <w:sz w:val="28"/>
          <w:szCs w:val="28"/>
        </w:rPr>
        <w:t xml:space="preserve">  1-2 мг  через </w:t>
      </w:r>
      <w:proofErr w:type="spellStart"/>
      <w:r w:rsidRPr="00824BDB">
        <w:rPr>
          <w:rFonts w:ascii="Times New Roman" w:hAnsi="Times New Roman"/>
          <w:sz w:val="28"/>
          <w:szCs w:val="28"/>
        </w:rPr>
        <w:t>небулайзер</w:t>
      </w:r>
      <w:proofErr w:type="spellEnd"/>
      <w:r w:rsidRPr="00824BDB">
        <w:rPr>
          <w:rFonts w:ascii="Times New Roman" w:hAnsi="Times New Roman"/>
          <w:sz w:val="28"/>
          <w:szCs w:val="28"/>
        </w:rPr>
        <w:t xml:space="preserve"> на один прием). В большинстве случаев это может быть эффективнее и безопаснее с точки зрения возможных </w:t>
      </w:r>
      <w:r w:rsidR="00AC4A16">
        <w:rPr>
          <w:rFonts w:ascii="Times New Roman" w:hAnsi="Times New Roman"/>
          <w:sz w:val="28"/>
          <w:szCs w:val="28"/>
        </w:rPr>
        <w:t>побочных эффектов системных ГКС</w:t>
      </w:r>
      <w:r w:rsidRPr="00824BDB">
        <w:rPr>
          <w:rFonts w:ascii="Times New Roman" w:hAnsi="Times New Roman"/>
          <w:sz w:val="28"/>
          <w:szCs w:val="28"/>
        </w:rPr>
        <w:t xml:space="preserve"> (</w:t>
      </w:r>
      <w:r w:rsidRPr="00824BDB">
        <w:rPr>
          <w:rFonts w:ascii="Times New Roman" w:hAnsi="Times New Roman"/>
          <w:sz w:val="28"/>
          <w:szCs w:val="28"/>
          <w:lang w:val="en-US"/>
        </w:rPr>
        <w:t>B</w:t>
      </w:r>
      <w:r w:rsidRPr="00824BDB">
        <w:rPr>
          <w:rFonts w:ascii="Times New Roman" w:hAnsi="Times New Roman"/>
          <w:sz w:val="28"/>
          <w:szCs w:val="28"/>
        </w:rPr>
        <w:t xml:space="preserve">, 2++). </w:t>
      </w:r>
    </w:p>
    <w:p w:rsidR="00D0568F" w:rsidRDefault="00D0568F" w:rsidP="00410D62">
      <w:pPr>
        <w:tabs>
          <w:tab w:val="left" w:pos="426"/>
        </w:tabs>
        <w:jc w:val="both"/>
        <w:rPr>
          <w:b/>
          <w:sz w:val="28"/>
          <w:szCs w:val="28"/>
        </w:rPr>
      </w:pPr>
    </w:p>
    <w:p w:rsidR="00697822" w:rsidRPr="00824BDB" w:rsidRDefault="00697822" w:rsidP="00410D62">
      <w:pPr>
        <w:tabs>
          <w:tab w:val="left" w:pos="426"/>
        </w:tabs>
        <w:jc w:val="both"/>
        <w:rPr>
          <w:sz w:val="28"/>
          <w:szCs w:val="28"/>
        </w:rPr>
      </w:pPr>
      <w:r w:rsidRPr="00824BDB">
        <w:rPr>
          <w:b/>
          <w:sz w:val="28"/>
          <w:szCs w:val="28"/>
        </w:rPr>
        <w:t>Коррекция дыхательной недостаточности:</w:t>
      </w:r>
      <w:r w:rsidR="00AA6189" w:rsidRPr="00824BDB">
        <w:rPr>
          <w:b/>
          <w:sz w:val="28"/>
          <w:szCs w:val="28"/>
        </w:rPr>
        <w:t xml:space="preserve"> </w:t>
      </w:r>
      <w:proofErr w:type="spellStart"/>
      <w:r w:rsidRPr="00824BDB">
        <w:rPr>
          <w:b/>
          <w:sz w:val="28"/>
          <w:szCs w:val="28"/>
        </w:rPr>
        <w:t>Кислородотерапия</w:t>
      </w:r>
      <w:proofErr w:type="spellEnd"/>
      <w:r w:rsidR="00C56BB4">
        <w:rPr>
          <w:b/>
          <w:sz w:val="28"/>
          <w:szCs w:val="28"/>
        </w:rPr>
        <w:t>.</w:t>
      </w:r>
    </w:p>
    <w:p w:rsidR="00AA6189" w:rsidRDefault="00AA6189" w:rsidP="00410D62">
      <w:pPr>
        <w:overflowPunct w:val="0"/>
        <w:autoSpaceDE w:val="0"/>
        <w:autoSpaceDN w:val="0"/>
        <w:adjustRightInd w:val="0"/>
        <w:jc w:val="both"/>
        <w:textAlignment w:val="baseline"/>
        <w:rPr>
          <w:sz w:val="28"/>
          <w:szCs w:val="28"/>
        </w:rPr>
      </w:pPr>
      <w:r w:rsidRPr="00824BDB">
        <w:rPr>
          <w:sz w:val="28"/>
          <w:szCs w:val="28"/>
        </w:rPr>
        <w:t xml:space="preserve">Гипоксемия представляет реальную угрозу для жизни больного, поэтому </w:t>
      </w:r>
      <w:proofErr w:type="spellStart"/>
      <w:r w:rsidRPr="00824BDB">
        <w:rPr>
          <w:sz w:val="28"/>
          <w:szCs w:val="28"/>
        </w:rPr>
        <w:t>кислородотерапия</w:t>
      </w:r>
      <w:proofErr w:type="spellEnd"/>
      <w:r w:rsidRPr="00824BDB">
        <w:rPr>
          <w:sz w:val="28"/>
          <w:szCs w:val="28"/>
        </w:rPr>
        <w:t xml:space="preserve"> является приоритетным направлением терапии острой дыхательной недостаточности (ОДН) на фоне ХОБЛ (</w:t>
      </w:r>
      <w:r w:rsidRPr="00824BDB">
        <w:rPr>
          <w:sz w:val="28"/>
          <w:szCs w:val="28"/>
          <w:lang w:val="en-US"/>
        </w:rPr>
        <w:t>B</w:t>
      </w:r>
      <w:r w:rsidRPr="00824BDB">
        <w:rPr>
          <w:sz w:val="28"/>
          <w:szCs w:val="28"/>
        </w:rPr>
        <w:t xml:space="preserve">, 2++). </w:t>
      </w:r>
      <w:proofErr w:type="spellStart"/>
      <w:r w:rsidR="00697822" w:rsidRPr="00824BDB">
        <w:rPr>
          <w:sz w:val="28"/>
          <w:szCs w:val="28"/>
        </w:rPr>
        <w:t>Кислородотерапия</w:t>
      </w:r>
      <w:proofErr w:type="spellEnd"/>
      <w:r w:rsidR="00697822" w:rsidRPr="00824BDB">
        <w:rPr>
          <w:sz w:val="28"/>
          <w:szCs w:val="28"/>
        </w:rPr>
        <w:t xml:space="preserve"> </w:t>
      </w:r>
      <w:proofErr w:type="gramStart"/>
      <w:r w:rsidR="00697822" w:rsidRPr="00824BDB">
        <w:rPr>
          <w:sz w:val="28"/>
          <w:szCs w:val="28"/>
        </w:rPr>
        <w:t>показана</w:t>
      </w:r>
      <w:proofErr w:type="gramEnd"/>
      <w:r w:rsidR="00697822" w:rsidRPr="00824BDB">
        <w:rPr>
          <w:sz w:val="28"/>
          <w:szCs w:val="28"/>
        </w:rPr>
        <w:t xml:space="preserve"> пациентам при SaO</w:t>
      </w:r>
      <w:r w:rsidR="00697822" w:rsidRPr="00824BDB">
        <w:rPr>
          <w:sz w:val="28"/>
          <w:szCs w:val="28"/>
          <w:vertAlign w:val="subscript"/>
        </w:rPr>
        <w:t>2</w:t>
      </w:r>
      <w:r w:rsidR="00697822" w:rsidRPr="00824BDB">
        <w:rPr>
          <w:sz w:val="28"/>
          <w:szCs w:val="28"/>
        </w:rPr>
        <w:t xml:space="preserve"> ниже  92% по </w:t>
      </w:r>
      <w:proofErr w:type="spellStart"/>
      <w:r w:rsidR="00697822" w:rsidRPr="00824BDB">
        <w:rPr>
          <w:sz w:val="28"/>
          <w:szCs w:val="28"/>
        </w:rPr>
        <w:t>пульсоксиметрии</w:t>
      </w:r>
      <w:proofErr w:type="spellEnd"/>
      <w:r w:rsidR="00697822" w:rsidRPr="00824BDB">
        <w:rPr>
          <w:sz w:val="28"/>
          <w:szCs w:val="28"/>
        </w:rPr>
        <w:t xml:space="preserve">. </w:t>
      </w:r>
      <w:r w:rsidR="005E179E" w:rsidRPr="00824BDB">
        <w:rPr>
          <w:sz w:val="28"/>
          <w:szCs w:val="28"/>
        </w:rPr>
        <w:t>Исп</w:t>
      </w:r>
      <w:r w:rsidRPr="00824BDB">
        <w:rPr>
          <w:sz w:val="28"/>
          <w:szCs w:val="28"/>
        </w:rPr>
        <w:t xml:space="preserve">ользуются  носовые  </w:t>
      </w:r>
      <w:r w:rsidR="005E179E" w:rsidRPr="00824BDB">
        <w:rPr>
          <w:sz w:val="28"/>
          <w:szCs w:val="28"/>
        </w:rPr>
        <w:t xml:space="preserve">канюли или маска </w:t>
      </w:r>
      <w:proofErr w:type="spellStart"/>
      <w:r w:rsidR="005E179E" w:rsidRPr="00824BDB">
        <w:rPr>
          <w:sz w:val="28"/>
          <w:szCs w:val="28"/>
        </w:rPr>
        <w:t>Вентури</w:t>
      </w:r>
      <w:proofErr w:type="spellEnd"/>
      <w:r w:rsidR="005E179E" w:rsidRPr="00824BDB">
        <w:rPr>
          <w:sz w:val="28"/>
          <w:szCs w:val="28"/>
        </w:rPr>
        <w:t xml:space="preserve"> с потоком </w:t>
      </w:r>
      <w:r w:rsidRPr="00824BDB">
        <w:rPr>
          <w:sz w:val="28"/>
          <w:szCs w:val="28"/>
        </w:rPr>
        <w:t>О</w:t>
      </w:r>
      <w:proofErr w:type="gramStart"/>
      <w:r w:rsidRPr="00824BDB">
        <w:rPr>
          <w:sz w:val="28"/>
          <w:szCs w:val="28"/>
          <w:vertAlign w:val="subscript"/>
        </w:rPr>
        <w:t>2</w:t>
      </w:r>
      <w:proofErr w:type="gramEnd"/>
      <w:r w:rsidR="005E179E" w:rsidRPr="00824BDB">
        <w:rPr>
          <w:sz w:val="28"/>
          <w:szCs w:val="28"/>
        </w:rPr>
        <w:t xml:space="preserve"> 1</w:t>
      </w:r>
      <w:r w:rsidRPr="00824BDB">
        <w:rPr>
          <w:sz w:val="28"/>
          <w:szCs w:val="28"/>
        </w:rPr>
        <w:t xml:space="preserve"> – </w:t>
      </w:r>
      <w:r w:rsidR="005E179E" w:rsidRPr="00824BDB">
        <w:rPr>
          <w:sz w:val="28"/>
          <w:szCs w:val="28"/>
        </w:rPr>
        <w:t>2</w:t>
      </w:r>
      <w:r w:rsidRPr="00824BDB">
        <w:rPr>
          <w:sz w:val="28"/>
          <w:szCs w:val="28"/>
        </w:rPr>
        <w:t xml:space="preserve"> л/мин (</w:t>
      </w:r>
      <w:r w:rsidRPr="00824BDB">
        <w:rPr>
          <w:sz w:val="28"/>
          <w:szCs w:val="28"/>
          <w:lang w:val="en-US"/>
        </w:rPr>
        <w:t>D</w:t>
      </w:r>
      <w:r w:rsidRPr="00824BDB">
        <w:rPr>
          <w:sz w:val="28"/>
          <w:szCs w:val="28"/>
        </w:rPr>
        <w:t xml:space="preserve">, 3). </w:t>
      </w:r>
    </w:p>
    <w:p w:rsidR="00CA77EB" w:rsidRDefault="00CA77EB" w:rsidP="00410D62">
      <w:pPr>
        <w:overflowPunct w:val="0"/>
        <w:autoSpaceDE w:val="0"/>
        <w:autoSpaceDN w:val="0"/>
        <w:adjustRightInd w:val="0"/>
        <w:ind w:firstLine="567"/>
        <w:jc w:val="both"/>
        <w:textAlignment w:val="baseline"/>
        <w:rPr>
          <w:sz w:val="28"/>
          <w:szCs w:val="28"/>
        </w:rPr>
      </w:pPr>
    </w:p>
    <w:p w:rsidR="00CA77EB" w:rsidRPr="002040F4" w:rsidRDefault="00CA77EB" w:rsidP="00410D62">
      <w:pPr>
        <w:overflowPunct w:val="0"/>
        <w:autoSpaceDE w:val="0"/>
        <w:autoSpaceDN w:val="0"/>
        <w:adjustRightInd w:val="0"/>
        <w:jc w:val="both"/>
        <w:textAlignment w:val="baseline"/>
        <w:rPr>
          <w:b/>
          <w:sz w:val="28"/>
          <w:szCs w:val="28"/>
        </w:rPr>
      </w:pPr>
      <w:r w:rsidRPr="002040F4">
        <w:rPr>
          <w:b/>
          <w:sz w:val="28"/>
          <w:szCs w:val="28"/>
        </w:rPr>
        <w:t>Таблица</w:t>
      </w:r>
      <w:r w:rsidR="002040F4" w:rsidRPr="002040F4">
        <w:rPr>
          <w:b/>
          <w:sz w:val="28"/>
          <w:szCs w:val="28"/>
        </w:rPr>
        <w:t xml:space="preserve"> 11</w:t>
      </w:r>
      <w:r w:rsidR="000823A8">
        <w:rPr>
          <w:b/>
          <w:sz w:val="28"/>
          <w:szCs w:val="28"/>
        </w:rPr>
        <w:t>.</w:t>
      </w:r>
      <w:r w:rsidR="00DE0B74">
        <w:rPr>
          <w:b/>
          <w:sz w:val="28"/>
          <w:szCs w:val="28"/>
        </w:rPr>
        <w:t xml:space="preserve"> </w:t>
      </w:r>
      <w:r w:rsidRPr="002040F4">
        <w:rPr>
          <w:b/>
          <w:sz w:val="28"/>
          <w:szCs w:val="28"/>
        </w:rPr>
        <w:t>Формы и дозы препаратов для лечения ХОБЛ, используемых на этапе скорой помощи</w:t>
      </w:r>
    </w:p>
    <w:p w:rsidR="00824BDB" w:rsidRPr="002040F4" w:rsidRDefault="00824BDB" w:rsidP="00410D62">
      <w:pPr>
        <w:overflowPunct w:val="0"/>
        <w:autoSpaceDE w:val="0"/>
        <w:autoSpaceDN w:val="0"/>
        <w:adjustRightInd w:val="0"/>
        <w:ind w:firstLine="567"/>
        <w:jc w:val="both"/>
        <w:textAlignment w:val="baseline"/>
        <w:rPr>
          <w:b/>
          <w:sz w:val="28"/>
          <w:szCs w:val="28"/>
        </w:rPr>
      </w:pPr>
    </w:p>
    <w:tbl>
      <w:tblPr>
        <w:tblStyle w:val="a6"/>
        <w:tblW w:w="9923" w:type="dxa"/>
        <w:tblInd w:w="108" w:type="dxa"/>
        <w:tblLayout w:type="fixed"/>
        <w:tblLook w:val="04A0" w:firstRow="1" w:lastRow="0" w:firstColumn="1" w:lastColumn="0" w:noHBand="0" w:noVBand="1"/>
      </w:tblPr>
      <w:tblGrid>
        <w:gridCol w:w="2700"/>
        <w:gridCol w:w="2262"/>
        <w:gridCol w:w="1584"/>
        <w:gridCol w:w="1251"/>
        <w:gridCol w:w="2126"/>
      </w:tblGrid>
      <w:tr w:rsidR="00824BDB" w:rsidRPr="00F84A4E" w:rsidTr="00D0568F">
        <w:tc>
          <w:tcPr>
            <w:tcW w:w="9923" w:type="dxa"/>
            <w:gridSpan w:val="5"/>
          </w:tcPr>
          <w:p w:rsidR="00824BDB" w:rsidRPr="001E5AA6" w:rsidRDefault="00824BDB" w:rsidP="00410D62">
            <w:pPr>
              <w:jc w:val="center"/>
              <w:rPr>
                <w:b/>
              </w:rPr>
            </w:pPr>
            <w:r w:rsidRPr="001E5AA6">
              <w:rPr>
                <w:b/>
              </w:rPr>
              <w:t>Формы и дозы</w:t>
            </w:r>
          </w:p>
        </w:tc>
      </w:tr>
      <w:tr w:rsidR="00E12DDF" w:rsidRPr="00F84A4E" w:rsidTr="00D0568F">
        <w:tc>
          <w:tcPr>
            <w:tcW w:w="2700" w:type="dxa"/>
          </w:tcPr>
          <w:p w:rsidR="00E12DDF" w:rsidRPr="00F84A4E" w:rsidRDefault="00E12DDF" w:rsidP="00410D62">
            <w:pPr>
              <w:rPr>
                <w:lang w:val="en-US"/>
              </w:rPr>
            </w:pPr>
          </w:p>
        </w:tc>
        <w:tc>
          <w:tcPr>
            <w:tcW w:w="2262" w:type="dxa"/>
          </w:tcPr>
          <w:p w:rsidR="00E12DDF" w:rsidRPr="00F84A4E" w:rsidRDefault="00E12DDF" w:rsidP="00410D62">
            <w:pPr>
              <w:jc w:val="center"/>
            </w:pPr>
            <w:r w:rsidRPr="00F84A4E">
              <w:t xml:space="preserve">Раствор для </w:t>
            </w:r>
            <w:proofErr w:type="spellStart"/>
            <w:r w:rsidRPr="00F84A4E">
              <w:t>небулайзера</w:t>
            </w:r>
            <w:proofErr w:type="spellEnd"/>
            <w:r w:rsidRPr="00F84A4E">
              <w:t xml:space="preserve"> (</w:t>
            </w:r>
            <w:r w:rsidRPr="00F84A4E">
              <w:rPr>
                <w:lang w:val="en-US"/>
              </w:rPr>
              <w:t>mg</w:t>
            </w:r>
            <w:r w:rsidRPr="00F84A4E">
              <w:t xml:space="preserve"> /</w:t>
            </w:r>
            <w:r w:rsidRPr="00F84A4E">
              <w:rPr>
                <w:lang w:val="en-US"/>
              </w:rPr>
              <w:t>ml</w:t>
            </w:r>
            <w:r w:rsidRPr="00F84A4E">
              <w:t>)</w:t>
            </w:r>
          </w:p>
        </w:tc>
        <w:tc>
          <w:tcPr>
            <w:tcW w:w="1584" w:type="dxa"/>
          </w:tcPr>
          <w:p w:rsidR="00E12DDF" w:rsidRDefault="00E12DDF" w:rsidP="00410D62">
            <w:pPr>
              <w:jc w:val="center"/>
            </w:pPr>
            <w:r>
              <w:t>Внутрь</w:t>
            </w:r>
          </w:p>
          <w:p w:rsidR="00E12DDF" w:rsidRPr="001E5AA6" w:rsidRDefault="00E12DDF" w:rsidP="00410D62">
            <w:pPr>
              <w:jc w:val="center"/>
            </w:pPr>
            <w:r>
              <w:t>(</w:t>
            </w:r>
            <w:r>
              <w:rPr>
                <w:lang w:val="en-US"/>
              </w:rPr>
              <w:t xml:space="preserve">per </w:t>
            </w:r>
            <w:proofErr w:type="spellStart"/>
            <w:r>
              <w:rPr>
                <w:lang w:val="en-US"/>
              </w:rPr>
              <w:t>os</w:t>
            </w:r>
            <w:proofErr w:type="spellEnd"/>
            <w:r>
              <w:t>)</w:t>
            </w:r>
          </w:p>
        </w:tc>
        <w:tc>
          <w:tcPr>
            <w:tcW w:w="1251" w:type="dxa"/>
          </w:tcPr>
          <w:p w:rsidR="00E12DDF" w:rsidRDefault="00E12DDF" w:rsidP="00410D62">
            <w:pPr>
              <w:jc w:val="center"/>
            </w:pPr>
            <w:r>
              <w:t>Парентеральные формы</w:t>
            </w:r>
          </w:p>
          <w:p w:rsidR="00E12DDF" w:rsidRPr="00F84A4E" w:rsidRDefault="00E12DDF" w:rsidP="00410D62">
            <w:pPr>
              <w:jc w:val="center"/>
            </w:pPr>
            <w:r>
              <w:t xml:space="preserve"> ( мг)</w:t>
            </w:r>
          </w:p>
        </w:tc>
        <w:tc>
          <w:tcPr>
            <w:tcW w:w="2126" w:type="dxa"/>
          </w:tcPr>
          <w:p w:rsidR="00E12DDF" w:rsidRPr="00F84A4E" w:rsidRDefault="00E12DDF" w:rsidP="00410D62">
            <w:pPr>
              <w:jc w:val="center"/>
            </w:pPr>
            <w:r w:rsidRPr="00F84A4E">
              <w:t>Длительность действия (часы)</w:t>
            </w:r>
          </w:p>
        </w:tc>
      </w:tr>
      <w:tr w:rsidR="00824BDB" w:rsidRPr="00F84A4E" w:rsidTr="00D0568F">
        <w:tc>
          <w:tcPr>
            <w:tcW w:w="9923" w:type="dxa"/>
            <w:gridSpan w:val="5"/>
          </w:tcPr>
          <w:p w:rsidR="00824BDB" w:rsidRPr="001772CC" w:rsidRDefault="00824BDB" w:rsidP="00410D62">
            <w:pPr>
              <w:jc w:val="center"/>
              <w:rPr>
                <w:b/>
                <w:i/>
              </w:rPr>
            </w:pPr>
            <w:r w:rsidRPr="001772CC">
              <w:rPr>
                <w:b/>
                <w:i/>
                <w:lang w:val="en-US"/>
              </w:rPr>
              <w:t>Β</w:t>
            </w:r>
            <w:r w:rsidRPr="001772CC">
              <w:rPr>
                <w:b/>
                <w:i/>
                <w:vertAlign w:val="subscript"/>
                <w:lang w:val="en-US"/>
              </w:rPr>
              <w:t>2</w:t>
            </w:r>
            <w:r w:rsidRPr="001772CC">
              <w:rPr>
                <w:b/>
                <w:i/>
                <w:lang w:val="en-US"/>
              </w:rPr>
              <w:t xml:space="preserve"> </w:t>
            </w:r>
            <w:r w:rsidRPr="001772CC">
              <w:rPr>
                <w:b/>
                <w:i/>
              </w:rPr>
              <w:t>- агонисты</w:t>
            </w:r>
          </w:p>
        </w:tc>
      </w:tr>
      <w:tr w:rsidR="00824BDB" w:rsidRPr="00F84A4E" w:rsidTr="00D0568F">
        <w:tc>
          <w:tcPr>
            <w:tcW w:w="9923" w:type="dxa"/>
            <w:gridSpan w:val="5"/>
          </w:tcPr>
          <w:p w:rsidR="00824BDB" w:rsidRPr="001772CC" w:rsidRDefault="00824BDB" w:rsidP="00410D62">
            <w:pPr>
              <w:rPr>
                <w:b/>
                <w:i/>
              </w:rPr>
            </w:pPr>
            <w:r w:rsidRPr="001772CC">
              <w:rPr>
                <w:b/>
                <w:i/>
              </w:rPr>
              <w:t>Короткого действия</w:t>
            </w:r>
          </w:p>
        </w:tc>
      </w:tr>
      <w:tr w:rsidR="00E12DDF" w:rsidRPr="00F84A4E" w:rsidTr="00D0568F">
        <w:tc>
          <w:tcPr>
            <w:tcW w:w="2700" w:type="dxa"/>
          </w:tcPr>
          <w:p w:rsidR="00E12DDF" w:rsidRPr="00F84A4E" w:rsidRDefault="00E12DDF" w:rsidP="00534664">
            <w:proofErr w:type="spellStart"/>
            <w:r w:rsidRPr="00F84A4E">
              <w:t>Сальбутомол</w:t>
            </w:r>
            <w:proofErr w:type="spellEnd"/>
            <w:r w:rsidR="00534664">
              <w:t xml:space="preserve"> </w:t>
            </w:r>
            <w:r w:rsidR="00534664" w:rsidRPr="00534664">
              <w:rPr>
                <w:sz w:val="22"/>
                <w:szCs w:val="22"/>
              </w:rPr>
              <w:t xml:space="preserve">(УД – </w:t>
            </w:r>
            <w:r w:rsidR="00534664">
              <w:rPr>
                <w:sz w:val="22"/>
                <w:szCs w:val="22"/>
              </w:rPr>
              <w:t>А</w:t>
            </w:r>
            <w:r w:rsidR="00534664" w:rsidRPr="00534664">
              <w:rPr>
                <w:sz w:val="22"/>
                <w:szCs w:val="22"/>
              </w:rPr>
              <w:t>)</w:t>
            </w:r>
          </w:p>
        </w:tc>
        <w:tc>
          <w:tcPr>
            <w:tcW w:w="2262" w:type="dxa"/>
          </w:tcPr>
          <w:p w:rsidR="00E12DDF" w:rsidRPr="00E12DDF" w:rsidRDefault="00E12DDF" w:rsidP="00410D62">
            <w:pPr>
              <w:jc w:val="center"/>
            </w:pPr>
            <w:r w:rsidRPr="00F84A4E">
              <w:rPr>
                <w:lang w:val="en-US"/>
              </w:rPr>
              <w:t>5</w:t>
            </w:r>
            <w:r>
              <w:t xml:space="preserve"> мг/мл</w:t>
            </w:r>
          </w:p>
        </w:tc>
        <w:tc>
          <w:tcPr>
            <w:tcW w:w="1584" w:type="dxa"/>
          </w:tcPr>
          <w:p w:rsidR="00E12DDF" w:rsidRPr="00F84A4E" w:rsidRDefault="00E12DDF" w:rsidP="00410D62">
            <w:pPr>
              <w:jc w:val="center"/>
              <w:rPr>
                <w:lang w:val="en-US"/>
              </w:rPr>
            </w:pPr>
          </w:p>
        </w:tc>
        <w:tc>
          <w:tcPr>
            <w:tcW w:w="1251" w:type="dxa"/>
          </w:tcPr>
          <w:p w:rsidR="00E12DDF" w:rsidRPr="001772CC" w:rsidRDefault="00E12DDF" w:rsidP="00410D62">
            <w:pPr>
              <w:jc w:val="center"/>
            </w:pPr>
            <w:r>
              <w:t>0,1,0,5</w:t>
            </w:r>
          </w:p>
        </w:tc>
        <w:tc>
          <w:tcPr>
            <w:tcW w:w="2126" w:type="dxa"/>
          </w:tcPr>
          <w:p w:rsidR="00E12DDF" w:rsidRPr="00F84A4E" w:rsidRDefault="00E12DDF" w:rsidP="00410D62">
            <w:pPr>
              <w:jc w:val="center"/>
              <w:rPr>
                <w:lang w:val="en-US"/>
              </w:rPr>
            </w:pPr>
            <w:r w:rsidRPr="00F84A4E">
              <w:rPr>
                <w:lang w:val="en-US"/>
              </w:rPr>
              <w:t>4-6</w:t>
            </w:r>
          </w:p>
        </w:tc>
      </w:tr>
      <w:tr w:rsidR="00824BDB" w:rsidRPr="00F84A4E" w:rsidTr="00D0568F">
        <w:tc>
          <w:tcPr>
            <w:tcW w:w="9923" w:type="dxa"/>
            <w:gridSpan w:val="5"/>
          </w:tcPr>
          <w:p w:rsidR="00824BDB" w:rsidRPr="001772CC" w:rsidRDefault="00824BDB" w:rsidP="00410D62">
            <w:pPr>
              <w:jc w:val="center"/>
              <w:rPr>
                <w:b/>
                <w:i/>
              </w:rPr>
            </w:pPr>
            <w:r w:rsidRPr="001772CC">
              <w:rPr>
                <w:b/>
                <w:i/>
              </w:rPr>
              <w:t>Антихолинергические препараты</w:t>
            </w:r>
          </w:p>
        </w:tc>
      </w:tr>
      <w:tr w:rsidR="00824BDB" w:rsidRPr="00F84A4E" w:rsidTr="00D0568F">
        <w:tc>
          <w:tcPr>
            <w:tcW w:w="9923" w:type="dxa"/>
            <w:gridSpan w:val="5"/>
          </w:tcPr>
          <w:p w:rsidR="00824BDB" w:rsidRPr="001772CC" w:rsidRDefault="00824BDB" w:rsidP="00410D62">
            <w:pPr>
              <w:rPr>
                <w:b/>
                <w:i/>
              </w:rPr>
            </w:pPr>
            <w:r w:rsidRPr="001772CC">
              <w:rPr>
                <w:b/>
                <w:i/>
              </w:rPr>
              <w:t>Короткого действия</w:t>
            </w:r>
          </w:p>
        </w:tc>
      </w:tr>
      <w:tr w:rsidR="00E12DDF" w:rsidRPr="00F84A4E" w:rsidTr="00D0568F">
        <w:tc>
          <w:tcPr>
            <w:tcW w:w="2700" w:type="dxa"/>
          </w:tcPr>
          <w:p w:rsidR="00E12DDF" w:rsidRPr="00F84A4E" w:rsidRDefault="00E12DDF" w:rsidP="00410D62">
            <w:proofErr w:type="spellStart"/>
            <w:r w:rsidRPr="00F84A4E">
              <w:t>Ипратропиума</w:t>
            </w:r>
            <w:proofErr w:type="spellEnd"/>
            <w:r w:rsidRPr="00F84A4E">
              <w:t xml:space="preserve"> бромид</w:t>
            </w:r>
            <w:r w:rsidR="00534664">
              <w:t xml:space="preserve"> </w:t>
            </w:r>
            <w:r w:rsidR="00534664" w:rsidRPr="00534664">
              <w:rPr>
                <w:sz w:val="22"/>
                <w:szCs w:val="22"/>
              </w:rPr>
              <w:t xml:space="preserve">(УД – </w:t>
            </w:r>
            <w:r w:rsidR="00534664">
              <w:rPr>
                <w:sz w:val="22"/>
                <w:szCs w:val="22"/>
              </w:rPr>
              <w:t>А</w:t>
            </w:r>
            <w:r w:rsidR="00534664" w:rsidRPr="00534664">
              <w:rPr>
                <w:sz w:val="22"/>
                <w:szCs w:val="22"/>
              </w:rPr>
              <w:t>)</w:t>
            </w:r>
          </w:p>
        </w:tc>
        <w:tc>
          <w:tcPr>
            <w:tcW w:w="2262" w:type="dxa"/>
          </w:tcPr>
          <w:p w:rsidR="00E12DDF" w:rsidRPr="00E12DDF" w:rsidRDefault="00E12DDF" w:rsidP="00410D62">
            <w:pPr>
              <w:jc w:val="center"/>
            </w:pPr>
            <w:r>
              <w:rPr>
                <w:lang w:val="en-US"/>
              </w:rPr>
              <w:t>0</w:t>
            </w:r>
            <w:r>
              <w:t>,</w:t>
            </w:r>
            <w:r>
              <w:rPr>
                <w:lang w:val="en-US"/>
              </w:rPr>
              <w:t>25</w:t>
            </w:r>
            <w:r>
              <w:t xml:space="preserve"> мг/мл</w:t>
            </w:r>
          </w:p>
        </w:tc>
        <w:tc>
          <w:tcPr>
            <w:tcW w:w="1584" w:type="dxa"/>
          </w:tcPr>
          <w:p w:rsidR="00E12DDF" w:rsidRPr="00F84A4E" w:rsidRDefault="00E12DDF" w:rsidP="00410D62">
            <w:pPr>
              <w:jc w:val="center"/>
              <w:rPr>
                <w:lang w:val="en-US"/>
              </w:rPr>
            </w:pPr>
          </w:p>
        </w:tc>
        <w:tc>
          <w:tcPr>
            <w:tcW w:w="1251" w:type="dxa"/>
          </w:tcPr>
          <w:p w:rsidR="00E12DDF" w:rsidRPr="00F84A4E" w:rsidRDefault="00E12DDF" w:rsidP="00410D62">
            <w:pPr>
              <w:jc w:val="center"/>
              <w:rPr>
                <w:lang w:val="en-US"/>
              </w:rPr>
            </w:pPr>
          </w:p>
        </w:tc>
        <w:tc>
          <w:tcPr>
            <w:tcW w:w="2126" w:type="dxa"/>
          </w:tcPr>
          <w:p w:rsidR="00E12DDF" w:rsidRPr="00F84A4E" w:rsidRDefault="00E12DDF" w:rsidP="00410D62">
            <w:pPr>
              <w:jc w:val="center"/>
              <w:rPr>
                <w:lang w:val="en-US"/>
              </w:rPr>
            </w:pPr>
            <w:r w:rsidRPr="00F84A4E">
              <w:rPr>
                <w:lang w:val="en-US"/>
              </w:rPr>
              <w:t>6-8</w:t>
            </w:r>
          </w:p>
        </w:tc>
      </w:tr>
      <w:tr w:rsidR="00824BDB" w:rsidRPr="00F84A4E" w:rsidTr="00D0568F">
        <w:tc>
          <w:tcPr>
            <w:tcW w:w="9923" w:type="dxa"/>
            <w:gridSpan w:val="5"/>
          </w:tcPr>
          <w:p w:rsidR="00824BDB" w:rsidRPr="001772CC" w:rsidRDefault="00824BDB" w:rsidP="00410D62">
            <w:pPr>
              <w:jc w:val="center"/>
              <w:rPr>
                <w:b/>
                <w:i/>
              </w:rPr>
            </w:pPr>
            <w:r w:rsidRPr="001772CC">
              <w:rPr>
                <w:b/>
                <w:i/>
              </w:rPr>
              <w:t xml:space="preserve">Комбинированные короткого действия </w:t>
            </w:r>
            <w:r w:rsidRPr="001772CC">
              <w:rPr>
                <w:b/>
                <w:i/>
                <w:lang w:val="en-US"/>
              </w:rPr>
              <w:t>Β</w:t>
            </w:r>
            <w:r w:rsidRPr="001772CC">
              <w:rPr>
                <w:b/>
                <w:i/>
                <w:vertAlign w:val="subscript"/>
              </w:rPr>
              <w:t>2</w:t>
            </w:r>
            <w:r w:rsidRPr="001772CC">
              <w:rPr>
                <w:b/>
                <w:i/>
              </w:rPr>
              <w:t xml:space="preserve"> – агонисты и антихолинергические препараты</w:t>
            </w:r>
          </w:p>
        </w:tc>
      </w:tr>
      <w:tr w:rsidR="00E12DDF" w:rsidRPr="00F84A4E" w:rsidTr="00D0568F">
        <w:tc>
          <w:tcPr>
            <w:tcW w:w="2700" w:type="dxa"/>
          </w:tcPr>
          <w:p w:rsidR="00E12DDF" w:rsidRPr="00F84A4E" w:rsidRDefault="00E12DDF" w:rsidP="00410D62">
            <w:r w:rsidRPr="00F84A4E">
              <w:t>Фенотерол/</w:t>
            </w:r>
            <w:proofErr w:type="spellStart"/>
            <w:r w:rsidRPr="00F84A4E">
              <w:t>ипротропиума</w:t>
            </w:r>
            <w:proofErr w:type="spellEnd"/>
            <w:r w:rsidRPr="00F84A4E">
              <w:t xml:space="preserve"> бромид</w:t>
            </w:r>
            <w:r w:rsidR="00534664">
              <w:t xml:space="preserve"> </w:t>
            </w:r>
            <w:r w:rsidR="00534664" w:rsidRPr="00534664">
              <w:rPr>
                <w:sz w:val="22"/>
                <w:szCs w:val="22"/>
              </w:rPr>
              <w:t xml:space="preserve">(УД – </w:t>
            </w:r>
            <w:r w:rsidR="00534664">
              <w:rPr>
                <w:sz w:val="22"/>
                <w:szCs w:val="22"/>
              </w:rPr>
              <w:t>А</w:t>
            </w:r>
            <w:r w:rsidR="00534664" w:rsidRPr="00534664">
              <w:rPr>
                <w:sz w:val="22"/>
                <w:szCs w:val="22"/>
              </w:rPr>
              <w:t>)</w:t>
            </w:r>
          </w:p>
        </w:tc>
        <w:tc>
          <w:tcPr>
            <w:tcW w:w="2262" w:type="dxa"/>
          </w:tcPr>
          <w:p w:rsidR="00E12DDF" w:rsidRPr="00F84A4E" w:rsidRDefault="00E12DDF" w:rsidP="00410D62">
            <w:pPr>
              <w:jc w:val="center"/>
            </w:pPr>
            <w:r>
              <w:t>0,5/0,25 мг/мл</w:t>
            </w:r>
          </w:p>
        </w:tc>
        <w:tc>
          <w:tcPr>
            <w:tcW w:w="1584" w:type="dxa"/>
          </w:tcPr>
          <w:p w:rsidR="00E12DDF" w:rsidRPr="00F84A4E" w:rsidRDefault="00E12DDF" w:rsidP="00410D62">
            <w:pPr>
              <w:jc w:val="center"/>
            </w:pPr>
          </w:p>
        </w:tc>
        <w:tc>
          <w:tcPr>
            <w:tcW w:w="1251" w:type="dxa"/>
          </w:tcPr>
          <w:p w:rsidR="00E12DDF" w:rsidRPr="00F84A4E" w:rsidRDefault="00E12DDF" w:rsidP="00410D62">
            <w:pPr>
              <w:jc w:val="center"/>
            </w:pPr>
          </w:p>
        </w:tc>
        <w:tc>
          <w:tcPr>
            <w:tcW w:w="2126" w:type="dxa"/>
          </w:tcPr>
          <w:p w:rsidR="00E12DDF" w:rsidRPr="00F84A4E" w:rsidRDefault="00E12DDF" w:rsidP="00410D62">
            <w:pPr>
              <w:jc w:val="center"/>
              <w:rPr>
                <w:lang w:val="en-US"/>
              </w:rPr>
            </w:pPr>
            <w:r w:rsidRPr="00F84A4E">
              <w:rPr>
                <w:lang w:val="en-US"/>
              </w:rPr>
              <w:t>6-8</w:t>
            </w:r>
          </w:p>
        </w:tc>
      </w:tr>
      <w:tr w:rsidR="00824BDB" w:rsidRPr="00F84A4E" w:rsidTr="00D0568F">
        <w:tc>
          <w:tcPr>
            <w:tcW w:w="9923" w:type="dxa"/>
            <w:gridSpan w:val="5"/>
          </w:tcPr>
          <w:p w:rsidR="00824BDB" w:rsidRPr="001772CC" w:rsidRDefault="00824BDB" w:rsidP="00410D62">
            <w:pPr>
              <w:jc w:val="center"/>
              <w:rPr>
                <w:b/>
                <w:i/>
              </w:rPr>
            </w:pPr>
            <w:r w:rsidRPr="001772CC">
              <w:rPr>
                <w:b/>
                <w:i/>
              </w:rPr>
              <w:t xml:space="preserve">Ингаляционные </w:t>
            </w:r>
            <w:proofErr w:type="spellStart"/>
            <w:r w:rsidRPr="001772CC">
              <w:rPr>
                <w:b/>
                <w:i/>
              </w:rPr>
              <w:t>глюкокортикостероиды</w:t>
            </w:r>
            <w:proofErr w:type="spellEnd"/>
          </w:p>
        </w:tc>
      </w:tr>
      <w:tr w:rsidR="00E12DDF" w:rsidRPr="00F84A4E" w:rsidTr="00D0568F">
        <w:tc>
          <w:tcPr>
            <w:tcW w:w="2700" w:type="dxa"/>
          </w:tcPr>
          <w:p w:rsidR="00E12DDF" w:rsidRPr="00F84A4E" w:rsidRDefault="00E12DDF" w:rsidP="00534664">
            <w:proofErr w:type="spellStart"/>
            <w:r w:rsidRPr="00F84A4E">
              <w:t>Будесонид</w:t>
            </w:r>
            <w:proofErr w:type="spellEnd"/>
            <w:r w:rsidR="00534664">
              <w:t xml:space="preserve"> </w:t>
            </w:r>
            <w:r w:rsidR="00534664" w:rsidRPr="00534664">
              <w:rPr>
                <w:sz w:val="22"/>
                <w:szCs w:val="22"/>
              </w:rPr>
              <w:t xml:space="preserve">(УД – </w:t>
            </w:r>
            <w:r w:rsidR="00534664">
              <w:rPr>
                <w:sz w:val="22"/>
                <w:szCs w:val="22"/>
              </w:rPr>
              <w:t>В</w:t>
            </w:r>
            <w:r w:rsidR="00534664" w:rsidRPr="00534664">
              <w:rPr>
                <w:sz w:val="22"/>
                <w:szCs w:val="22"/>
              </w:rPr>
              <w:t>)</w:t>
            </w:r>
          </w:p>
        </w:tc>
        <w:tc>
          <w:tcPr>
            <w:tcW w:w="2262" w:type="dxa"/>
          </w:tcPr>
          <w:p w:rsidR="00E12DDF" w:rsidRPr="00F84A4E" w:rsidRDefault="00E12DDF" w:rsidP="00410D62">
            <w:pPr>
              <w:jc w:val="center"/>
            </w:pPr>
            <w:r>
              <w:t xml:space="preserve">0,25- </w:t>
            </w:r>
            <w:r w:rsidRPr="00F84A4E">
              <w:t>0,5</w:t>
            </w:r>
          </w:p>
        </w:tc>
        <w:tc>
          <w:tcPr>
            <w:tcW w:w="1584" w:type="dxa"/>
          </w:tcPr>
          <w:p w:rsidR="00E12DDF" w:rsidRPr="00F84A4E" w:rsidRDefault="00E12DDF" w:rsidP="00410D62"/>
        </w:tc>
        <w:tc>
          <w:tcPr>
            <w:tcW w:w="1251" w:type="dxa"/>
          </w:tcPr>
          <w:p w:rsidR="00E12DDF" w:rsidRPr="00F84A4E" w:rsidRDefault="00E12DDF" w:rsidP="00410D62"/>
        </w:tc>
        <w:tc>
          <w:tcPr>
            <w:tcW w:w="2126" w:type="dxa"/>
          </w:tcPr>
          <w:p w:rsidR="00E12DDF" w:rsidRPr="00F84A4E" w:rsidRDefault="00E12DDF" w:rsidP="00410D62"/>
        </w:tc>
      </w:tr>
      <w:tr w:rsidR="00824BDB" w:rsidRPr="00F84A4E" w:rsidTr="00D0568F">
        <w:tc>
          <w:tcPr>
            <w:tcW w:w="9923" w:type="dxa"/>
            <w:gridSpan w:val="5"/>
          </w:tcPr>
          <w:p w:rsidR="00824BDB" w:rsidRPr="001772CC" w:rsidRDefault="00824BDB" w:rsidP="00410D62">
            <w:pPr>
              <w:jc w:val="center"/>
              <w:rPr>
                <w:b/>
                <w:i/>
              </w:rPr>
            </w:pPr>
            <w:r w:rsidRPr="001772CC">
              <w:rPr>
                <w:b/>
                <w:i/>
              </w:rPr>
              <w:t>Системные кортикостероиды</w:t>
            </w:r>
          </w:p>
        </w:tc>
      </w:tr>
      <w:tr w:rsidR="00E12DDF" w:rsidRPr="00F84A4E" w:rsidTr="00D0568F">
        <w:tc>
          <w:tcPr>
            <w:tcW w:w="2700" w:type="dxa"/>
          </w:tcPr>
          <w:p w:rsidR="00E12DDF" w:rsidRPr="00F84A4E" w:rsidRDefault="00E12DDF" w:rsidP="00410D62">
            <w:r w:rsidRPr="00F84A4E">
              <w:t>Преднизолон</w:t>
            </w:r>
            <w:r w:rsidR="00534664">
              <w:t xml:space="preserve"> </w:t>
            </w:r>
            <w:r w:rsidR="00534664" w:rsidRPr="00534664">
              <w:rPr>
                <w:sz w:val="22"/>
                <w:szCs w:val="22"/>
              </w:rPr>
              <w:t xml:space="preserve">(УД – </w:t>
            </w:r>
            <w:r w:rsidR="00534664">
              <w:rPr>
                <w:sz w:val="22"/>
                <w:szCs w:val="22"/>
              </w:rPr>
              <w:t>В</w:t>
            </w:r>
            <w:r w:rsidR="00534664" w:rsidRPr="00534664">
              <w:rPr>
                <w:sz w:val="22"/>
                <w:szCs w:val="22"/>
              </w:rPr>
              <w:t>)</w:t>
            </w:r>
          </w:p>
        </w:tc>
        <w:tc>
          <w:tcPr>
            <w:tcW w:w="2262" w:type="dxa"/>
          </w:tcPr>
          <w:p w:rsidR="00E12DDF" w:rsidRPr="00F84A4E" w:rsidRDefault="00E12DDF" w:rsidP="00410D62"/>
        </w:tc>
        <w:tc>
          <w:tcPr>
            <w:tcW w:w="1584" w:type="dxa"/>
          </w:tcPr>
          <w:p w:rsidR="00E12DDF" w:rsidRPr="001E5AA6" w:rsidRDefault="00E12DDF" w:rsidP="00410D62">
            <w:pPr>
              <w:jc w:val="center"/>
            </w:pPr>
            <w:r>
              <w:rPr>
                <w:lang w:val="kk-KZ"/>
              </w:rPr>
              <w:t>30</w:t>
            </w:r>
            <w:r w:rsidRPr="00F84A4E">
              <w:t>-</w:t>
            </w:r>
            <w:r>
              <w:t>4</w:t>
            </w:r>
            <w:r w:rsidRPr="00F84A4E">
              <w:rPr>
                <w:lang w:val="kk-KZ"/>
              </w:rPr>
              <w:t xml:space="preserve">0 </w:t>
            </w:r>
            <w:r>
              <w:t>мг</w:t>
            </w:r>
          </w:p>
        </w:tc>
        <w:tc>
          <w:tcPr>
            <w:tcW w:w="1251" w:type="dxa"/>
          </w:tcPr>
          <w:p w:rsidR="00E12DDF" w:rsidRPr="00F84A4E" w:rsidRDefault="00E12DDF" w:rsidP="00410D62">
            <w:r>
              <w:t>60-90 мг</w:t>
            </w:r>
          </w:p>
        </w:tc>
        <w:tc>
          <w:tcPr>
            <w:tcW w:w="2126" w:type="dxa"/>
          </w:tcPr>
          <w:p w:rsidR="00E12DDF" w:rsidRPr="00E12DDF" w:rsidRDefault="00E12DDF" w:rsidP="00410D62">
            <w:pPr>
              <w:jc w:val="center"/>
            </w:pPr>
            <w:r w:rsidRPr="00E12DDF">
              <w:t>4-24</w:t>
            </w:r>
          </w:p>
        </w:tc>
      </w:tr>
    </w:tbl>
    <w:p w:rsidR="00824BDB" w:rsidRDefault="00824BDB" w:rsidP="00534664">
      <w:pPr>
        <w:overflowPunct w:val="0"/>
        <w:autoSpaceDE w:val="0"/>
        <w:autoSpaceDN w:val="0"/>
        <w:adjustRightInd w:val="0"/>
        <w:jc w:val="both"/>
        <w:textAlignment w:val="baseline"/>
        <w:rPr>
          <w:sz w:val="28"/>
          <w:szCs w:val="28"/>
        </w:rPr>
      </w:pPr>
    </w:p>
    <w:p w:rsidR="00215416" w:rsidRPr="00410D62" w:rsidRDefault="00215416" w:rsidP="00410D62">
      <w:pPr>
        <w:pStyle w:val="a3"/>
        <w:tabs>
          <w:tab w:val="left" w:pos="426"/>
        </w:tabs>
        <w:spacing w:after="0" w:line="240" w:lineRule="auto"/>
        <w:ind w:left="0"/>
        <w:jc w:val="both"/>
        <w:rPr>
          <w:rFonts w:ascii="Times New Roman" w:hAnsi="Times New Roman"/>
          <w:b/>
          <w:sz w:val="28"/>
          <w:szCs w:val="28"/>
        </w:rPr>
      </w:pPr>
      <w:r>
        <w:rPr>
          <w:rFonts w:ascii="Times New Roman" w:hAnsi="Times New Roman"/>
          <w:b/>
          <w:sz w:val="28"/>
          <w:szCs w:val="28"/>
        </w:rPr>
        <w:t>1</w:t>
      </w:r>
      <w:r w:rsidR="00501CB9">
        <w:rPr>
          <w:rFonts w:ascii="Times New Roman" w:hAnsi="Times New Roman"/>
          <w:b/>
          <w:sz w:val="28"/>
          <w:szCs w:val="28"/>
        </w:rPr>
        <w:t>2</w:t>
      </w:r>
      <w:r>
        <w:rPr>
          <w:rFonts w:ascii="Times New Roman" w:hAnsi="Times New Roman"/>
          <w:b/>
          <w:sz w:val="28"/>
          <w:szCs w:val="28"/>
        </w:rPr>
        <w:t xml:space="preserve">. </w:t>
      </w:r>
      <w:r w:rsidRPr="00482CAE">
        <w:rPr>
          <w:rFonts w:ascii="Times New Roman" w:hAnsi="Times New Roman"/>
          <w:b/>
          <w:sz w:val="28"/>
          <w:szCs w:val="28"/>
        </w:rPr>
        <w:t xml:space="preserve">ДИАГНОСТИКА И ЛЕЧЕНИЕ НА </w:t>
      </w:r>
      <w:r>
        <w:rPr>
          <w:rFonts w:ascii="Times New Roman" w:hAnsi="Times New Roman"/>
          <w:b/>
          <w:sz w:val="28"/>
          <w:szCs w:val="28"/>
        </w:rPr>
        <w:t>СТАЦИОНАРНОМ УРОВНЕ</w:t>
      </w:r>
      <w:r w:rsidR="00284A79">
        <w:rPr>
          <w:rFonts w:ascii="Times New Roman" w:hAnsi="Times New Roman"/>
          <w:b/>
          <w:sz w:val="28"/>
          <w:szCs w:val="28"/>
        </w:rPr>
        <w:t xml:space="preserve"> </w:t>
      </w:r>
      <w:r w:rsidR="00284A79" w:rsidRPr="00410D62">
        <w:rPr>
          <w:rFonts w:ascii="Times New Roman" w:hAnsi="Times New Roman"/>
          <w:b/>
          <w:sz w:val="28"/>
          <w:szCs w:val="28"/>
        </w:rPr>
        <w:t>[1, 8, 13-15]:</w:t>
      </w:r>
    </w:p>
    <w:p w:rsidR="00215416" w:rsidRPr="00262A36" w:rsidRDefault="00215416" w:rsidP="00410D62">
      <w:pPr>
        <w:tabs>
          <w:tab w:val="left" w:pos="426"/>
        </w:tabs>
        <w:jc w:val="both"/>
        <w:rPr>
          <w:b/>
          <w:sz w:val="28"/>
          <w:szCs w:val="28"/>
        </w:rPr>
      </w:pPr>
      <w:r w:rsidRPr="00262A36">
        <w:rPr>
          <w:b/>
          <w:sz w:val="28"/>
          <w:szCs w:val="28"/>
        </w:rPr>
        <w:t>1) Диагностические критерии:</w:t>
      </w:r>
    </w:p>
    <w:p w:rsidR="00AD5857" w:rsidRPr="00262A36" w:rsidRDefault="00262A36" w:rsidP="00410D62">
      <w:pPr>
        <w:tabs>
          <w:tab w:val="left" w:pos="426"/>
        </w:tabs>
        <w:jc w:val="both"/>
        <w:rPr>
          <w:b/>
          <w:sz w:val="28"/>
          <w:szCs w:val="28"/>
        </w:rPr>
      </w:pPr>
      <w:r w:rsidRPr="00262A36">
        <w:rPr>
          <w:b/>
          <w:sz w:val="28"/>
          <w:szCs w:val="28"/>
        </w:rPr>
        <w:t>Жалобы и анамнез:</w:t>
      </w:r>
    </w:p>
    <w:p w:rsidR="00262A36" w:rsidRPr="00443572" w:rsidRDefault="00262A36"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lang w:val="kk-KZ"/>
        </w:rPr>
        <w:t>у</w:t>
      </w:r>
      <w:r w:rsidR="00CA1C64" w:rsidRPr="00443572">
        <w:rPr>
          <w:rFonts w:ascii="Times New Roman" w:hAnsi="Times New Roman"/>
          <w:sz w:val="28"/>
          <w:szCs w:val="28"/>
          <w:lang w:val="kk-KZ"/>
        </w:rPr>
        <w:t xml:space="preserve">силение ежедневного </w:t>
      </w:r>
      <w:r w:rsidR="00CA1C64" w:rsidRPr="00443572">
        <w:rPr>
          <w:rFonts w:ascii="Times New Roman" w:hAnsi="Times New Roman"/>
          <w:sz w:val="28"/>
          <w:szCs w:val="28"/>
        </w:rPr>
        <w:t xml:space="preserve"> кашля</w:t>
      </w:r>
      <w:r w:rsidRPr="00443572">
        <w:rPr>
          <w:rFonts w:ascii="Times New Roman" w:hAnsi="Times New Roman"/>
          <w:sz w:val="28"/>
          <w:szCs w:val="28"/>
        </w:rPr>
        <w:t>;</w:t>
      </w:r>
    </w:p>
    <w:p w:rsidR="00D86D5A" w:rsidRPr="00443572" w:rsidRDefault="00262A36"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lang w:val="kk-KZ"/>
        </w:rPr>
        <w:t>у</w:t>
      </w:r>
      <w:r w:rsidR="00D86D5A" w:rsidRPr="00443572">
        <w:rPr>
          <w:rFonts w:ascii="Times New Roman" w:hAnsi="Times New Roman"/>
          <w:sz w:val="28"/>
          <w:szCs w:val="28"/>
          <w:lang w:val="kk-KZ"/>
        </w:rPr>
        <w:t>величение количества мокроты</w:t>
      </w:r>
      <w:r w:rsidRPr="00443572">
        <w:rPr>
          <w:rFonts w:ascii="Times New Roman" w:hAnsi="Times New Roman"/>
          <w:sz w:val="28"/>
          <w:szCs w:val="28"/>
          <w:lang w:val="kk-KZ"/>
        </w:rPr>
        <w:t>;</w:t>
      </w:r>
    </w:p>
    <w:p w:rsidR="00AD5857" w:rsidRPr="00443572" w:rsidRDefault="00262A36"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lang w:val="kk-KZ"/>
        </w:rPr>
        <w:t>и</w:t>
      </w:r>
      <w:r w:rsidR="00D86D5A" w:rsidRPr="00443572">
        <w:rPr>
          <w:rFonts w:ascii="Times New Roman" w:hAnsi="Times New Roman"/>
          <w:sz w:val="28"/>
          <w:szCs w:val="28"/>
          <w:lang w:val="kk-KZ"/>
        </w:rPr>
        <w:t xml:space="preserve">зменение характера мокроты </w:t>
      </w:r>
      <w:r w:rsidR="00D86D5A" w:rsidRPr="00443572">
        <w:rPr>
          <w:rFonts w:ascii="Times New Roman" w:hAnsi="Times New Roman"/>
          <w:sz w:val="28"/>
          <w:szCs w:val="28"/>
        </w:rPr>
        <w:t>(</w:t>
      </w:r>
      <w:r w:rsidR="00D86D5A" w:rsidRPr="00443572">
        <w:rPr>
          <w:rFonts w:ascii="Times New Roman" w:hAnsi="Times New Roman"/>
          <w:sz w:val="28"/>
          <w:szCs w:val="28"/>
          <w:lang w:val="kk-KZ"/>
        </w:rPr>
        <w:t>гнойность</w:t>
      </w:r>
      <w:r w:rsidR="00D86D5A" w:rsidRPr="00443572">
        <w:rPr>
          <w:rFonts w:ascii="Times New Roman" w:hAnsi="Times New Roman"/>
          <w:sz w:val="28"/>
          <w:szCs w:val="28"/>
        </w:rPr>
        <w:t>, вязкость, прожилки крови)</w:t>
      </w:r>
      <w:r w:rsidRPr="00443572">
        <w:rPr>
          <w:rFonts w:ascii="Times New Roman" w:hAnsi="Times New Roman"/>
          <w:sz w:val="28"/>
          <w:szCs w:val="28"/>
        </w:rPr>
        <w:t>;</w:t>
      </w:r>
    </w:p>
    <w:p w:rsidR="00AD5857" w:rsidRDefault="00262A36"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у</w:t>
      </w:r>
      <w:r w:rsidR="00D86D5A" w:rsidRPr="00443572">
        <w:rPr>
          <w:rFonts w:ascii="Times New Roman" w:hAnsi="Times New Roman"/>
          <w:sz w:val="28"/>
          <w:szCs w:val="28"/>
        </w:rPr>
        <w:t>силение о</w:t>
      </w:r>
      <w:r w:rsidR="00AD5857" w:rsidRPr="00443572">
        <w:rPr>
          <w:rFonts w:ascii="Times New Roman" w:hAnsi="Times New Roman"/>
          <w:sz w:val="28"/>
          <w:szCs w:val="28"/>
        </w:rPr>
        <w:t>дышк</w:t>
      </w:r>
      <w:r w:rsidR="00D86D5A" w:rsidRPr="00443572">
        <w:rPr>
          <w:rFonts w:ascii="Times New Roman" w:hAnsi="Times New Roman"/>
          <w:sz w:val="28"/>
          <w:szCs w:val="28"/>
        </w:rPr>
        <w:t>и</w:t>
      </w:r>
      <w:r w:rsidRPr="00443572">
        <w:rPr>
          <w:rFonts w:ascii="Times New Roman" w:hAnsi="Times New Roman"/>
          <w:sz w:val="28"/>
          <w:szCs w:val="28"/>
        </w:rPr>
        <w:t>;</w:t>
      </w:r>
      <w:r w:rsidR="003D6392" w:rsidRPr="00443572">
        <w:rPr>
          <w:rFonts w:ascii="Times New Roman" w:hAnsi="Times New Roman"/>
          <w:sz w:val="28"/>
          <w:szCs w:val="28"/>
        </w:rPr>
        <w:t xml:space="preserve"> </w:t>
      </w:r>
    </w:p>
    <w:p w:rsidR="003D6392"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w:t>
      </w:r>
      <w:r w:rsidR="003D6392" w:rsidRPr="00443572">
        <w:rPr>
          <w:rFonts w:ascii="Times New Roman" w:hAnsi="Times New Roman"/>
          <w:sz w:val="28"/>
          <w:szCs w:val="28"/>
        </w:rPr>
        <w:t>оявление или нарастание отеков</w:t>
      </w:r>
      <w:r w:rsidRPr="00443572">
        <w:rPr>
          <w:rFonts w:ascii="Times New Roman" w:hAnsi="Times New Roman"/>
          <w:sz w:val="28"/>
          <w:szCs w:val="28"/>
        </w:rPr>
        <w:t>;</w:t>
      </w:r>
    </w:p>
    <w:p w:rsidR="00443572"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н</w:t>
      </w:r>
      <w:r w:rsidR="00CA1C64" w:rsidRPr="00443572">
        <w:rPr>
          <w:rFonts w:ascii="Times New Roman" w:hAnsi="Times New Roman"/>
          <w:sz w:val="28"/>
          <w:szCs w:val="28"/>
        </w:rPr>
        <w:t>аличие факторов риска ХОБЛ</w:t>
      </w:r>
      <w:r w:rsidRPr="00443572">
        <w:rPr>
          <w:rFonts w:ascii="Times New Roman" w:hAnsi="Times New Roman"/>
          <w:sz w:val="28"/>
          <w:szCs w:val="28"/>
        </w:rPr>
        <w:t>;</w:t>
      </w:r>
    </w:p>
    <w:p w:rsidR="00CA1C64"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lastRenderedPageBreak/>
        <w:t>н</w:t>
      </w:r>
      <w:r w:rsidR="00A84E28" w:rsidRPr="00443572">
        <w:rPr>
          <w:rFonts w:ascii="Times New Roman" w:hAnsi="Times New Roman"/>
          <w:sz w:val="28"/>
          <w:szCs w:val="28"/>
        </w:rPr>
        <w:t>аличие тяжелых обострений и госпитализаций по поводу ХОБЛ</w:t>
      </w:r>
      <w:r w:rsidRPr="00443572">
        <w:rPr>
          <w:rFonts w:ascii="Times New Roman" w:hAnsi="Times New Roman"/>
          <w:sz w:val="28"/>
          <w:szCs w:val="28"/>
        </w:rPr>
        <w:t>;</w:t>
      </w:r>
    </w:p>
    <w:p w:rsidR="00823A37"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w:t>
      </w:r>
      <w:r w:rsidR="00823A37" w:rsidRPr="00443572">
        <w:rPr>
          <w:rFonts w:ascii="Times New Roman" w:hAnsi="Times New Roman"/>
          <w:sz w:val="28"/>
          <w:szCs w:val="28"/>
        </w:rPr>
        <w:t>роведение ранее вспомогательной вентиляции</w:t>
      </w:r>
      <w:r w:rsidRPr="00443572">
        <w:rPr>
          <w:rFonts w:ascii="Times New Roman" w:hAnsi="Times New Roman"/>
          <w:sz w:val="28"/>
          <w:szCs w:val="28"/>
        </w:rPr>
        <w:t>;</w:t>
      </w:r>
    </w:p>
    <w:p w:rsidR="00823A37"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proofErr w:type="spellStart"/>
      <w:r w:rsidRPr="00443572">
        <w:rPr>
          <w:rFonts w:ascii="Times New Roman" w:hAnsi="Times New Roman"/>
          <w:sz w:val="28"/>
          <w:szCs w:val="28"/>
        </w:rPr>
        <w:t>к</w:t>
      </w:r>
      <w:r w:rsidR="00823A37" w:rsidRPr="00443572">
        <w:rPr>
          <w:rFonts w:ascii="Times New Roman" w:hAnsi="Times New Roman"/>
          <w:sz w:val="28"/>
          <w:szCs w:val="28"/>
        </w:rPr>
        <w:t>ислородотерапия</w:t>
      </w:r>
      <w:proofErr w:type="spellEnd"/>
      <w:r w:rsidR="00823A37" w:rsidRPr="00443572">
        <w:rPr>
          <w:rFonts w:ascii="Times New Roman" w:hAnsi="Times New Roman"/>
          <w:sz w:val="28"/>
          <w:szCs w:val="28"/>
        </w:rPr>
        <w:t xml:space="preserve"> и</w:t>
      </w:r>
      <w:r w:rsidR="00823A37" w:rsidRPr="00443572">
        <w:rPr>
          <w:rFonts w:ascii="Times New Roman" w:hAnsi="Times New Roman"/>
          <w:sz w:val="28"/>
          <w:szCs w:val="28"/>
          <w:lang w:val="kk-KZ"/>
        </w:rPr>
        <w:t>\</w:t>
      </w:r>
      <w:r w:rsidR="00823A37" w:rsidRPr="00443572">
        <w:rPr>
          <w:rFonts w:ascii="Times New Roman" w:hAnsi="Times New Roman"/>
          <w:sz w:val="28"/>
          <w:szCs w:val="28"/>
        </w:rPr>
        <w:t>или вспомогательная вентиляция в домашних условиях</w:t>
      </w:r>
      <w:r w:rsidRPr="00443572">
        <w:rPr>
          <w:rFonts w:ascii="Times New Roman" w:hAnsi="Times New Roman"/>
          <w:sz w:val="28"/>
          <w:szCs w:val="28"/>
        </w:rPr>
        <w:t>.</w:t>
      </w:r>
    </w:p>
    <w:p w:rsidR="00B57B50" w:rsidRDefault="00B57B50" w:rsidP="00410D62">
      <w:pPr>
        <w:tabs>
          <w:tab w:val="left" w:pos="426"/>
        </w:tabs>
        <w:jc w:val="both"/>
        <w:rPr>
          <w:b/>
          <w:sz w:val="28"/>
          <w:szCs w:val="28"/>
          <w:lang w:val="kk-KZ"/>
        </w:rPr>
      </w:pPr>
    </w:p>
    <w:p w:rsidR="00215416" w:rsidRPr="00443572" w:rsidRDefault="00443572" w:rsidP="00410D62">
      <w:pPr>
        <w:tabs>
          <w:tab w:val="left" w:pos="426"/>
        </w:tabs>
        <w:jc w:val="both"/>
        <w:rPr>
          <w:b/>
          <w:sz w:val="28"/>
          <w:szCs w:val="28"/>
        </w:rPr>
      </w:pPr>
      <w:r>
        <w:rPr>
          <w:b/>
          <w:sz w:val="28"/>
          <w:szCs w:val="28"/>
        </w:rPr>
        <w:t>Физикальное обследование:</w:t>
      </w:r>
    </w:p>
    <w:p w:rsidR="00AD5857" w:rsidRPr="00443572" w:rsidRDefault="00AD5857"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признаки бронхиальной обструкции (удлинение выдоха при аускультации, сухие свистящие хрипы и др.)</w:t>
      </w:r>
      <w:r w:rsidR="00443572" w:rsidRPr="00443572">
        <w:rPr>
          <w:rFonts w:ascii="Times New Roman" w:hAnsi="Times New Roman"/>
          <w:sz w:val="28"/>
          <w:szCs w:val="28"/>
        </w:rPr>
        <w:t>;</w:t>
      </w:r>
    </w:p>
    <w:p w:rsidR="00A84E28" w:rsidRPr="00443572" w:rsidRDefault="00AD5857"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признаки эмфиземы (бочкообразная грудная клетка, коробо</w:t>
      </w:r>
      <w:r w:rsidR="00443572" w:rsidRPr="00443572">
        <w:rPr>
          <w:rFonts w:ascii="Times New Roman" w:hAnsi="Times New Roman"/>
          <w:sz w:val="28"/>
          <w:szCs w:val="28"/>
        </w:rPr>
        <w:t xml:space="preserve">чный оттенок </w:t>
      </w:r>
      <w:proofErr w:type="spellStart"/>
      <w:r w:rsidR="00443572" w:rsidRPr="00443572">
        <w:rPr>
          <w:rFonts w:ascii="Times New Roman" w:hAnsi="Times New Roman"/>
          <w:sz w:val="28"/>
          <w:szCs w:val="28"/>
        </w:rPr>
        <w:t>перкуторного</w:t>
      </w:r>
      <w:proofErr w:type="spellEnd"/>
      <w:r w:rsidR="00443572" w:rsidRPr="00443572">
        <w:rPr>
          <w:rFonts w:ascii="Times New Roman" w:hAnsi="Times New Roman"/>
          <w:sz w:val="28"/>
          <w:szCs w:val="28"/>
        </w:rPr>
        <w:t xml:space="preserve"> тона);</w:t>
      </w:r>
    </w:p>
    <w:p w:rsidR="00AD5857" w:rsidRPr="00443572" w:rsidRDefault="00A84E28"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 xml:space="preserve">участие вспомогательной мускулатуры, </w:t>
      </w:r>
      <w:r w:rsidR="00D97AAF" w:rsidRPr="00443572">
        <w:rPr>
          <w:rFonts w:ascii="Times New Roman" w:hAnsi="Times New Roman"/>
          <w:sz w:val="28"/>
          <w:szCs w:val="28"/>
        </w:rPr>
        <w:t>парадоксальные</w:t>
      </w:r>
      <w:r w:rsidRPr="00443572">
        <w:rPr>
          <w:rFonts w:ascii="Times New Roman" w:hAnsi="Times New Roman"/>
          <w:sz w:val="28"/>
          <w:szCs w:val="28"/>
        </w:rPr>
        <w:t xml:space="preserve"> движения грудной клетки</w:t>
      </w:r>
      <w:r w:rsidR="00443572" w:rsidRPr="00443572">
        <w:rPr>
          <w:rFonts w:ascii="Times New Roman" w:hAnsi="Times New Roman"/>
          <w:sz w:val="28"/>
          <w:szCs w:val="28"/>
        </w:rPr>
        <w:t>;</w:t>
      </w:r>
    </w:p>
    <w:p w:rsidR="00AD5857"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цианоз (при наличии гипоксемии);</w:t>
      </w:r>
    </w:p>
    <w:p w:rsidR="00AD5857" w:rsidRPr="00443572"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признаки ДН;</w:t>
      </w:r>
    </w:p>
    <w:p w:rsidR="00AD5857" w:rsidRPr="00443572" w:rsidRDefault="00AD5857"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признаки легочного сердц</w:t>
      </w:r>
      <w:r w:rsidR="00443572" w:rsidRPr="00443572">
        <w:rPr>
          <w:rFonts w:ascii="Times New Roman" w:hAnsi="Times New Roman"/>
          <w:sz w:val="28"/>
          <w:szCs w:val="28"/>
        </w:rPr>
        <w:t>а;</w:t>
      </w:r>
    </w:p>
    <w:p w:rsidR="00CA1C64" w:rsidRPr="00443572" w:rsidRDefault="00A84E28"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гемодинамическая нестабильность</w:t>
      </w:r>
      <w:r w:rsidR="00443572" w:rsidRPr="00443572">
        <w:rPr>
          <w:rFonts w:ascii="Times New Roman" w:hAnsi="Times New Roman"/>
          <w:sz w:val="28"/>
          <w:szCs w:val="28"/>
        </w:rPr>
        <w:t>;</w:t>
      </w:r>
    </w:p>
    <w:p w:rsidR="00CA1C64" w:rsidRPr="00443572" w:rsidRDefault="00A84E28"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sz w:val="28"/>
          <w:szCs w:val="28"/>
        </w:rPr>
        <w:t xml:space="preserve">изменение </w:t>
      </w:r>
      <w:r w:rsidR="00CA1C64" w:rsidRPr="00443572">
        <w:rPr>
          <w:rFonts w:ascii="Times New Roman" w:hAnsi="Times New Roman"/>
          <w:sz w:val="28"/>
          <w:szCs w:val="28"/>
        </w:rPr>
        <w:t>ментального статуса</w:t>
      </w:r>
      <w:r w:rsidR="00443572" w:rsidRPr="00443572">
        <w:rPr>
          <w:rFonts w:ascii="Times New Roman" w:hAnsi="Times New Roman"/>
          <w:sz w:val="28"/>
          <w:szCs w:val="28"/>
        </w:rPr>
        <w:t>.</w:t>
      </w:r>
    </w:p>
    <w:p w:rsidR="00B57B50" w:rsidRDefault="00B57B50" w:rsidP="00410D62">
      <w:pPr>
        <w:tabs>
          <w:tab w:val="left" w:pos="426"/>
        </w:tabs>
        <w:jc w:val="both"/>
        <w:rPr>
          <w:b/>
          <w:sz w:val="28"/>
          <w:szCs w:val="28"/>
          <w:lang w:val="kk-KZ"/>
        </w:rPr>
      </w:pPr>
    </w:p>
    <w:p w:rsidR="00D97AAF" w:rsidRPr="00443572" w:rsidRDefault="00DF3A2A" w:rsidP="00410D62">
      <w:pPr>
        <w:tabs>
          <w:tab w:val="left" w:pos="426"/>
        </w:tabs>
        <w:jc w:val="both"/>
        <w:rPr>
          <w:b/>
          <w:sz w:val="28"/>
          <w:szCs w:val="28"/>
        </w:rPr>
      </w:pPr>
      <w:r w:rsidRPr="00443572">
        <w:rPr>
          <w:b/>
          <w:sz w:val="28"/>
          <w:szCs w:val="28"/>
        </w:rPr>
        <w:t>Лабораторные исследования:</w:t>
      </w:r>
    </w:p>
    <w:p w:rsidR="006D57ED" w:rsidRDefault="00443572"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b/>
          <w:sz w:val="28"/>
          <w:szCs w:val="28"/>
        </w:rPr>
        <w:t>О</w:t>
      </w:r>
      <w:r w:rsidR="00D97AAF" w:rsidRPr="00443572">
        <w:rPr>
          <w:rFonts w:ascii="Times New Roman" w:hAnsi="Times New Roman"/>
          <w:b/>
          <w:sz w:val="28"/>
          <w:szCs w:val="28"/>
        </w:rPr>
        <w:t>бщ</w:t>
      </w:r>
      <w:r w:rsidRPr="00443572">
        <w:rPr>
          <w:rFonts w:ascii="Times New Roman" w:hAnsi="Times New Roman"/>
          <w:b/>
          <w:sz w:val="28"/>
          <w:szCs w:val="28"/>
        </w:rPr>
        <w:t>ий</w:t>
      </w:r>
      <w:r w:rsidR="00D97AAF" w:rsidRPr="00443572">
        <w:rPr>
          <w:rFonts w:ascii="Times New Roman" w:hAnsi="Times New Roman"/>
          <w:b/>
          <w:sz w:val="28"/>
          <w:szCs w:val="28"/>
        </w:rPr>
        <w:t xml:space="preserve"> анализ крови</w:t>
      </w:r>
      <w:r w:rsidRPr="00443572">
        <w:rPr>
          <w:rFonts w:ascii="Times New Roman" w:hAnsi="Times New Roman"/>
          <w:b/>
          <w:sz w:val="28"/>
          <w:szCs w:val="28"/>
        </w:rPr>
        <w:t>:</w:t>
      </w:r>
      <w:r w:rsidR="00D97AAF" w:rsidRPr="00443572">
        <w:rPr>
          <w:rFonts w:ascii="Times New Roman" w:hAnsi="Times New Roman"/>
          <w:sz w:val="28"/>
          <w:szCs w:val="28"/>
        </w:rPr>
        <w:t xml:space="preserve">  </w:t>
      </w:r>
      <w:proofErr w:type="spellStart"/>
      <w:r w:rsidR="006D57ED" w:rsidRPr="00443572">
        <w:rPr>
          <w:rFonts w:ascii="Times New Roman" w:hAnsi="Times New Roman"/>
          <w:sz w:val="28"/>
          <w:szCs w:val="28"/>
        </w:rPr>
        <w:t>нейтрофильный</w:t>
      </w:r>
      <w:proofErr w:type="spellEnd"/>
      <w:r w:rsidR="006D57ED" w:rsidRPr="00443572">
        <w:rPr>
          <w:rFonts w:ascii="Times New Roman" w:hAnsi="Times New Roman"/>
          <w:sz w:val="28"/>
          <w:szCs w:val="28"/>
        </w:rPr>
        <w:t xml:space="preserve"> лейкоцитоз с </w:t>
      </w:r>
      <w:proofErr w:type="spellStart"/>
      <w:r w:rsidR="006D57ED" w:rsidRPr="00443572">
        <w:rPr>
          <w:rFonts w:ascii="Times New Roman" w:hAnsi="Times New Roman"/>
          <w:sz w:val="28"/>
          <w:szCs w:val="28"/>
        </w:rPr>
        <w:t>палочкоядерным</w:t>
      </w:r>
      <w:proofErr w:type="spellEnd"/>
      <w:r w:rsidR="006D57ED" w:rsidRPr="00443572">
        <w:rPr>
          <w:rFonts w:ascii="Times New Roman" w:hAnsi="Times New Roman"/>
          <w:sz w:val="28"/>
          <w:szCs w:val="28"/>
        </w:rPr>
        <w:t xml:space="preserve"> сдвигом и увеличение СОЭ. Наличие лейкоцитоза служит дополнительным аргументом в пользу инфекционного фактора как причины обострения ХОБЛ. Может быть выявлена как анемия, так и полицитемия. </w:t>
      </w:r>
      <w:proofErr w:type="spellStart"/>
      <w:r w:rsidR="006D57ED" w:rsidRPr="00443572">
        <w:rPr>
          <w:rFonts w:ascii="Times New Roman" w:hAnsi="Times New Roman"/>
          <w:sz w:val="28"/>
          <w:szCs w:val="28"/>
        </w:rPr>
        <w:t>Полицитемический</w:t>
      </w:r>
      <w:proofErr w:type="spellEnd"/>
      <w:r w:rsidR="006D57ED" w:rsidRPr="00443572">
        <w:rPr>
          <w:rFonts w:ascii="Times New Roman" w:hAnsi="Times New Roman"/>
          <w:sz w:val="28"/>
          <w:szCs w:val="28"/>
        </w:rPr>
        <w:t xml:space="preserve"> синдром (повышение числа эритроцитов, высокий уровень гемоглобина – более 16 г/</w:t>
      </w:r>
      <w:proofErr w:type="spellStart"/>
      <w:r w:rsidR="006D57ED" w:rsidRPr="00443572">
        <w:rPr>
          <w:rFonts w:ascii="Times New Roman" w:hAnsi="Times New Roman"/>
          <w:sz w:val="28"/>
          <w:szCs w:val="28"/>
        </w:rPr>
        <w:t>дл</w:t>
      </w:r>
      <w:proofErr w:type="spellEnd"/>
      <w:r w:rsidR="006D57ED" w:rsidRPr="00443572">
        <w:rPr>
          <w:rFonts w:ascii="Times New Roman" w:hAnsi="Times New Roman"/>
          <w:sz w:val="28"/>
          <w:szCs w:val="28"/>
        </w:rPr>
        <w:t xml:space="preserve"> у женщин и более 18 г/</w:t>
      </w:r>
      <w:proofErr w:type="spellStart"/>
      <w:r w:rsidR="006D57ED" w:rsidRPr="00443572">
        <w:rPr>
          <w:rFonts w:ascii="Times New Roman" w:hAnsi="Times New Roman"/>
          <w:sz w:val="28"/>
          <w:szCs w:val="28"/>
        </w:rPr>
        <w:t>дл</w:t>
      </w:r>
      <w:proofErr w:type="spellEnd"/>
      <w:r w:rsidR="006D57ED" w:rsidRPr="00443572">
        <w:rPr>
          <w:rFonts w:ascii="Times New Roman" w:hAnsi="Times New Roman"/>
          <w:sz w:val="28"/>
          <w:szCs w:val="28"/>
        </w:rPr>
        <w:t xml:space="preserve"> у мужчин – и повышение гематокрита &gt;47% у женщин и &gt;52% у мужчин) может говорить о существовании выраженной и длительной гипоксемии.</w:t>
      </w:r>
    </w:p>
    <w:p w:rsidR="00284A79" w:rsidRPr="00284A79" w:rsidRDefault="00D97AAF" w:rsidP="00410D62">
      <w:pPr>
        <w:pStyle w:val="a3"/>
        <w:numPr>
          <w:ilvl w:val="0"/>
          <w:numId w:val="16"/>
        </w:numPr>
        <w:tabs>
          <w:tab w:val="left" w:pos="426"/>
        </w:tabs>
        <w:autoSpaceDE w:val="0"/>
        <w:autoSpaceDN w:val="0"/>
        <w:adjustRightInd w:val="0"/>
        <w:spacing w:after="0" w:line="240" w:lineRule="auto"/>
        <w:ind w:left="-3" w:firstLine="0"/>
        <w:jc w:val="both"/>
        <w:rPr>
          <w:bCs/>
          <w:iCs/>
        </w:rPr>
      </w:pPr>
      <w:r w:rsidRPr="00284A79">
        <w:rPr>
          <w:rFonts w:ascii="Times New Roman" w:hAnsi="Times New Roman"/>
          <w:b/>
          <w:sz w:val="28"/>
          <w:szCs w:val="28"/>
        </w:rPr>
        <w:t>Общий анализ мокроты</w:t>
      </w:r>
      <w:r w:rsidRPr="00284A79">
        <w:rPr>
          <w:rFonts w:ascii="Times New Roman" w:hAnsi="Times New Roman"/>
          <w:sz w:val="28"/>
          <w:szCs w:val="28"/>
        </w:rPr>
        <w:t xml:space="preserve"> </w:t>
      </w:r>
      <w:r w:rsidR="00284A79" w:rsidRPr="00284A79">
        <w:rPr>
          <w:rFonts w:ascii="Times New Roman" w:hAnsi="Times New Roman"/>
          <w:sz w:val="28"/>
          <w:szCs w:val="28"/>
          <w:lang w:val="kk-KZ"/>
        </w:rPr>
        <w:t xml:space="preserve"> увеличение вязкости</w:t>
      </w:r>
      <w:r w:rsidR="00284A79" w:rsidRPr="00284A79">
        <w:rPr>
          <w:rFonts w:ascii="Times New Roman" w:hAnsi="Times New Roman"/>
          <w:sz w:val="28"/>
          <w:szCs w:val="28"/>
        </w:rPr>
        <w:t>, и</w:t>
      </w:r>
      <w:r w:rsidR="00284A79" w:rsidRPr="00284A79">
        <w:rPr>
          <w:rFonts w:ascii="Times New Roman" w:hAnsi="Times New Roman"/>
          <w:sz w:val="28"/>
          <w:szCs w:val="28"/>
          <w:lang w:val="kk-KZ"/>
        </w:rPr>
        <w:t>зменение цвета мокроты. Микроскопически выявление повышенного количества лейкоцитов, эпителия.</w:t>
      </w:r>
    </w:p>
    <w:p w:rsidR="00284A79" w:rsidRPr="00410D62" w:rsidRDefault="006D57ED" w:rsidP="00410D62">
      <w:pPr>
        <w:pStyle w:val="a3"/>
        <w:numPr>
          <w:ilvl w:val="0"/>
          <w:numId w:val="22"/>
        </w:numPr>
        <w:tabs>
          <w:tab w:val="left" w:pos="426"/>
        </w:tabs>
        <w:autoSpaceDE w:val="0"/>
        <w:autoSpaceDN w:val="0"/>
        <w:adjustRightInd w:val="0"/>
        <w:spacing w:after="0" w:line="240" w:lineRule="auto"/>
        <w:ind w:left="0" w:firstLine="0"/>
        <w:jc w:val="both"/>
        <w:rPr>
          <w:rFonts w:ascii="Times New Roman" w:hAnsi="Times New Roman"/>
          <w:color w:val="C00000"/>
          <w:sz w:val="28"/>
          <w:szCs w:val="28"/>
        </w:rPr>
      </w:pPr>
      <w:r w:rsidRPr="00410D62">
        <w:rPr>
          <w:rFonts w:ascii="Times New Roman" w:hAnsi="Times New Roman"/>
          <w:b/>
          <w:sz w:val="28"/>
          <w:szCs w:val="28"/>
        </w:rPr>
        <w:t>Микробиологическое исследование мокроты</w:t>
      </w:r>
      <w:r w:rsidRPr="00410D62">
        <w:rPr>
          <w:rFonts w:ascii="Times New Roman" w:hAnsi="Times New Roman"/>
          <w:sz w:val="28"/>
          <w:szCs w:val="28"/>
        </w:rPr>
        <w:t xml:space="preserve">  </w:t>
      </w:r>
      <w:r w:rsidR="00284A79" w:rsidRPr="00410D62">
        <w:rPr>
          <w:rFonts w:ascii="Times New Roman" w:hAnsi="Times New Roman"/>
          <w:bCs/>
          <w:iCs/>
          <w:sz w:val="28"/>
          <w:szCs w:val="28"/>
        </w:rPr>
        <w:t xml:space="preserve"> Выявление возбудителей: </w:t>
      </w:r>
      <w:r w:rsidR="00284A79" w:rsidRPr="00410D62">
        <w:rPr>
          <w:rFonts w:ascii="Times New Roman" w:hAnsi="Times New Roman"/>
          <w:bCs/>
          <w:iCs/>
          <w:sz w:val="28"/>
          <w:szCs w:val="28"/>
          <w:lang w:val="en-US"/>
        </w:rPr>
        <w:t>H</w:t>
      </w:r>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Influenza</w:t>
      </w:r>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S</w:t>
      </w:r>
      <w:r w:rsidR="00284A79" w:rsidRPr="00410D62">
        <w:rPr>
          <w:rFonts w:ascii="Times New Roman" w:hAnsi="Times New Roman"/>
          <w:bCs/>
          <w:iCs/>
          <w:sz w:val="28"/>
          <w:szCs w:val="28"/>
        </w:rPr>
        <w:t>.р</w:t>
      </w:r>
      <w:proofErr w:type="spellStart"/>
      <w:r w:rsidR="00284A79" w:rsidRPr="00410D62">
        <w:rPr>
          <w:rFonts w:ascii="Times New Roman" w:hAnsi="Times New Roman"/>
          <w:bCs/>
          <w:iCs/>
          <w:sz w:val="28"/>
          <w:szCs w:val="28"/>
          <w:lang w:val="en-US"/>
        </w:rPr>
        <w:t>neumon</w:t>
      </w:r>
      <w:proofErr w:type="spellEnd"/>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M</w:t>
      </w:r>
      <w:r w:rsidR="00284A79" w:rsidRPr="00410D62">
        <w:rPr>
          <w:rFonts w:ascii="Times New Roman" w:hAnsi="Times New Roman"/>
          <w:bCs/>
          <w:iCs/>
          <w:sz w:val="28"/>
          <w:szCs w:val="28"/>
        </w:rPr>
        <w:t>.с</w:t>
      </w:r>
      <w:proofErr w:type="spellStart"/>
      <w:r w:rsidR="00284A79" w:rsidRPr="00410D62">
        <w:rPr>
          <w:rFonts w:ascii="Times New Roman" w:hAnsi="Times New Roman"/>
          <w:bCs/>
          <w:iCs/>
          <w:sz w:val="28"/>
          <w:szCs w:val="28"/>
          <w:lang w:val="en-US"/>
        </w:rPr>
        <w:t>atarrhal</w:t>
      </w:r>
      <w:proofErr w:type="spellEnd"/>
      <w:r w:rsidR="00284A79" w:rsidRPr="00410D62">
        <w:rPr>
          <w:rFonts w:ascii="Times New Roman" w:hAnsi="Times New Roman"/>
          <w:bCs/>
          <w:iCs/>
          <w:sz w:val="28"/>
          <w:szCs w:val="28"/>
        </w:rPr>
        <w:t xml:space="preserve">. </w:t>
      </w:r>
      <w:proofErr w:type="spellStart"/>
      <w:r w:rsidR="00284A79" w:rsidRPr="00410D62">
        <w:rPr>
          <w:rFonts w:ascii="Times New Roman" w:hAnsi="Times New Roman"/>
          <w:bCs/>
          <w:iCs/>
          <w:sz w:val="28"/>
          <w:szCs w:val="28"/>
          <w:lang w:val="en-US"/>
        </w:rPr>
        <w:t>Enterobacteriaceae</w:t>
      </w:r>
      <w:proofErr w:type="spellEnd"/>
      <w:r w:rsidR="00284A79" w:rsidRPr="00410D62">
        <w:rPr>
          <w:rFonts w:ascii="Times New Roman" w:hAnsi="Times New Roman"/>
          <w:bCs/>
          <w:iCs/>
          <w:sz w:val="28"/>
          <w:szCs w:val="28"/>
        </w:rPr>
        <w:t xml:space="preserve">, </w:t>
      </w:r>
      <w:r w:rsidR="00284A79" w:rsidRPr="00410D62">
        <w:rPr>
          <w:rFonts w:ascii="Times New Roman" w:hAnsi="Times New Roman"/>
          <w:bCs/>
          <w:iCs/>
          <w:sz w:val="28"/>
          <w:szCs w:val="28"/>
          <w:lang w:val="en-US"/>
        </w:rPr>
        <w:t>P</w:t>
      </w:r>
      <w:r w:rsidR="00284A79" w:rsidRPr="00410D62">
        <w:rPr>
          <w:rFonts w:ascii="Times New Roman" w:hAnsi="Times New Roman"/>
          <w:bCs/>
          <w:iCs/>
          <w:sz w:val="28"/>
          <w:szCs w:val="28"/>
        </w:rPr>
        <w:t>.а</w:t>
      </w:r>
      <w:proofErr w:type="spellStart"/>
      <w:r w:rsidR="00284A79" w:rsidRPr="00410D62">
        <w:rPr>
          <w:rFonts w:ascii="Times New Roman" w:hAnsi="Times New Roman"/>
          <w:bCs/>
          <w:iCs/>
          <w:sz w:val="28"/>
          <w:szCs w:val="28"/>
          <w:lang w:val="en-US"/>
        </w:rPr>
        <w:t>eruginosa</w:t>
      </w:r>
      <w:proofErr w:type="spellEnd"/>
      <w:r w:rsidR="00410D62" w:rsidRPr="00410D62">
        <w:rPr>
          <w:rFonts w:ascii="Times New Roman" w:hAnsi="Times New Roman"/>
          <w:bCs/>
          <w:iCs/>
          <w:sz w:val="28"/>
          <w:szCs w:val="28"/>
        </w:rPr>
        <w:t xml:space="preserve"> и </w:t>
      </w:r>
      <w:proofErr w:type="spellStart"/>
      <w:r w:rsidR="00410D62" w:rsidRPr="00410D62">
        <w:rPr>
          <w:rFonts w:ascii="Times New Roman" w:hAnsi="Times New Roman"/>
          <w:bCs/>
          <w:iCs/>
          <w:sz w:val="28"/>
          <w:szCs w:val="28"/>
        </w:rPr>
        <w:t>др.Определение</w:t>
      </w:r>
      <w:proofErr w:type="spellEnd"/>
      <w:r w:rsidR="00410D62" w:rsidRPr="00410D62">
        <w:rPr>
          <w:rFonts w:ascii="Times New Roman" w:hAnsi="Times New Roman"/>
          <w:bCs/>
          <w:iCs/>
          <w:sz w:val="28"/>
          <w:szCs w:val="28"/>
        </w:rPr>
        <w:t xml:space="preserve"> чувствительности к антибиотикам.</w:t>
      </w:r>
    </w:p>
    <w:p w:rsidR="00F5735D" w:rsidRPr="00284A79" w:rsidRDefault="00284A79" w:rsidP="00410D62">
      <w:pPr>
        <w:pStyle w:val="a3"/>
        <w:numPr>
          <w:ilvl w:val="0"/>
          <w:numId w:val="22"/>
        </w:numPr>
        <w:tabs>
          <w:tab w:val="left" w:pos="426"/>
        </w:tabs>
        <w:autoSpaceDE w:val="0"/>
        <w:autoSpaceDN w:val="0"/>
        <w:adjustRightInd w:val="0"/>
        <w:spacing w:after="0" w:line="240" w:lineRule="auto"/>
        <w:ind w:left="0" w:firstLine="0"/>
        <w:jc w:val="both"/>
        <w:rPr>
          <w:rFonts w:ascii="Times New Roman" w:hAnsi="Times New Roman"/>
          <w:color w:val="C00000"/>
          <w:sz w:val="28"/>
          <w:szCs w:val="28"/>
        </w:rPr>
      </w:pPr>
      <w:r w:rsidRPr="00284A79">
        <w:rPr>
          <w:rFonts w:ascii="Times New Roman" w:hAnsi="Times New Roman"/>
          <w:sz w:val="28"/>
          <w:szCs w:val="28"/>
        </w:rPr>
        <w:t xml:space="preserve"> </w:t>
      </w:r>
      <w:proofErr w:type="spellStart"/>
      <w:r w:rsidR="00F5735D" w:rsidRPr="00284A79">
        <w:rPr>
          <w:rFonts w:ascii="Times New Roman" w:hAnsi="Times New Roman"/>
          <w:sz w:val="28"/>
          <w:szCs w:val="28"/>
        </w:rPr>
        <w:t>Коагулограмма</w:t>
      </w:r>
      <w:proofErr w:type="spellEnd"/>
      <w:r w:rsidR="00F5735D" w:rsidRPr="00284A79">
        <w:rPr>
          <w:rFonts w:ascii="Times New Roman" w:hAnsi="Times New Roman"/>
          <w:sz w:val="28"/>
          <w:szCs w:val="28"/>
        </w:rPr>
        <w:t xml:space="preserve"> (фибриноген, АЧТВ, МНО): </w:t>
      </w:r>
      <w:r w:rsidRPr="00284A79">
        <w:rPr>
          <w:rFonts w:ascii="Times New Roman" w:hAnsi="Times New Roman"/>
          <w:sz w:val="28"/>
          <w:szCs w:val="28"/>
        </w:rPr>
        <w:t xml:space="preserve">возможны признаки </w:t>
      </w:r>
      <w:proofErr w:type="spellStart"/>
      <w:r w:rsidRPr="00284A79">
        <w:rPr>
          <w:rFonts w:ascii="Times New Roman" w:hAnsi="Times New Roman"/>
          <w:sz w:val="28"/>
          <w:szCs w:val="28"/>
        </w:rPr>
        <w:t>гиперкоагуляции</w:t>
      </w:r>
      <w:proofErr w:type="spellEnd"/>
      <w:r w:rsidRPr="00284A79">
        <w:rPr>
          <w:rFonts w:ascii="Times New Roman" w:hAnsi="Times New Roman"/>
          <w:sz w:val="28"/>
          <w:szCs w:val="28"/>
        </w:rPr>
        <w:t>: увеличение фибриногена, снижение АЧТВ, МНО</w:t>
      </w:r>
    </w:p>
    <w:p w:rsidR="00F5735D" w:rsidRPr="00F5735D" w:rsidRDefault="00F5735D" w:rsidP="00410D62">
      <w:pPr>
        <w:pStyle w:val="a3"/>
        <w:numPr>
          <w:ilvl w:val="0"/>
          <w:numId w:val="22"/>
        </w:numPr>
        <w:tabs>
          <w:tab w:val="left" w:pos="426"/>
        </w:tabs>
        <w:spacing w:after="0" w:line="240" w:lineRule="auto"/>
        <w:ind w:left="0" w:firstLine="0"/>
        <w:jc w:val="both"/>
        <w:rPr>
          <w:rFonts w:ascii="Times New Roman" w:hAnsi="Times New Roman"/>
          <w:sz w:val="28"/>
          <w:szCs w:val="28"/>
        </w:rPr>
      </w:pPr>
      <w:r w:rsidRPr="00284A79">
        <w:rPr>
          <w:rFonts w:ascii="Times New Roman" w:hAnsi="Times New Roman"/>
          <w:sz w:val="28"/>
          <w:szCs w:val="28"/>
        </w:rPr>
        <w:t>Определение газового состава артериальной крови (при SрO2 &lt;92%)</w:t>
      </w:r>
      <w:r w:rsidR="00284A79">
        <w:rPr>
          <w:rFonts w:ascii="Times New Roman" w:hAnsi="Times New Roman"/>
          <w:sz w:val="28"/>
          <w:szCs w:val="28"/>
        </w:rPr>
        <w:t xml:space="preserve"> – снижение уровня </w:t>
      </w:r>
      <w:r w:rsidR="00410D62">
        <w:rPr>
          <w:rFonts w:ascii="Times New Roman" w:hAnsi="Times New Roman"/>
          <w:sz w:val="28"/>
          <w:szCs w:val="28"/>
        </w:rPr>
        <w:t>РаО</w:t>
      </w:r>
      <w:proofErr w:type="gramStart"/>
      <w:r w:rsidR="00410D62">
        <w:rPr>
          <w:rFonts w:ascii="Times New Roman" w:hAnsi="Times New Roman"/>
          <w:sz w:val="28"/>
          <w:szCs w:val="28"/>
        </w:rPr>
        <w:t>2</w:t>
      </w:r>
      <w:proofErr w:type="gramEnd"/>
      <w:r w:rsidR="00410D62">
        <w:rPr>
          <w:rFonts w:ascii="Times New Roman" w:hAnsi="Times New Roman"/>
          <w:sz w:val="28"/>
          <w:szCs w:val="28"/>
        </w:rPr>
        <w:t>, увеличение Ра</w:t>
      </w:r>
      <w:r w:rsidR="00F20C6C">
        <w:rPr>
          <w:rFonts w:ascii="Times New Roman" w:hAnsi="Times New Roman"/>
          <w:sz w:val="28"/>
          <w:szCs w:val="28"/>
        </w:rPr>
        <w:t>СО2, снижение РН крови</w:t>
      </w:r>
      <w:r w:rsidRPr="00284A79">
        <w:rPr>
          <w:rFonts w:ascii="Times New Roman" w:hAnsi="Times New Roman"/>
          <w:sz w:val="28"/>
          <w:szCs w:val="28"/>
        </w:rPr>
        <w:t>;</w:t>
      </w:r>
    </w:p>
    <w:p w:rsidR="00F20C6C" w:rsidRPr="00F20C6C" w:rsidRDefault="00F5735D" w:rsidP="00410D62">
      <w:pPr>
        <w:pStyle w:val="a3"/>
        <w:numPr>
          <w:ilvl w:val="0"/>
          <w:numId w:val="22"/>
        </w:numPr>
        <w:tabs>
          <w:tab w:val="left" w:pos="426"/>
          <w:tab w:val="left" w:pos="567"/>
        </w:tabs>
        <w:spacing w:after="0" w:line="240" w:lineRule="auto"/>
        <w:ind w:left="0" w:firstLine="0"/>
        <w:jc w:val="both"/>
        <w:rPr>
          <w:b/>
          <w:sz w:val="28"/>
          <w:szCs w:val="28"/>
        </w:rPr>
      </w:pPr>
      <w:r w:rsidRPr="00F20C6C">
        <w:rPr>
          <w:rFonts w:ascii="Times New Roman" w:hAnsi="Times New Roman"/>
          <w:sz w:val="28"/>
          <w:szCs w:val="28"/>
        </w:rPr>
        <w:t>Цитологическое исследование мокроты:</w:t>
      </w:r>
      <w:r w:rsidRPr="00F20C6C">
        <w:rPr>
          <w:rFonts w:ascii="Times New Roman" w:hAnsi="Times New Roman"/>
          <w:color w:val="C00000"/>
          <w:sz w:val="28"/>
          <w:szCs w:val="28"/>
        </w:rPr>
        <w:t xml:space="preserve"> </w:t>
      </w:r>
      <w:r w:rsidR="00F20C6C" w:rsidRPr="00F20C6C">
        <w:rPr>
          <w:rFonts w:ascii="Times New Roman" w:hAnsi="Times New Roman"/>
          <w:sz w:val="28"/>
          <w:szCs w:val="28"/>
        </w:rPr>
        <w:t>повышение количества лейкоцитов, преимущественно за счет нейтрофилов, возможно появление эозинофилов, эритроцитов.</w:t>
      </w:r>
    </w:p>
    <w:p w:rsidR="00B57B50" w:rsidRDefault="00B57B50" w:rsidP="00410D62">
      <w:pPr>
        <w:pStyle w:val="a3"/>
        <w:tabs>
          <w:tab w:val="left" w:pos="426"/>
          <w:tab w:val="left" w:pos="567"/>
        </w:tabs>
        <w:spacing w:after="0" w:line="240" w:lineRule="auto"/>
        <w:ind w:left="0"/>
        <w:jc w:val="both"/>
        <w:rPr>
          <w:rFonts w:ascii="Times New Roman" w:hAnsi="Times New Roman"/>
          <w:b/>
          <w:sz w:val="28"/>
          <w:szCs w:val="28"/>
          <w:lang w:val="kk-KZ"/>
        </w:rPr>
      </w:pPr>
    </w:p>
    <w:p w:rsidR="00B57B50" w:rsidRDefault="00B57B50" w:rsidP="00410D62">
      <w:pPr>
        <w:pStyle w:val="a3"/>
        <w:tabs>
          <w:tab w:val="left" w:pos="426"/>
          <w:tab w:val="left" w:pos="567"/>
        </w:tabs>
        <w:spacing w:after="0" w:line="240" w:lineRule="auto"/>
        <w:ind w:left="0"/>
        <w:jc w:val="both"/>
        <w:rPr>
          <w:rFonts w:ascii="Times New Roman" w:hAnsi="Times New Roman"/>
          <w:b/>
          <w:sz w:val="28"/>
          <w:szCs w:val="28"/>
          <w:lang w:val="kk-KZ"/>
        </w:rPr>
      </w:pPr>
    </w:p>
    <w:p w:rsidR="00B57B50" w:rsidRDefault="00B57B50" w:rsidP="00410D62">
      <w:pPr>
        <w:pStyle w:val="a3"/>
        <w:tabs>
          <w:tab w:val="left" w:pos="426"/>
          <w:tab w:val="left" w:pos="567"/>
        </w:tabs>
        <w:spacing w:after="0" w:line="240" w:lineRule="auto"/>
        <w:ind w:left="0"/>
        <w:jc w:val="both"/>
        <w:rPr>
          <w:rFonts w:ascii="Times New Roman" w:hAnsi="Times New Roman"/>
          <w:b/>
          <w:sz w:val="28"/>
          <w:szCs w:val="28"/>
          <w:lang w:val="kk-KZ"/>
        </w:rPr>
      </w:pPr>
    </w:p>
    <w:p w:rsidR="00A419E9" w:rsidRPr="00410D62" w:rsidRDefault="00A419E9" w:rsidP="00410D62">
      <w:pPr>
        <w:pStyle w:val="a3"/>
        <w:tabs>
          <w:tab w:val="left" w:pos="426"/>
          <w:tab w:val="left" w:pos="567"/>
        </w:tabs>
        <w:spacing w:after="0" w:line="240" w:lineRule="auto"/>
        <w:ind w:left="0"/>
        <w:jc w:val="both"/>
        <w:rPr>
          <w:rFonts w:ascii="Times New Roman" w:hAnsi="Times New Roman"/>
          <w:b/>
          <w:sz w:val="28"/>
          <w:szCs w:val="28"/>
        </w:rPr>
      </w:pPr>
      <w:r w:rsidRPr="00410D62">
        <w:rPr>
          <w:rFonts w:ascii="Times New Roman" w:hAnsi="Times New Roman"/>
          <w:b/>
          <w:sz w:val="28"/>
          <w:szCs w:val="28"/>
        </w:rPr>
        <w:t>Инструментальные</w:t>
      </w:r>
      <w:r w:rsidR="00443572" w:rsidRPr="00410D62">
        <w:rPr>
          <w:rFonts w:ascii="Times New Roman" w:hAnsi="Times New Roman"/>
          <w:b/>
          <w:sz w:val="28"/>
          <w:szCs w:val="28"/>
        </w:rPr>
        <w:t xml:space="preserve"> исследования</w:t>
      </w:r>
      <w:r w:rsidRPr="00410D62">
        <w:rPr>
          <w:rFonts w:ascii="Times New Roman" w:hAnsi="Times New Roman"/>
          <w:b/>
          <w:sz w:val="28"/>
          <w:szCs w:val="28"/>
        </w:rPr>
        <w:t>:</w:t>
      </w:r>
    </w:p>
    <w:p w:rsidR="00443572" w:rsidRDefault="00A419E9" w:rsidP="00410D62">
      <w:pPr>
        <w:pStyle w:val="a3"/>
        <w:numPr>
          <w:ilvl w:val="0"/>
          <w:numId w:val="23"/>
        </w:numPr>
        <w:tabs>
          <w:tab w:val="left" w:pos="426"/>
        </w:tabs>
        <w:spacing w:after="0" w:line="240" w:lineRule="auto"/>
        <w:ind w:left="0" w:firstLine="0"/>
        <w:jc w:val="both"/>
        <w:rPr>
          <w:rFonts w:ascii="Times New Roman" w:hAnsi="Times New Roman"/>
          <w:sz w:val="28"/>
          <w:szCs w:val="28"/>
        </w:rPr>
      </w:pPr>
      <w:r w:rsidRPr="00410D62">
        <w:rPr>
          <w:rFonts w:ascii="Times New Roman" w:hAnsi="Times New Roman"/>
          <w:b/>
          <w:sz w:val="28"/>
          <w:szCs w:val="28"/>
        </w:rPr>
        <w:lastRenderedPageBreak/>
        <w:t>Рентгенография органов грудн</w:t>
      </w:r>
      <w:r w:rsidRPr="00443572">
        <w:rPr>
          <w:rFonts w:ascii="Times New Roman" w:hAnsi="Times New Roman"/>
          <w:b/>
          <w:sz w:val="28"/>
          <w:szCs w:val="28"/>
        </w:rPr>
        <w:t>ой</w:t>
      </w:r>
      <w:r w:rsidRPr="00443572">
        <w:rPr>
          <w:rFonts w:ascii="Times New Roman" w:hAnsi="Times New Roman"/>
          <w:sz w:val="28"/>
          <w:szCs w:val="28"/>
        </w:rPr>
        <w:t xml:space="preserve">  </w:t>
      </w:r>
      <w:r w:rsidRPr="00443572">
        <w:rPr>
          <w:rFonts w:ascii="Times New Roman" w:hAnsi="Times New Roman"/>
          <w:b/>
          <w:sz w:val="28"/>
          <w:szCs w:val="28"/>
        </w:rPr>
        <w:t xml:space="preserve">клетки </w:t>
      </w:r>
      <w:r w:rsidRPr="00443572">
        <w:rPr>
          <w:rFonts w:ascii="Times New Roman" w:hAnsi="Times New Roman"/>
          <w:sz w:val="28"/>
          <w:szCs w:val="28"/>
        </w:rPr>
        <w:t xml:space="preserve">должна быть проведена всем больным с обострением ХОБЛ, что позволит исключить другие заболевания, сопровождающиеся аналогичными с ХОБЛ клиническими симптомами (опухоль, туберкулез, застойная сердечная недостаточность и т.п.), а также  выявить пневмонию, плевральный выпот, спонтанный пневмоторакс и </w:t>
      </w:r>
      <w:proofErr w:type="spellStart"/>
      <w:r w:rsidRPr="00443572">
        <w:rPr>
          <w:rFonts w:ascii="Times New Roman" w:hAnsi="Times New Roman"/>
          <w:sz w:val="28"/>
          <w:szCs w:val="28"/>
        </w:rPr>
        <w:t>т</w:t>
      </w:r>
      <w:proofErr w:type="gramStart"/>
      <w:r w:rsidRPr="00443572">
        <w:rPr>
          <w:rFonts w:ascii="Times New Roman" w:hAnsi="Times New Roman"/>
          <w:sz w:val="28"/>
          <w:szCs w:val="28"/>
        </w:rPr>
        <w:t>.д</w:t>
      </w:r>
      <w:proofErr w:type="spellEnd"/>
      <w:proofErr w:type="gramEnd"/>
    </w:p>
    <w:p w:rsidR="00D97AAF" w:rsidRPr="00443572" w:rsidRDefault="00A419E9" w:rsidP="00410D62">
      <w:pPr>
        <w:pStyle w:val="a3"/>
        <w:numPr>
          <w:ilvl w:val="0"/>
          <w:numId w:val="23"/>
        </w:numPr>
        <w:tabs>
          <w:tab w:val="left" w:pos="426"/>
        </w:tabs>
        <w:spacing w:after="0" w:line="240" w:lineRule="auto"/>
        <w:ind w:left="0" w:firstLine="0"/>
        <w:jc w:val="both"/>
        <w:rPr>
          <w:rFonts w:ascii="Times New Roman" w:hAnsi="Times New Roman"/>
          <w:sz w:val="28"/>
          <w:szCs w:val="28"/>
        </w:rPr>
      </w:pPr>
      <w:r w:rsidRPr="00443572">
        <w:rPr>
          <w:rFonts w:ascii="Times New Roman" w:hAnsi="Times New Roman"/>
          <w:b/>
          <w:sz w:val="28"/>
          <w:szCs w:val="28"/>
        </w:rPr>
        <w:t>Электрокардиография и эхокардиография</w:t>
      </w:r>
      <w:r w:rsidRPr="00443572">
        <w:rPr>
          <w:rFonts w:ascii="Times New Roman" w:hAnsi="Times New Roman"/>
          <w:sz w:val="28"/>
          <w:szCs w:val="28"/>
        </w:rPr>
        <w:t xml:space="preserve"> выполняется с целью исключения кардиального </w:t>
      </w:r>
      <w:r w:rsidRPr="00443572">
        <w:rPr>
          <w:rFonts w:ascii="Times New Roman" w:hAnsi="Times New Roman"/>
          <w:bCs/>
          <w:sz w:val="28"/>
          <w:szCs w:val="28"/>
        </w:rPr>
        <w:t>генеза респираторной симптоматики и выявления признаков легочной гипертензии и легочного сердца.</w:t>
      </w:r>
    </w:p>
    <w:p w:rsidR="00F5735D" w:rsidRDefault="00215416" w:rsidP="00410D62">
      <w:pPr>
        <w:tabs>
          <w:tab w:val="left" w:pos="426"/>
        </w:tabs>
        <w:jc w:val="both"/>
        <w:rPr>
          <w:i/>
          <w:sz w:val="28"/>
          <w:szCs w:val="28"/>
        </w:rPr>
      </w:pPr>
      <w:r w:rsidRPr="00443572">
        <w:rPr>
          <w:b/>
          <w:sz w:val="28"/>
          <w:szCs w:val="28"/>
        </w:rPr>
        <w:t>2)</w:t>
      </w:r>
      <w:r w:rsidRPr="00443572">
        <w:rPr>
          <w:sz w:val="28"/>
          <w:szCs w:val="28"/>
        </w:rPr>
        <w:t xml:space="preserve"> </w:t>
      </w:r>
      <w:r w:rsidRPr="00443572">
        <w:rPr>
          <w:b/>
          <w:sz w:val="28"/>
          <w:szCs w:val="28"/>
        </w:rPr>
        <w:t xml:space="preserve">Диагностический алгоритм: </w:t>
      </w:r>
      <w:r w:rsidRPr="00443572">
        <w:rPr>
          <w:i/>
          <w:sz w:val="28"/>
          <w:szCs w:val="28"/>
        </w:rPr>
        <w:t>(</w:t>
      </w:r>
      <w:r w:rsidR="005F58DD" w:rsidRPr="00443572">
        <w:rPr>
          <w:i/>
          <w:sz w:val="28"/>
          <w:szCs w:val="28"/>
        </w:rPr>
        <w:t>рисунок 5</w:t>
      </w:r>
      <w:r w:rsidRPr="00443572">
        <w:rPr>
          <w:i/>
          <w:sz w:val="28"/>
          <w:szCs w:val="28"/>
        </w:rPr>
        <w:t>)</w:t>
      </w:r>
    </w:p>
    <w:p w:rsidR="00284A79" w:rsidRDefault="00284A79" w:rsidP="00410D62">
      <w:pPr>
        <w:tabs>
          <w:tab w:val="left" w:pos="426"/>
        </w:tabs>
        <w:jc w:val="both"/>
        <w:rPr>
          <w:i/>
          <w:sz w:val="28"/>
          <w:szCs w:val="28"/>
        </w:rPr>
      </w:pPr>
    </w:p>
    <w:p w:rsidR="00284A79" w:rsidRPr="00443572" w:rsidRDefault="00284A79" w:rsidP="00410D62">
      <w:pPr>
        <w:tabs>
          <w:tab w:val="left" w:pos="426"/>
        </w:tabs>
        <w:jc w:val="both"/>
        <w:rPr>
          <w:i/>
          <w:sz w:val="28"/>
          <w:szCs w:val="28"/>
        </w:rPr>
      </w:pP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69856" behindDoc="0" locked="0" layoutInCell="1" allowOverlap="1">
                <wp:simplePos x="0" y="0"/>
                <wp:positionH relativeFrom="column">
                  <wp:posOffset>-233045</wp:posOffset>
                </wp:positionH>
                <wp:positionV relativeFrom="paragraph">
                  <wp:posOffset>3810</wp:posOffset>
                </wp:positionV>
                <wp:extent cx="6175375" cy="7029450"/>
                <wp:effectExtent l="0" t="0" r="15875" b="19050"/>
                <wp:wrapNone/>
                <wp:docPr id="29"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7029450"/>
                        </a:xfrm>
                        <a:prstGeom prst="rect">
                          <a:avLst/>
                        </a:prstGeom>
                        <a:solidFill>
                          <a:srgbClr val="FFFFFF"/>
                        </a:solidFill>
                        <a:ln w="9525">
                          <a:solidFill>
                            <a:srgbClr val="000000"/>
                          </a:solidFill>
                          <a:miter lim="800000"/>
                          <a:headEnd/>
                          <a:tailEnd/>
                        </a:ln>
                      </wps:spPr>
                      <wps:txbx>
                        <w:txbxContent>
                          <w:p w:rsidR="00F91383" w:rsidRDefault="00F91383" w:rsidP="00E14337"/>
                          <w:p w:rsidR="00F91383" w:rsidRDefault="00F91383" w:rsidP="00E14337"/>
                          <w:p w:rsidR="00F91383" w:rsidRDefault="00F91383" w:rsidP="00E14337"/>
                          <w:p w:rsidR="00F91383" w:rsidRDefault="00F91383" w:rsidP="00E14337"/>
                          <w:p w:rsidR="00F91383" w:rsidRDefault="00F91383" w:rsidP="00E14337"/>
                          <w:p w:rsidR="00F91383" w:rsidRDefault="00F91383" w:rsidP="00E1433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5" o:spid="_x0000_s1087" type="#_x0000_t202" style="position:absolute;left:0;text-align:left;margin-left:-18.35pt;margin-top:.3pt;width:486.25pt;height:553.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">
                <v:textbox>
                  <w:txbxContent>
                    <w:p w:rsidR="00F91383" w:rsidRDefault="00F91383" w:rsidP="00E14337"/>
                    <w:p w:rsidR="00F91383" w:rsidRDefault="00F91383" w:rsidP="00E14337"/>
                    <w:p w:rsidR="00F91383" w:rsidRDefault="00F91383" w:rsidP="00E14337"/>
                    <w:p w:rsidR="00F91383" w:rsidRDefault="00F91383" w:rsidP="00E14337"/>
                    <w:p w:rsidR="00F91383" w:rsidRDefault="00F91383" w:rsidP="00E14337"/>
                    <w:p w:rsidR="00F91383" w:rsidRDefault="00F91383" w:rsidP="00E14337"/>
                  </w:txbxContent>
                </v:textbox>
              </v:shape>
            </w:pict>
          </mc:Fallback>
        </mc:AlternateContent>
      </w:r>
      <w:r>
        <w:rPr>
          <w:i/>
          <w:noProof/>
          <w:sz w:val="28"/>
          <w:szCs w:val="28"/>
          <w:lang w:val="tr-TR" w:eastAsia="tr-TR"/>
        </w:rPr>
        <mc:AlternateContent>
          <mc:Choice Requires="wps">
            <w:drawing>
              <wp:anchor distT="0" distB="0" distL="114300" distR="114300" simplePos="0" relativeHeight="251771904" behindDoc="0" locked="0" layoutInCell="1" allowOverlap="1">
                <wp:simplePos x="0" y="0"/>
                <wp:positionH relativeFrom="column">
                  <wp:posOffset>3105785</wp:posOffset>
                </wp:positionH>
                <wp:positionV relativeFrom="paragraph">
                  <wp:posOffset>172720</wp:posOffset>
                </wp:positionV>
                <wp:extent cx="2648585" cy="1177925"/>
                <wp:effectExtent l="0" t="0" r="18415" b="22225"/>
                <wp:wrapNone/>
                <wp:docPr id="28"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8585" cy="1177925"/>
                        </a:xfrm>
                        <a:prstGeom prst="rect">
                          <a:avLst/>
                        </a:prstGeom>
                        <a:solidFill>
                          <a:srgbClr val="FFFFFF"/>
                        </a:solidFill>
                        <a:ln w="9525">
                          <a:solidFill>
                            <a:srgbClr val="000000"/>
                          </a:solidFill>
                          <a:miter lim="800000"/>
                          <a:headEnd/>
                          <a:tailEnd/>
                        </a:ln>
                      </wps:spPr>
                      <wps:txbx>
                        <w:txbxContent>
                          <w:p w:rsidR="00F91383" w:rsidRDefault="00F91383" w:rsidP="00E14337">
                            <w:pPr>
                              <w:jc w:val="center"/>
                            </w:pPr>
                            <w:r>
                              <w:t xml:space="preserve">Анамнез: хронический продуктивный кашель. Наличие факторов риска (курение, </w:t>
                            </w:r>
                            <w:proofErr w:type="spellStart"/>
                            <w:r>
                              <w:t>поллютанты</w:t>
                            </w:r>
                            <w:proofErr w:type="spellEnd"/>
                            <w:r>
                              <w:t>, дым от домашнего  топлива).</w:t>
                            </w:r>
                          </w:p>
                          <w:p w:rsidR="00F91383" w:rsidRDefault="00F91383" w:rsidP="00E14337">
                            <w:pPr>
                              <w:jc w:val="center"/>
                            </w:pPr>
                            <w:r w:rsidRPr="00837368">
                              <w:t xml:space="preserve"> </w:t>
                            </w:r>
                            <w:r>
                              <w:t>Или ранее установленный диагноз ХОБЛ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7" o:spid="_x0000_s1088" type="#_x0000_t202" style="position:absolute;left:0;text-align:left;margin-left:244.55pt;margin-top:13.6pt;width:208.55pt;height:92.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">
                <v:textbox>
                  <w:txbxContent>
                    <w:p w:rsidR="00F91383" w:rsidRDefault="00F91383" w:rsidP="00E14337">
                      <w:pPr>
                        <w:jc w:val="center"/>
                      </w:pPr>
                      <w:r>
                        <w:t>Анамнез: хронический продуктивный кашель. Наличие факторов риска (курение, поллютанты, дым от домашнего  топлива).</w:t>
                      </w:r>
                    </w:p>
                    <w:p w:rsidR="00F91383" w:rsidRDefault="00F91383" w:rsidP="00E14337">
                      <w:pPr>
                        <w:jc w:val="center"/>
                      </w:pPr>
                      <w:r w:rsidRPr="00837368">
                        <w:t xml:space="preserve"> </w:t>
                      </w:r>
                      <w:r>
                        <w:t>Или ранее установленный диагноз ХОБЛ</w:t>
                      </w:r>
                    </w:p>
                  </w:txbxContent>
                </v:textbox>
              </v:shape>
            </w:pict>
          </mc:Fallback>
        </mc:AlternateContent>
      </w:r>
      <w:r>
        <w:rPr>
          <w:i/>
          <w:noProof/>
          <w:sz w:val="28"/>
          <w:szCs w:val="28"/>
          <w:lang w:val="tr-TR" w:eastAsia="tr-TR"/>
        </w:rPr>
        <mc:AlternateContent>
          <mc:Choice Requires="wps">
            <w:drawing>
              <wp:anchor distT="0" distB="0" distL="114300" distR="114300" simplePos="0" relativeHeight="251770880" behindDoc="0" locked="0" layoutInCell="1" allowOverlap="1">
                <wp:simplePos x="0" y="0"/>
                <wp:positionH relativeFrom="column">
                  <wp:posOffset>113665</wp:posOffset>
                </wp:positionH>
                <wp:positionV relativeFrom="paragraph">
                  <wp:posOffset>172720</wp:posOffset>
                </wp:positionV>
                <wp:extent cx="2503805" cy="1056640"/>
                <wp:effectExtent l="0" t="0" r="10795" b="10160"/>
                <wp:wrapNone/>
                <wp:docPr id="27"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805" cy="1056640"/>
                        </a:xfrm>
                        <a:prstGeom prst="rect">
                          <a:avLst/>
                        </a:prstGeom>
                        <a:solidFill>
                          <a:srgbClr val="FFFFFF"/>
                        </a:solidFill>
                        <a:ln w="9525">
                          <a:solidFill>
                            <a:srgbClr val="000000"/>
                          </a:solidFill>
                          <a:miter lim="800000"/>
                          <a:headEnd/>
                          <a:tailEnd/>
                        </a:ln>
                      </wps:spPr>
                      <wps:txbx>
                        <w:txbxContent>
                          <w:p w:rsidR="00F91383" w:rsidRDefault="00F91383" w:rsidP="00E14337">
                            <w:pPr>
                              <w:jc w:val="center"/>
                            </w:pPr>
                            <w:r>
                              <w:t>Симптомы: свистящее дыхание, усиление одышки, признаки эмфиземы, пневмосклероза, ДН, ХЛС</w:t>
                            </w:r>
                          </w:p>
                          <w:p w:rsidR="00F91383" w:rsidRDefault="00F91383" w:rsidP="00E143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6" o:spid="_x0000_s1089" type="#_x0000_t202" style="position:absolute;left:0;text-align:left;margin-left:8.95pt;margin-top:13.6pt;width:197.15pt;height:83.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">
                <v:textbox>
                  <w:txbxContent>
                    <w:p w:rsidR="00F91383" w:rsidRDefault="00F91383" w:rsidP="00E14337">
                      <w:pPr>
                        <w:jc w:val="center"/>
                      </w:pPr>
                      <w:r>
                        <w:t>Симптомы: свистящее дыхание, усиление одышки, признаки эмфиземы, пневмосклероза, ДН, ХЛС</w:t>
                      </w:r>
                    </w:p>
                    <w:p w:rsidR="00F91383" w:rsidRDefault="00F91383" w:rsidP="00E14337"/>
                  </w:txbxContent>
                </v:textbox>
              </v:shape>
            </w:pict>
          </mc:Fallback>
        </mc:AlternateContent>
      </w:r>
    </w:p>
    <w:p w:rsidR="00E14337" w:rsidRDefault="00E14337" w:rsidP="00410D62">
      <w:pPr>
        <w:tabs>
          <w:tab w:val="left" w:pos="426"/>
        </w:tabs>
        <w:jc w:val="both"/>
        <w:rPr>
          <w:i/>
          <w:sz w:val="28"/>
          <w:szCs w:val="28"/>
        </w:rPr>
      </w:pP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805696" behindDoc="0" locked="0" layoutInCell="1" allowOverlap="1">
                <wp:simplePos x="0" y="0"/>
                <wp:positionH relativeFrom="column">
                  <wp:posOffset>2701290</wp:posOffset>
                </wp:positionH>
                <wp:positionV relativeFrom="paragraph">
                  <wp:posOffset>38735</wp:posOffset>
                </wp:positionV>
                <wp:extent cx="248920" cy="391795"/>
                <wp:effectExtent l="0" t="0" r="0" b="8255"/>
                <wp:wrapNone/>
                <wp:docPr id="26"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391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1383" w:rsidRPr="00581676" w:rsidRDefault="00F91383" w:rsidP="00E14337">
                            <w:pPr>
                              <w:rPr>
                                <w:sz w:val="40"/>
                                <w:szCs w:val="40"/>
                              </w:rPr>
                            </w:pPr>
                            <w:r w:rsidRPr="00581676">
                              <w:rPr>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0" o:spid="_x0000_s1090" type="#_x0000_t202" style="position:absolute;left:0;text-align:left;margin-left:212.7pt;margin-top:3.05pt;width:19.6pt;height:30.8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UUMhgIAABk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" stroked="f">
                <v:textbox>
                  <w:txbxContent>
                    <w:p w:rsidR="00F91383" w:rsidRPr="00581676" w:rsidRDefault="00F91383" w:rsidP="00E14337">
                      <w:pPr>
                        <w:rPr>
                          <w:sz w:val="40"/>
                          <w:szCs w:val="40"/>
                        </w:rPr>
                      </w:pPr>
                      <w:r w:rsidRPr="00581676">
                        <w:rPr>
                          <w:sz w:val="40"/>
                          <w:szCs w:val="40"/>
                        </w:rPr>
                        <w:t>+</w:t>
                      </w:r>
                    </w:p>
                  </w:txbxContent>
                </v:textbox>
              </v:shape>
            </w:pict>
          </mc:Fallback>
        </mc:AlternateContent>
      </w: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73952" behindDoc="0" locked="0" layoutInCell="1" allowOverlap="1">
                <wp:simplePos x="0" y="0"/>
                <wp:positionH relativeFrom="column">
                  <wp:posOffset>3206750</wp:posOffset>
                </wp:positionH>
                <wp:positionV relativeFrom="paragraph">
                  <wp:posOffset>123825</wp:posOffset>
                </wp:positionV>
                <wp:extent cx="1033145" cy="162560"/>
                <wp:effectExtent l="38100" t="0" r="14605" b="85090"/>
                <wp:wrapNone/>
                <wp:docPr id="25"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33145" cy="1625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9" o:spid="_x0000_s1026" type="#_x0000_t32" style="position:absolute;margin-left:252.5pt;margin-top:9.75pt;width:81.35pt;height:12.8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">
                <v:stroke endarrow="block"/>
              </v:shape>
            </w:pict>
          </mc:Fallback>
        </mc:AlternateContent>
      </w:r>
      <w:r>
        <w:rPr>
          <w:i/>
          <w:noProof/>
          <w:sz w:val="28"/>
          <w:szCs w:val="28"/>
          <w:lang w:val="tr-TR" w:eastAsia="tr-TR"/>
        </w:rPr>
        <mc:AlternateContent>
          <mc:Choice Requires="wps">
            <w:drawing>
              <wp:anchor distT="0" distB="0" distL="114300" distR="114300" simplePos="0" relativeHeight="251772928" behindDoc="0" locked="0" layoutInCell="1" allowOverlap="1">
                <wp:simplePos x="0" y="0"/>
                <wp:positionH relativeFrom="column">
                  <wp:posOffset>1508760</wp:posOffset>
                </wp:positionH>
                <wp:positionV relativeFrom="paragraph">
                  <wp:posOffset>2540</wp:posOffset>
                </wp:positionV>
                <wp:extent cx="726440" cy="283845"/>
                <wp:effectExtent l="0" t="0" r="92710" b="59055"/>
                <wp:wrapNone/>
                <wp:docPr id="24"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6440" cy="283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8" o:spid="_x0000_s1026" type="#_x0000_t32" style="position:absolute;margin-left:118.8pt;margin-top:.2pt;width:57.2pt;height:22.3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">
                <v:stroke endarrow="block"/>
              </v:shape>
            </w:pict>
          </mc:Fallback>
        </mc:AlternateContent>
      </w: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74976" behindDoc="0" locked="0" layoutInCell="1" allowOverlap="1">
                <wp:simplePos x="0" y="0"/>
                <wp:positionH relativeFrom="column">
                  <wp:posOffset>1819910</wp:posOffset>
                </wp:positionH>
                <wp:positionV relativeFrom="paragraph">
                  <wp:posOffset>139065</wp:posOffset>
                </wp:positionV>
                <wp:extent cx="1747520" cy="538480"/>
                <wp:effectExtent l="0" t="0" r="24130" b="13970"/>
                <wp:wrapNone/>
                <wp:docPr id="2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7520" cy="538480"/>
                        </a:xfrm>
                        <a:prstGeom prst="rect">
                          <a:avLst/>
                        </a:prstGeom>
                        <a:solidFill>
                          <a:srgbClr val="FFFFFF"/>
                        </a:solidFill>
                        <a:ln w="9525">
                          <a:solidFill>
                            <a:srgbClr val="000000"/>
                          </a:solidFill>
                          <a:miter lim="800000"/>
                          <a:headEnd/>
                          <a:tailEnd/>
                        </a:ln>
                      </wps:spPr>
                      <wps:txbx>
                        <w:txbxContent>
                          <w:p w:rsidR="00F91383" w:rsidRPr="003E6DA2" w:rsidRDefault="00F91383" w:rsidP="00E14337">
                            <w:pPr>
                              <w:jc w:val="center"/>
                            </w:pPr>
                            <w:r>
                              <w:t xml:space="preserve">ХОБЛ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0" o:spid="_x0000_s1091" type="#_x0000_t202" style="position:absolute;left:0;text-align:left;margin-left:143.3pt;margin-top:10.95pt;width:137.6pt;height:42.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">
                <v:textbox>
                  <w:txbxContent>
                    <w:p w:rsidR="00F91383" w:rsidRPr="003E6DA2" w:rsidRDefault="00F91383" w:rsidP="00E14337">
                      <w:pPr>
                        <w:jc w:val="center"/>
                      </w:pPr>
                      <w:r>
                        <w:t xml:space="preserve">ХОБЛ </w:t>
                      </w:r>
                    </w:p>
                  </w:txbxContent>
                </v:textbox>
              </v:shape>
            </w:pict>
          </mc:Fallback>
        </mc:AlternateContent>
      </w: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298" distR="114298" simplePos="0" relativeHeight="251776000" behindDoc="0" locked="0" layoutInCell="1" allowOverlap="1">
                <wp:simplePos x="0" y="0"/>
                <wp:positionH relativeFrom="column">
                  <wp:posOffset>2701289</wp:posOffset>
                </wp:positionH>
                <wp:positionV relativeFrom="paragraph">
                  <wp:posOffset>64135</wp:posOffset>
                </wp:positionV>
                <wp:extent cx="0" cy="252095"/>
                <wp:effectExtent l="76200" t="0" r="57150" b="52705"/>
                <wp:wrapNone/>
                <wp:docPr id="22" name="AutoShap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1" o:spid="_x0000_s1026" type="#_x0000_t32" style="position:absolute;margin-left:212.7pt;margin-top:5.05pt;width:0;height:19.85pt;z-index:2517760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">
                <v:stroke endarrow="block"/>
              </v:shape>
            </w:pict>
          </mc:Fallback>
        </mc:AlternateContent>
      </w: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77024" behindDoc="0" locked="0" layoutInCell="1" allowOverlap="1">
                <wp:simplePos x="0" y="0"/>
                <wp:positionH relativeFrom="column">
                  <wp:posOffset>1819910</wp:posOffset>
                </wp:positionH>
                <wp:positionV relativeFrom="paragraph">
                  <wp:posOffset>111760</wp:posOffset>
                </wp:positionV>
                <wp:extent cx="1833880" cy="451485"/>
                <wp:effectExtent l="0" t="0" r="13970" b="25400"/>
                <wp:wrapNone/>
                <wp:docPr id="21"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3880" cy="451485"/>
                        </a:xfrm>
                        <a:prstGeom prst="rect">
                          <a:avLst/>
                        </a:prstGeom>
                        <a:solidFill>
                          <a:schemeClr val="bg1">
                            <a:lumMod val="85000"/>
                            <a:lumOff val="0"/>
                          </a:schemeClr>
                        </a:solidFill>
                        <a:ln w="9525">
                          <a:solidFill>
                            <a:srgbClr val="000000"/>
                          </a:solidFill>
                          <a:miter lim="800000"/>
                          <a:headEnd/>
                          <a:tailEnd/>
                        </a:ln>
                      </wps:spPr>
                      <wps:txbx>
                        <w:txbxContent>
                          <w:p w:rsidR="00F91383" w:rsidRDefault="00F91383" w:rsidP="00E14337">
                            <w:pPr>
                              <w:jc w:val="center"/>
                            </w:pPr>
                            <w:r>
                              <w:t>Оценка  течения  и осложнений ХОБЛ</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42" o:spid="_x0000_s1092" type="#_x0000_t202" style="position:absolute;left:0;text-align:left;margin-left:143.3pt;margin-top:8.8pt;width:144.4pt;height:35.55pt;z-index:251777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" fillcolor="#d8d8d8 [2732]">
                <v:textbox style="mso-fit-shape-to-text:t">
                  <w:txbxContent>
                    <w:p w:rsidR="00F91383" w:rsidRDefault="00F91383" w:rsidP="00E14337">
                      <w:pPr>
                        <w:jc w:val="center"/>
                      </w:pPr>
                      <w:r>
                        <w:t>Оценка  течения  и осложнений ХОБЛ</w:t>
                      </w:r>
                    </w:p>
                  </w:txbxContent>
                </v:textbox>
              </v:shape>
            </w:pict>
          </mc:Fallback>
        </mc:AlternateContent>
      </w:r>
    </w:p>
    <w:p w:rsidR="00E14337" w:rsidRDefault="00E14337" w:rsidP="00410D62">
      <w:pPr>
        <w:tabs>
          <w:tab w:val="left" w:pos="426"/>
        </w:tabs>
        <w:jc w:val="both"/>
        <w:rPr>
          <w:i/>
          <w:sz w:val="28"/>
          <w:szCs w:val="28"/>
        </w:rPr>
      </w:pP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298" distR="114298" simplePos="0" relativeHeight="251814912" behindDoc="0" locked="0" layoutInCell="1" allowOverlap="1">
                <wp:simplePos x="0" y="0"/>
                <wp:positionH relativeFrom="column">
                  <wp:posOffset>2701289</wp:posOffset>
                </wp:positionH>
                <wp:positionV relativeFrom="paragraph">
                  <wp:posOffset>154305</wp:posOffset>
                </wp:positionV>
                <wp:extent cx="0" cy="257810"/>
                <wp:effectExtent l="76200" t="0" r="57150" b="66040"/>
                <wp:wrapNone/>
                <wp:docPr id="20"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9" o:spid="_x0000_s1026" type="#_x0000_t32" style="position:absolute;margin-left:212.7pt;margin-top:12.15pt;width:0;height:20.3pt;z-index:251814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">
                <v:stroke endarrow="block"/>
              </v:shape>
            </w:pict>
          </mc:Fallback>
        </mc:AlternateContent>
      </w:r>
    </w:p>
    <w:p w:rsidR="00E14337" w:rsidRDefault="00E14337" w:rsidP="00410D62">
      <w:pPr>
        <w:tabs>
          <w:tab w:val="left" w:pos="426"/>
        </w:tabs>
        <w:jc w:val="both"/>
        <w:rPr>
          <w:i/>
          <w:sz w:val="28"/>
          <w:szCs w:val="28"/>
        </w:rPr>
      </w:pP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813888" behindDoc="0" locked="0" layoutInCell="1" allowOverlap="1">
                <wp:simplePos x="0" y="0"/>
                <wp:positionH relativeFrom="column">
                  <wp:posOffset>482600</wp:posOffset>
                </wp:positionH>
                <wp:positionV relativeFrom="paragraph">
                  <wp:posOffset>55880</wp:posOffset>
                </wp:positionV>
                <wp:extent cx="4719320" cy="1512570"/>
                <wp:effectExtent l="0" t="0" r="24130" b="11430"/>
                <wp:wrapNone/>
                <wp:docPr id="19"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9320" cy="1512570"/>
                        </a:xfrm>
                        <a:prstGeom prst="rect">
                          <a:avLst/>
                        </a:prstGeom>
                        <a:solidFill>
                          <a:srgbClr val="FFFFFF"/>
                        </a:solidFill>
                        <a:ln w="9525">
                          <a:solidFill>
                            <a:srgbClr val="000000"/>
                          </a:solidFill>
                          <a:miter lim="800000"/>
                          <a:headEnd/>
                          <a:tailEnd/>
                        </a:ln>
                      </wps:spPr>
                      <wps:txbx>
                        <w:txbxContent>
                          <w:p w:rsidR="00F91383" w:rsidRDefault="00F91383" w:rsidP="00E14337">
                            <w:r>
                              <w:t>Лабораторные исследования:</w:t>
                            </w:r>
                          </w:p>
                          <w:p w:rsidR="00F91383" w:rsidRPr="00F3353A" w:rsidRDefault="00F91383" w:rsidP="00487DD5">
                            <w:pPr>
                              <w:pStyle w:val="a3"/>
                              <w:numPr>
                                <w:ilvl w:val="0"/>
                                <w:numId w:val="12"/>
                              </w:numPr>
                              <w:rPr>
                                <w:rFonts w:ascii="Times New Roman" w:hAnsi="Times New Roman"/>
                                <w:sz w:val="24"/>
                                <w:szCs w:val="24"/>
                              </w:rPr>
                            </w:pPr>
                            <w:r w:rsidRPr="00F3353A">
                              <w:rPr>
                                <w:rFonts w:ascii="Times New Roman" w:hAnsi="Times New Roman"/>
                                <w:sz w:val="24"/>
                                <w:szCs w:val="24"/>
                              </w:rPr>
                              <w:t>Общие анализы крови и мочи</w:t>
                            </w:r>
                          </w:p>
                          <w:p w:rsidR="00F91383" w:rsidRDefault="00F91383" w:rsidP="00487DD5">
                            <w:pPr>
                              <w:pStyle w:val="a3"/>
                              <w:numPr>
                                <w:ilvl w:val="0"/>
                                <w:numId w:val="12"/>
                              </w:numPr>
                              <w:rPr>
                                <w:rFonts w:ascii="Times New Roman" w:hAnsi="Times New Roman"/>
                                <w:sz w:val="24"/>
                                <w:szCs w:val="24"/>
                              </w:rPr>
                            </w:pPr>
                            <w:r w:rsidRPr="00F3353A">
                              <w:rPr>
                                <w:rFonts w:ascii="Times New Roman" w:hAnsi="Times New Roman"/>
                                <w:sz w:val="24"/>
                                <w:szCs w:val="24"/>
                              </w:rPr>
                              <w:t>Биохимические параметры крови</w:t>
                            </w:r>
                            <w:r>
                              <w:rPr>
                                <w:rFonts w:ascii="Times New Roman" w:hAnsi="Times New Roman"/>
                                <w:sz w:val="24"/>
                                <w:szCs w:val="24"/>
                              </w:rPr>
                              <w:t xml:space="preserve"> (общий белок, СРБ, сахар, </w:t>
                            </w:r>
                            <w:proofErr w:type="spellStart"/>
                            <w:r>
                              <w:rPr>
                                <w:rFonts w:ascii="Times New Roman" w:hAnsi="Times New Roman"/>
                                <w:sz w:val="24"/>
                                <w:szCs w:val="24"/>
                              </w:rPr>
                              <w:t>креатинин</w:t>
                            </w:r>
                            <w:proofErr w:type="spellEnd"/>
                            <w:r>
                              <w:rPr>
                                <w:rFonts w:ascii="Times New Roman" w:hAnsi="Times New Roman"/>
                                <w:sz w:val="24"/>
                                <w:szCs w:val="24"/>
                              </w:rPr>
                              <w:t>, мочевина, калий, натрий, печеночные пробы)</w:t>
                            </w:r>
                          </w:p>
                          <w:p w:rsidR="00F91383" w:rsidRPr="00F3353A" w:rsidRDefault="00F91383" w:rsidP="00487DD5">
                            <w:pPr>
                              <w:pStyle w:val="a3"/>
                              <w:numPr>
                                <w:ilvl w:val="0"/>
                                <w:numId w:val="12"/>
                              </w:numPr>
                              <w:rPr>
                                <w:rFonts w:ascii="Times New Roman" w:hAnsi="Times New Roman"/>
                                <w:sz w:val="24"/>
                                <w:szCs w:val="24"/>
                              </w:rPr>
                            </w:pPr>
                            <w:proofErr w:type="spellStart"/>
                            <w:r>
                              <w:rPr>
                                <w:rFonts w:ascii="Times New Roman" w:hAnsi="Times New Roman"/>
                                <w:sz w:val="24"/>
                                <w:szCs w:val="24"/>
                              </w:rPr>
                              <w:t>Коагулограмма</w:t>
                            </w:r>
                            <w:proofErr w:type="spellEnd"/>
                            <w:r>
                              <w:rPr>
                                <w:rFonts w:ascii="Times New Roman" w:hAnsi="Times New Roman"/>
                                <w:sz w:val="24"/>
                                <w:szCs w:val="24"/>
                              </w:rPr>
                              <w:t xml:space="preserve"> </w:t>
                            </w:r>
                          </w:p>
                          <w:p w:rsidR="00F91383" w:rsidRDefault="00F91383" w:rsidP="00487DD5">
                            <w:pPr>
                              <w:pStyle w:val="a3"/>
                              <w:numPr>
                                <w:ilvl w:val="0"/>
                                <w:numId w:val="12"/>
                              </w:numPr>
                              <w:rPr>
                                <w:rFonts w:ascii="Times New Roman" w:hAnsi="Times New Roman"/>
                                <w:sz w:val="24"/>
                                <w:szCs w:val="24"/>
                              </w:rPr>
                            </w:pPr>
                            <w:r w:rsidRPr="00F3353A">
                              <w:rPr>
                                <w:rFonts w:ascii="Times New Roman" w:hAnsi="Times New Roman"/>
                                <w:sz w:val="24"/>
                                <w:szCs w:val="24"/>
                              </w:rPr>
                              <w:t>Анализы мокроты (общий, бактериологический)</w:t>
                            </w:r>
                          </w:p>
                          <w:p w:rsidR="00F91383" w:rsidRPr="00F3353A" w:rsidRDefault="00F91383" w:rsidP="00487DD5">
                            <w:pPr>
                              <w:pStyle w:val="a3"/>
                              <w:numPr>
                                <w:ilvl w:val="0"/>
                                <w:numId w:val="12"/>
                              </w:numPr>
                              <w:rPr>
                                <w:rFonts w:ascii="Times New Roman" w:hAnsi="Times New Roman"/>
                                <w:sz w:val="24"/>
                                <w:szCs w:val="24"/>
                              </w:rPr>
                            </w:pPr>
                            <w:r>
                              <w:rPr>
                                <w:rFonts w:ascii="Times New Roman" w:hAnsi="Times New Roman"/>
                                <w:sz w:val="24"/>
                                <w:szCs w:val="24"/>
                              </w:rPr>
                              <w:t>Газы артериальной крови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8" o:spid="_x0000_s1093" type="#_x0000_t202" style="position:absolute;left:0;text-align:left;margin-left:38pt;margin-top:4.4pt;width:371.6pt;height:119.1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">
                <v:textbox>
                  <w:txbxContent>
                    <w:p w:rsidR="00F91383" w:rsidRDefault="00F91383" w:rsidP="00E14337">
                      <w:r>
                        <w:t>Лабораторные исследования:</w:t>
                      </w:r>
                    </w:p>
                    <w:p w:rsidR="00F91383" w:rsidRPr="00F3353A" w:rsidRDefault="00F91383" w:rsidP="00487DD5">
                      <w:pPr>
                        <w:pStyle w:val="a3"/>
                        <w:numPr>
                          <w:ilvl w:val="0"/>
                          <w:numId w:val="12"/>
                        </w:numPr>
                        <w:rPr>
                          <w:rFonts w:ascii="Times New Roman" w:hAnsi="Times New Roman"/>
                          <w:sz w:val="24"/>
                          <w:szCs w:val="24"/>
                        </w:rPr>
                      </w:pPr>
                      <w:r w:rsidRPr="00F3353A">
                        <w:rPr>
                          <w:rFonts w:ascii="Times New Roman" w:hAnsi="Times New Roman"/>
                          <w:sz w:val="24"/>
                          <w:szCs w:val="24"/>
                        </w:rPr>
                        <w:t>Общие анализы крови и мочи</w:t>
                      </w:r>
                    </w:p>
                    <w:p w:rsidR="00F91383" w:rsidRDefault="00F91383" w:rsidP="00487DD5">
                      <w:pPr>
                        <w:pStyle w:val="a3"/>
                        <w:numPr>
                          <w:ilvl w:val="0"/>
                          <w:numId w:val="12"/>
                        </w:numPr>
                        <w:rPr>
                          <w:rFonts w:ascii="Times New Roman" w:hAnsi="Times New Roman"/>
                          <w:sz w:val="24"/>
                          <w:szCs w:val="24"/>
                        </w:rPr>
                      </w:pPr>
                      <w:r w:rsidRPr="00F3353A">
                        <w:rPr>
                          <w:rFonts w:ascii="Times New Roman" w:hAnsi="Times New Roman"/>
                          <w:sz w:val="24"/>
                          <w:szCs w:val="24"/>
                        </w:rPr>
                        <w:t>Биохимические параметры крови</w:t>
                      </w:r>
                      <w:r>
                        <w:rPr>
                          <w:rFonts w:ascii="Times New Roman" w:hAnsi="Times New Roman"/>
                          <w:sz w:val="24"/>
                          <w:szCs w:val="24"/>
                        </w:rPr>
                        <w:t xml:space="preserve"> (общий белок, СРБ, сахар, креатинин, мочевина, калий, натрий, печеночные пробы)</w:t>
                      </w:r>
                    </w:p>
                    <w:p w:rsidR="00F91383" w:rsidRPr="00F3353A" w:rsidRDefault="00F91383" w:rsidP="00487DD5">
                      <w:pPr>
                        <w:pStyle w:val="a3"/>
                        <w:numPr>
                          <w:ilvl w:val="0"/>
                          <w:numId w:val="12"/>
                        </w:numPr>
                        <w:rPr>
                          <w:rFonts w:ascii="Times New Roman" w:hAnsi="Times New Roman"/>
                          <w:sz w:val="24"/>
                          <w:szCs w:val="24"/>
                        </w:rPr>
                      </w:pPr>
                      <w:r>
                        <w:rPr>
                          <w:rFonts w:ascii="Times New Roman" w:hAnsi="Times New Roman"/>
                          <w:sz w:val="24"/>
                          <w:szCs w:val="24"/>
                        </w:rPr>
                        <w:t xml:space="preserve">Коагулограмма </w:t>
                      </w:r>
                    </w:p>
                    <w:p w:rsidR="00F91383" w:rsidRDefault="00F91383" w:rsidP="00487DD5">
                      <w:pPr>
                        <w:pStyle w:val="a3"/>
                        <w:numPr>
                          <w:ilvl w:val="0"/>
                          <w:numId w:val="12"/>
                        </w:numPr>
                        <w:rPr>
                          <w:rFonts w:ascii="Times New Roman" w:hAnsi="Times New Roman"/>
                          <w:sz w:val="24"/>
                          <w:szCs w:val="24"/>
                        </w:rPr>
                      </w:pPr>
                      <w:r w:rsidRPr="00F3353A">
                        <w:rPr>
                          <w:rFonts w:ascii="Times New Roman" w:hAnsi="Times New Roman"/>
                          <w:sz w:val="24"/>
                          <w:szCs w:val="24"/>
                        </w:rPr>
                        <w:t>Анализы мокроты (общий, бактериологический)</w:t>
                      </w:r>
                    </w:p>
                    <w:p w:rsidR="00F91383" w:rsidRPr="00F3353A" w:rsidRDefault="00F91383" w:rsidP="00487DD5">
                      <w:pPr>
                        <w:pStyle w:val="a3"/>
                        <w:numPr>
                          <w:ilvl w:val="0"/>
                          <w:numId w:val="12"/>
                        </w:numPr>
                        <w:rPr>
                          <w:rFonts w:ascii="Times New Roman" w:hAnsi="Times New Roman"/>
                          <w:sz w:val="24"/>
                          <w:szCs w:val="24"/>
                        </w:rPr>
                      </w:pPr>
                      <w:r>
                        <w:rPr>
                          <w:rFonts w:ascii="Times New Roman" w:hAnsi="Times New Roman"/>
                          <w:sz w:val="24"/>
                          <w:szCs w:val="24"/>
                        </w:rPr>
                        <w:t>Газы артериальной крови</w:t>
                      </w:r>
                    </w:p>
                  </w:txbxContent>
                </v:textbox>
              </v:shape>
            </w:pict>
          </mc:Fallback>
        </mc:AlternateContent>
      </w: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298" distR="114298" simplePos="0" relativeHeight="251781120" behindDoc="0" locked="0" layoutInCell="1" allowOverlap="1">
                <wp:simplePos x="0" y="0"/>
                <wp:positionH relativeFrom="column">
                  <wp:posOffset>2701289</wp:posOffset>
                </wp:positionH>
                <wp:positionV relativeFrom="paragraph">
                  <wp:posOffset>174625</wp:posOffset>
                </wp:positionV>
                <wp:extent cx="0" cy="268605"/>
                <wp:effectExtent l="76200" t="0" r="57150" b="55245"/>
                <wp:wrapNone/>
                <wp:docPr id="18"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86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6" o:spid="_x0000_s1026" type="#_x0000_t32" style="position:absolute;margin-left:212.7pt;margin-top:13.75pt;width:0;height:21.15pt;z-index:2517811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">
                <v:stroke endarrow="block"/>
              </v:shape>
            </w:pict>
          </mc:Fallback>
        </mc:AlternateContent>
      </w:r>
    </w:p>
    <w:p w:rsidR="00E14337" w:rsidRDefault="00E14337" w:rsidP="00410D62">
      <w:pPr>
        <w:tabs>
          <w:tab w:val="left" w:pos="426"/>
        </w:tabs>
        <w:jc w:val="both"/>
        <w:rPr>
          <w:i/>
          <w:sz w:val="28"/>
          <w:szCs w:val="28"/>
        </w:rPr>
      </w:pPr>
    </w:p>
    <w:p w:rsidR="00E14337" w:rsidRDefault="00534664" w:rsidP="00410D62">
      <w:pPr>
        <w:tabs>
          <w:tab w:val="left" w:pos="426"/>
        </w:tabs>
        <w:jc w:val="both"/>
        <w:rPr>
          <w:i/>
          <w:sz w:val="28"/>
          <w:szCs w:val="28"/>
        </w:rPr>
      </w:pPr>
      <w:r>
        <w:rPr>
          <w:i/>
          <w:noProof/>
          <w:sz w:val="28"/>
          <w:szCs w:val="28"/>
          <w:lang w:val="tr-TR" w:eastAsia="tr-TR"/>
        </w:rPr>
        <mc:AlternateContent>
          <mc:Choice Requires="wps">
            <w:drawing>
              <wp:anchor distT="0" distB="0" distL="114300" distR="114300" simplePos="0" relativeHeight="251782144" behindDoc="0" locked="0" layoutInCell="1" allowOverlap="1">
                <wp:simplePos x="0" y="0"/>
                <wp:positionH relativeFrom="column">
                  <wp:posOffset>113665</wp:posOffset>
                </wp:positionH>
                <wp:positionV relativeFrom="paragraph">
                  <wp:posOffset>34290</wp:posOffset>
                </wp:positionV>
                <wp:extent cx="5248910" cy="2028825"/>
                <wp:effectExtent l="0" t="0" r="27940" b="28575"/>
                <wp:wrapNone/>
                <wp:docPr id="17"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910" cy="2028825"/>
                        </a:xfrm>
                        <a:prstGeom prst="rect">
                          <a:avLst/>
                        </a:prstGeom>
                        <a:solidFill>
                          <a:srgbClr val="FFFFFF"/>
                        </a:solidFill>
                        <a:ln w="9525">
                          <a:solidFill>
                            <a:srgbClr val="000000"/>
                          </a:solidFill>
                          <a:miter lim="800000"/>
                          <a:headEnd/>
                          <a:tailEnd/>
                        </a:ln>
                      </wps:spPr>
                      <wps:txbx>
                        <w:txbxContent>
                          <w:p w:rsidR="00F91383" w:rsidRDefault="00F91383" w:rsidP="00F3353A">
                            <w:r>
                              <w:t>Инструментальные исследования:</w:t>
                            </w:r>
                          </w:p>
                          <w:p w:rsidR="00F91383" w:rsidRPr="00F3353A" w:rsidRDefault="00F91383" w:rsidP="00487DD5">
                            <w:pPr>
                              <w:numPr>
                                <w:ilvl w:val="0"/>
                                <w:numId w:val="13"/>
                              </w:numPr>
                              <w:jc w:val="both"/>
                            </w:pPr>
                            <w:r w:rsidRPr="00F3353A">
                              <w:rPr>
                                <w:rFonts w:eastAsia="TimesNewRoman"/>
                              </w:rPr>
                              <w:t>Рентгенография органов грудной клетки</w:t>
                            </w:r>
                          </w:p>
                          <w:p w:rsidR="00F91383" w:rsidRPr="00F3353A" w:rsidRDefault="00F91383" w:rsidP="00487DD5">
                            <w:pPr>
                              <w:numPr>
                                <w:ilvl w:val="0"/>
                                <w:numId w:val="13"/>
                              </w:numPr>
                              <w:jc w:val="both"/>
                              <w:rPr>
                                <w:b/>
                              </w:rPr>
                            </w:pPr>
                            <w:r w:rsidRPr="00F3353A">
                              <w:t>ЭКГ</w:t>
                            </w:r>
                          </w:p>
                          <w:p w:rsidR="00F91383" w:rsidRDefault="00F91383" w:rsidP="00487DD5">
                            <w:pPr>
                              <w:pStyle w:val="a3"/>
                              <w:numPr>
                                <w:ilvl w:val="0"/>
                                <w:numId w:val="13"/>
                              </w:numPr>
                              <w:spacing w:after="0"/>
                              <w:ind w:left="714" w:hanging="357"/>
                              <w:rPr>
                                <w:rFonts w:ascii="Times New Roman" w:hAnsi="Times New Roman"/>
                                <w:sz w:val="24"/>
                                <w:szCs w:val="24"/>
                              </w:rPr>
                            </w:pPr>
                            <w:r w:rsidRPr="00715F18">
                              <w:rPr>
                                <w:rFonts w:ascii="Times New Roman" w:hAnsi="Times New Roman"/>
                                <w:sz w:val="24"/>
                                <w:szCs w:val="24"/>
                              </w:rPr>
                              <w:t>Спирография/</w:t>
                            </w:r>
                            <w:proofErr w:type="spellStart"/>
                            <w:r>
                              <w:rPr>
                                <w:rFonts w:ascii="Times New Roman" w:hAnsi="Times New Roman"/>
                                <w:sz w:val="24"/>
                                <w:szCs w:val="24"/>
                              </w:rPr>
                              <w:t>пикфлоуметрия</w:t>
                            </w:r>
                            <w:proofErr w:type="spellEnd"/>
                            <w:r w:rsidRPr="00715F18">
                              <w:rPr>
                                <w:rFonts w:ascii="Times New Roman" w:hAnsi="Times New Roman"/>
                                <w:sz w:val="24"/>
                                <w:szCs w:val="24"/>
                              </w:rPr>
                              <w:t xml:space="preserve"> (после стабилизации состояния)</w:t>
                            </w:r>
                          </w:p>
                          <w:p w:rsidR="00F91383" w:rsidRPr="00F3353A" w:rsidRDefault="00F91383" w:rsidP="00487DD5">
                            <w:pPr>
                              <w:numPr>
                                <w:ilvl w:val="0"/>
                                <w:numId w:val="13"/>
                              </w:numPr>
                              <w:ind w:left="714" w:hanging="357"/>
                              <w:jc w:val="both"/>
                            </w:pPr>
                            <w:proofErr w:type="spellStart"/>
                            <w:r w:rsidRPr="00F3353A">
                              <w:t>Пульсоксиметрия</w:t>
                            </w:r>
                            <w:proofErr w:type="spellEnd"/>
                            <w:r w:rsidRPr="00F3353A">
                              <w:t xml:space="preserve"> </w:t>
                            </w:r>
                          </w:p>
                          <w:p w:rsidR="00F91383" w:rsidRPr="00F3353A" w:rsidRDefault="00F91383" w:rsidP="00487DD5">
                            <w:pPr>
                              <w:numPr>
                                <w:ilvl w:val="0"/>
                                <w:numId w:val="13"/>
                              </w:numPr>
                              <w:ind w:left="714" w:hanging="357"/>
                              <w:jc w:val="both"/>
                            </w:pPr>
                            <w:r w:rsidRPr="00F3353A">
                              <w:t>ЭХО-кардиография</w:t>
                            </w:r>
                            <w:r>
                              <w:t xml:space="preserve"> с оценкой параметров правых отделов сердца и расчетного среднего давления в легочной артерии (РСДЛА)</w:t>
                            </w:r>
                          </w:p>
                          <w:p w:rsidR="00F91383" w:rsidRPr="00F3353A" w:rsidRDefault="00F91383" w:rsidP="00487DD5">
                            <w:pPr>
                              <w:numPr>
                                <w:ilvl w:val="0"/>
                                <w:numId w:val="13"/>
                              </w:numPr>
                              <w:jc w:val="both"/>
                            </w:pPr>
                            <w:r w:rsidRPr="00F3353A">
                              <w:t>Компьютерная томография легких</w:t>
                            </w:r>
                          </w:p>
                          <w:p w:rsidR="00F91383" w:rsidRPr="00F3353A" w:rsidRDefault="00F91383" w:rsidP="00487DD5">
                            <w:pPr>
                              <w:numPr>
                                <w:ilvl w:val="0"/>
                                <w:numId w:val="13"/>
                              </w:numPr>
                              <w:jc w:val="both"/>
                            </w:pPr>
                            <w:proofErr w:type="spellStart"/>
                            <w:r w:rsidRPr="00F3353A">
                              <w:rPr>
                                <w:rFonts w:eastAsia="TimesNewRoman"/>
                              </w:rPr>
                              <w:t>Фибробронхоскопия</w:t>
                            </w:r>
                            <w:proofErr w:type="spellEnd"/>
                            <w:r>
                              <w:rPr>
                                <w:rFonts w:eastAsia="TimesNewRoman"/>
                              </w:rPr>
                              <w:t xml:space="preserve"> (по показаниям)</w:t>
                            </w:r>
                          </w:p>
                          <w:p w:rsidR="00F91383" w:rsidRDefault="00F913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7" o:spid="_x0000_s1094" type="#_x0000_t202" style="position:absolute;left:0;text-align:left;margin-left:8.95pt;margin-top:2.7pt;width:413.3pt;height:159.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">
                <v:textbox>
                  <w:txbxContent>
                    <w:p w:rsidR="00F91383" w:rsidRDefault="00F91383" w:rsidP="00F3353A">
                      <w:r>
                        <w:t>Инструментальные исследования:</w:t>
                      </w:r>
                    </w:p>
                    <w:p w:rsidR="00F91383" w:rsidRPr="00F3353A" w:rsidRDefault="00F91383" w:rsidP="00487DD5">
                      <w:pPr>
                        <w:numPr>
                          <w:ilvl w:val="0"/>
                          <w:numId w:val="13"/>
                        </w:numPr>
                        <w:jc w:val="both"/>
                      </w:pPr>
                      <w:r w:rsidRPr="00F3353A">
                        <w:rPr>
                          <w:rFonts w:eastAsia="TimesNewRoman"/>
                        </w:rPr>
                        <w:t>Рентгенография органов грудной клетки</w:t>
                      </w:r>
                    </w:p>
                    <w:p w:rsidR="00F91383" w:rsidRPr="00F3353A" w:rsidRDefault="00F91383" w:rsidP="00487DD5">
                      <w:pPr>
                        <w:numPr>
                          <w:ilvl w:val="0"/>
                          <w:numId w:val="13"/>
                        </w:numPr>
                        <w:jc w:val="both"/>
                        <w:rPr>
                          <w:b/>
                        </w:rPr>
                      </w:pPr>
                      <w:r w:rsidRPr="00F3353A">
                        <w:t>ЭКГ</w:t>
                      </w:r>
                    </w:p>
                    <w:p w:rsidR="00F91383" w:rsidRDefault="00F91383" w:rsidP="00487DD5">
                      <w:pPr>
                        <w:pStyle w:val="a3"/>
                        <w:numPr>
                          <w:ilvl w:val="0"/>
                          <w:numId w:val="13"/>
                        </w:numPr>
                        <w:spacing w:after="0"/>
                        <w:ind w:left="714" w:hanging="357"/>
                        <w:rPr>
                          <w:rFonts w:ascii="Times New Roman" w:hAnsi="Times New Roman"/>
                          <w:sz w:val="24"/>
                          <w:szCs w:val="24"/>
                        </w:rPr>
                      </w:pPr>
                      <w:r w:rsidRPr="00715F18">
                        <w:rPr>
                          <w:rFonts w:ascii="Times New Roman" w:hAnsi="Times New Roman"/>
                          <w:sz w:val="24"/>
                          <w:szCs w:val="24"/>
                        </w:rPr>
                        <w:t>Спирография/</w:t>
                      </w:r>
                      <w:r>
                        <w:rPr>
                          <w:rFonts w:ascii="Times New Roman" w:hAnsi="Times New Roman"/>
                          <w:sz w:val="24"/>
                          <w:szCs w:val="24"/>
                        </w:rPr>
                        <w:t>пикфлоуметрия</w:t>
                      </w:r>
                      <w:r w:rsidRPr="00715F18">
                        <w:rPr>
                          <w:rFonts w:ascii="Times New Roman" w:hAnsi="Times New Roman"/>
                          <w:sz w:val="24"/>
                          <w:szCs w:val="24"/>
                        </w:rPr>
                        <w:t xml:space="preserve"> (после стабилизации состояния)</w:t>
                      </w:r>
                    </w:p>
                    <w:p w:rsidR="00F91383" w:rsidRPr="00F3353A" w:rsidRDefault="00F91383" w:rsidP="00487DD5">
                      <w:pPr>
                        <w:numPr>
                          <w:ilvl w:val="0"/>
                          <w:numId w:val="13"/>
                        </w:numPr>
                        <w:ind w:left="714" w:hanging="357"/>
                        <w:jc w:val="both"/>
                      </w:pPr>
                      <w:r w:rsidRPr="00F3353A">
                        <w:t xml:space="preserve">Пульсоксиметрия </w:t>
                      </w:r>
                    </w:p>
                    <w:p w:rsidR="00F91383" w:rsidRPr="00F3353A" w:rsidRDefault="00F91383" w:rsidP="00487DD5">
                      <w:pPr>
                        <w:numPr>
                          <w:ilvl w:val="0"/>
                          <w:numId w:val="13"/>
                        </w:numPr>
                        <w:ind w:left="714" w:hanging="357"/>
                        <w:jc w:val="both"/>
                      </w:pPr>
                      <w:r w:rsidRPr="00F3353A">
                        <w:t>ЭХО-кардиография</w:t>
                      </w:r>
                      <w:r>
                        <w:t xml:space="preserve"> с оценкой параметров правых отделов сердца и расчетного среднего давления в легочной артерии (РСДЛА)</w:t>
                      </w:r>
                    </w:p>
                    <w:p w:rsidR="00F91383" w:rsidRPr="00F3353A" w:rsidRDefault="00F91383" w:rsidP="00487DD5">
                      <w:pPr>
                        <w:numPr>
                          <w:ilvl w:val="0"/>
                          <w:numId w:val="13"/>
                        </w:numPr>
                        <w:jc w:val="both"/>
                      </w:pPr>
                      <w:r w:rsidRPr="00F3353A">
                        <w:t>Компьютерная томография легких</w:t>
                      </w:r>
                    </w:p>
                    <w:p w:rsidR="00F91383" w:rsidRPr="00F3353A" w:rsidRDefault="00F91383" w:rsidP="00487DD5">
                      <w:pPr>
                        <w:numPr>
                          <w:ilvl w:val="0"/>
                          <w:numId w:val="13"/>
                        </w:numPr>
                        <w:jc w:val="both"/>
                      </w:pPr>
                      <w:r w:rsidRPr="00F3353A">
                        <w:rPr>
                          <w:rFonts w:eastAsia="TimesNewRoman"/>
                        </w:rPr>
                        <w:t>Фибробронхоскопия</w:t>
                      </w:r>
                      <w:r>
                        <w:rPr>
                          <w:rFonts w:eastAsia="TimesNewRoman"/>
                        </w:rPr>
                        <w:t xml:space="preserve"> (по показаниям)</w:t>
                      </w:r>
                    </w:p>
                    <w:p w:rsidR="00F91383" w:rsidRDefault="00F91383"/>
                  </w:txbxContent>
                </v:textbox>
              </v:shape>
            </w:pict>
          </mc:Fallback>
        </mc:AlternateContent>
      </w: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E14337" w:rsidRDefault="00E14337" w:rsidP="00410D62">
      <w:pPr>
        <w:tabs>
          <w:tab w:val="left" w:pos="426"/>
        </w:tabs>
        <w:jc w:val="both"/>
        <w:rPr>
          <w:i/>
          <w:sz w:val="28"/>
          <w:szCs w:val="28"/>
        </w:rPr>
      </w:pPr>
    </w:p>
    <w:p w:rsidR="00170FD6" w:rsidRDefault="00170FD6" w:rsidP="00410D62">
      <w:pPr>
        <w:jc w:val="both"/>
        <w:rPr>
          <w:b/>
          <w:sz w:val="28"/>
          <w:szCs w:val="28"/>
        </w:rPr>
      </w:pPr>
    </w:p>
    <w:p w:rsidR="00F5735D" w:rsidRDefault="00F5735D" w:rsidP="00410D62">
      <w:pPr>
        <w:jc w:val="both"/>
        <w:rPr>
          <w:b/>
          <w:sz w:val="28"/>
          <w:szCs w:val="28"/>
        </w:rPr>
      </w:pPr>
    </w:p>
    <w:p w:rsidR="00284A79" w:rsidRDefault="00284A79" w:rsidP="00410D62">
      <w:pPr>
        <w:tabs>
          <w:tab w:val="left" w:pos="284"/>
        </w:tabs>
        <w:jc w:val="both"/>
        <w:rPr>
          <w:b/>
          <w:sz w:val="28"/>
          <w:szCs w:val="28"/>
        </w:rPr>
      </w:pPr>
    </w:p>
    <w:p w:rsidR="00284A79" w:rsidRDefault="00284A79" w:rsidP="00410D62">
      <w:pPr>
        <w:tabs>
          <w:tab w:val="left" w:pos="284"/>
        </w:tabs>
        <w:jc w:val="both"/>
        <w:rPr>
          <w:b/>
          <w:sz w:val="28"/>
          <w:szCs w:val="28"/>
        </w:rPr>
      </w:pPr>
    </w:p>
    <w:p w:rsidR="00284A79" w:rsidRDefault="00284A79" w:rsidP="00410D62">
      <w:pPr>
        <w:tabs>
          <w:tab w:val="left" w:pos="284"/>
        </w:tabs>
        <w:jc w:val="both"/>
        <w:rPr>
          <w:b/>
          <w:sz w:val="28"/>
          <w:szCs w:val="28"/>
        </w:rPr>
      </w:pPr>
    </w:p>
    <w:p w:rsidR="00F5735D" w:rsidRPr="00DE0B74" w:rsidRDefault="00F5735D" w:rsidP="00410D62">
      <w:pPr>
        <w:tabs>
          <w:tab w:val="left" w:pos="284"/>
        </w:tabs>
        <w:jc w:val="both"/>
        <w:rPr>
          <w:b/>
          <w:sz w:val="28"/>
          <w:szCs w:val="28"/>
        </w:rPr>
      </w:pPr>
      <w:r w:rsidRPr="005F58DD">
        <w:rPr>
          <w:b/>
          <w:sz w:val="28"/>
          <w:szCs w:val="28"/>
        </w:rPr>
        <w:t>Рисунок 5. Алгоритм диагностики ХОБЛ на уровне стационара</w:t>
      </w:r>
      <w:r w:rsidR="00410D62">
        <w:rPr>
          <w:b/>
          <w:sz w:val="28"/>
          <w:szCs w:val="28"/>
        </w:rPr>
        <w:t>.</w:t>
      </w:r>
    </w:p>
    <w:p w:rsidR="00F5735D" w:rsidRDefault="00F5735D" w:rsidP="00410D62">
      <w:pPr>
        <w:pStyle w:val="a3"/>
        <w:tabs>
          <w:tab w:val="left" w:pos="426"/>
        </w:tabs>
        <w:spacing w:after="0" w:line="240" w:lineRule="auto"/>
        <w:ind w:left="0"/>
        <w:jc w:val="center"/>
        <w:rPr>
          <w:rFonts w:ascii="Times New Roman" w:hAnsi="Times New Roman"/>
          <w:b/>
          <w:sz w:val="28"/>
          <w:szCs w:val="28"/>
        </w:rPr>
      </w:pPr>
    </w:p>
    <w:p w:rsidR="00215416" w:rsidRPr="00F5735D" w:rsidRDefault="00215416" w:rsidP="00410D62">
      <w:pPr>
        <w:pStyle w:val="a3"/>
        <w:numPr>
          <w:ilvl w:val="0"/>
          <w:numId w:val="26"/>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b/>
          <w:sz w:val="28"/>
          <w:szCs w:val="28"/>
        </w:rPr>
        <w:t>Перечень основных диагностических мероприятий:</w:t>
      </w:r>
    </w:p>
    <w:p w:rsidR="00F5735D" w:rsidRPr="00F5735D" w:rsidRDefault="00F5735D" w:rsidP="00410D62">
      <w:pPr>
        <w:pStyle w:val="a3"/>
        <w:numPr>
          <w:ilvl w:val="0"/>
          <w:numId w:val="25"/>
        </w:numPr>
        <w:tabs>
          <w:tab w:val="left" w:pos="426"/>
        </w:tabs>
        <w:spacing w:after="0" w:line="240" w:lineRule="auto"/>
        <w:ind w:left="0" w:firstLine="0"/>
        <w:jc w:val="both"/>
        <w:rPr>
          <w:rFonts w:ascii="Times New Roman" w:hAnsi="Times New Roman"/>
          <w:sz w:val="28"/>
          <w:szCs w:val="28"/>
        </w:rPr>
      </w:pPr>
      <w:proofErr w:type="spellStart"/>
      <w:r w:rsidRPr="00F5735D">
        <w:rPr>
          <w:rFonts w:ascii="Times New Roman" w:hAnsi="Times New Roman"/>
          <w:sz w:val="28"/>
          <w:szCs w:val="28"/>
        </w:rPr>
        <w:t>коагулограмма</w:t>
      </w:r>
      <w:proofErr w:type="spellEnd"/>
      <w:r w:rsidRPr="00F5735D">
        <w:rPr>
          <w:rFonts w:ascii="Times New Roman" w:hAnsi="Times New Roman"/>
          <w:sz w:val="28"/>
          <w:szCs w:val="28"/>
        </w:rPr>
        <w:t xml:space="preserve"> (фибриноген, АЧТВ, МНО);</w:t>
      </w:r>
    </w:p>
    <w:p w:rsidR="00F5735D" w:rsidRPr="00F5735D" w:rsidRDefault="00F5735D" w:rsidP="00410D62">
      <w:pPr>
        <w:pStyle w:val="a3"/>
        <w:numPr>
          <w:ilvl w:val="0"/>
          <w:numId w:val="25"/>
        </w:numPr>
        <w:tabs>
          <w:tab w:val="left" w:pos="426"/>
        </w:tabs>
        <w:spacing w:after="0" w:line="240" w:lineRule="auto"/>
        <w:ind w:left="0" w:firstLine="0"/>
        <w:jc w:val="both"/>
        <w:rPr>
          <w:rFonts w:ascii="Times New Roman" w:hAnsi="Times New Roman"/>
          <w:sz w:val="28"/>
          <w:szCs w:val="28"/>
        </w:rPr>
      </w:pPr>
      <w:r w:rsidRPr="00F5735D">
        <w:rPr>
          <w:rFonts w:ascii="Times New Roman" w:hAnsi="Times New Roman"/>
          <w:sz w:val="28"/>
          <w:szCs w:val="28"/>
        </w:rPr>
        <w:t>определение газового состава артериальной крови (при SрO2 &lt;92%);</w:t>
      </w:r>
    </w:p>
    <w:p w:rsidR="00F5735D" w:rsidRPr="00F5735D" w:rsidRDefault="00F5735D" w:rsidP="00410D62">
      <w:pPr>
        <w:pStyle w:val="a3"/>
        <w:numPr>
          <w:ilvl w:val="0"/>
          <w:numId w:val="25"/>
        </w:numPr>
        <w:tabs>
          <w:tab w:val="left" w:pos="426"/>
        </w:tabs>
        <w:spacing w:after="0" w:line="240" w:lineRule="auto"/>
        <w:ind w:left="0" w:firstLine="0"/>
        <w:jc w:val="both"/>
        <w:rPr>
          <w:rFonts w:ascii="Times New Roman" w:hAnsi="Times New Roman"/>
          <w:sz w:val="28"/>
          <w:szCs w:val="28"/>
        </w:rPr>
      </w:pPr>
      <w:r w:rsidRPr="00F5735D">
        <w:rPr>
          <w:rFonts w:ascii="Times New Roman" w:hAnsi="Times New Roman"/>
          <w:sz w:val="28"/>
          <w:szCs w:val="28"/>
        </w:rPr>
        <w:t>цитологическое исследование мокроты;</w:t>
      </w:r>
    </w:p>
    <w:p w:rsidR="00F5735D" w:rsidRPr="00F5735D" w:rsidRDefault="00F5735D" w:rsidP="00410D62">
      <w:pPr>
        <w:pStyle w:val="a3"/>
        <w:numPr>
          <w:ilvl w:val="0"/>
          <w:numId w:val="2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б</w:t>
      </w:r>
      <w:r w:rsidRPr="00F5735D">
        <w:rPr>
          <w:rFonts w:ascii="Times New Roman" w:hAnsi="Times New Roman"/>
          <w:sz w:val="28"/>
          <w:szCs w:val="28"/>
        </w:rPr>
        <w:t>актериологическое исследование мокроты с определением чувствительности к антибиотикам</w:t>
      </w:r>
      <w:r>
        <w:rPr>
          <w:rFonts w:ascii="Times New Roman" w:hAnsi="Times New Roman"/>
          <w:sz w:val="28"/>
          <w:szCs w:val="28"/>
        </w:rPr>
        <w:t>;</w:t>
      </w:r>
    </w:p>
    <w:p w:rsidR="003D6392"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общий анализ крови;</w:t>
      </w:r>
    </w:p>
    <w:p w:rsidR="003D6392"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о</w:t>
      </w:r>
      <w:r w:rsidR="00965E3C" w:rsidRPr="00F5735D">
        <w:rPr>
          <w:rFonts w:ascii="Times New Roman" w:hAnsi="Times New Roman"/>
          <w:sz w:val="28"/>
          <w:szCs w:val="28"/>
        </w:rPr>
        <w:t xml:space="preserve">бщий анализ </w:t>
      </w:r>
      <w:r w:rsidR="003D6392" w:rsidRPr="00F5735D">
        <w:rPr>
          <w:rFonts w:ascii="Times New Roman" w:hAnsi="Times New Roman"/>
          <w:sz w:val="28"/>
          <w:szCs w:val="28"/>
        </w:rPr>
        <w:t>мочи</w:t>
      </w:r>
      <w:r w:rsidRPr="00F5735D">
        <w:rPr>
          <w:rFonts w:ascii="Times New Roman" w:hAnsi="Times New Roman"/>
          <w:sz w:val="28"/>
          <w:szCs w:val="28"/>
        </w:rPr>
        <w:t>;</w:t>
      </w:r>
    </w:p>
    <w:p w:rsidR="00F5735D"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о</w:t>
      </w:r>
      <w:r w:rsidR="003D6392" w:rsidRPr="00F5735D">
        <w:rPr>
          <w:rFonts w:ascii="Times New Roman" w:hAnsi="Times New Roman"/>
          <w:sz w:val="28"/>
          <w:szCs w:val="28"/>
        </w:rPr>
        <w:t>бщий анализ мокроты</w:t>
      </w:r>
      <w:r w:rsidRPr="00F5735D">
        <w:rPr>
          <w:rFonts w:ascii="Times New Roman" w:hAnsi="Times New Roman"/>
          <w:sz w:val="28"/>
          <w:szCs w:val="28"/>
        </w:rPr>
        <w:t>;</w:t>
      </w:r>
    </w:p>
    <w:p w:rsidR="00F30304"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б</w:t>
      </w:r>
      <w:r w:rsidR="00F30304" w:rsidRPr="00F5735D">
        <w:rPr>
          <w:rFonts w:ascii="Times New Roman" w:hAnsi="Times New Roman"/>
          <w:sz w:val="28"/>
          <w:szCs w:val="28"/>
        </w:rPr>
        <w:t xml:space="preserve">иохимический анализ крови (глюкоза, </w:t>
      </w:r>
      <w:proofErr w:type="spellStart"/>
      <w:r w:rsidR="00F30304" w:rsidRPr="00F5735D">
        <w:rPr>
          <w:rFonts w:ascii="Times New Roman" w:hAnsi="Times New Roman"/>
          <w:sz w:val="28"/>
          <w:szCs w:val="28"/>
        </w:rPr>
        <w:t>креатинин</w:t>
      </w:r>
      <w:proofErr w:type="spellEnd"/>
      <w:r w:rsidR="00F30304" w:rsidRPr="00F5735D">
        <w:rPr>
          <w:rFonts w:ascii="Times New Roman" w:hAnsi="Times New Roman"/>
          <w:sz w:val="28"/>
          <w:szCs w:val="28"/>
        </w:rPr>
        <w:t>, мочевина, СРБ)</w:t>
      </w:r>
      <w:r>
        <w:rPr>
          <w:rFonts w:ascii="Times New Roman" w:hAnsi="Times New Roman"/>
          <w:sz w:val="28"/>
          <w:szCs w:val="28"/>
        </w:rPr>
        <w:t>;</w:t>
      </w:r>
    </w:p>
    <w:p w:rsidR="00FC0102"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с</w:t>
      </w:r>
      <w:r w:rsidR="00FC0102" w:rsidRPr="00F5735D">
        <w:rPr>
          <w:rFonts w:ascii="Times New Roman" w:hAnsi="Times New Roman"/>
          <w:sz w:val="28"/>
          <w:szCs w:val="28"/>
        </w:rPr>
        <w:t>пирография/</w:t>
      </w:r>
      <w:proofErr w:type="spellStart"/>
      <w:r w:rsidR="00FC0102" w:rsidRPr="00F5735D">
        <w:rPr>
          <w:rFonts w:ascii="Times New Roman" w:hAnsi="Times New Roman"/>
          <w:sz w:val="28"/>
          <w:szCs w:val="28"/>
        </w:rPr>
        <w:t>пикфлоуметрия</w:t>
      </w:r>
      <w:proofErr w:type="spellEnd"/>
      <w:r w:rsidR="00FC0102" w:rsidRPr="00F5735D">
        <w:rPr>
          <w:rFonts w:ascii="Times New Roman" w:hAnsi="Times New Roman"/>
          <w:sz w:val="28"/>
          <w:szCs w:val="28"/>
        </w:rPr>
        <w:t xml:space="preserve"> (после стабилизации состояния).</w:t>
      </w:r>
      <w:r w:rsidR="00FC0102" w:rsidRPr="00F5735D">
        <w:rPr>
          <w:rFonts w:ascii="Times New Roman" w:eastAsia="TimesNewRoman" w:hAnsi="Times New Roman"/>
          <w:sz w:val="28"/>
          <w:szCs w:val="28"/>
        </w:rPr>
        <w:t xml:space="preserve"> Исследование функции внешнего дыхания</w:t>
      </w:r>
      <w:r w:rsidR="00FC0102" w:rsidRPr="00F5735D">
        <w:rPr>
          <w:rFonts w:ascii="Times New Roman" w:eastAsia="TimesNewRoman" w:hAnsi="Times New Roman"/>
          <w:sz w:val="28"/>
          <w:szCs w:val="28"/>
          <w:lang w:val="kk-KZ"/>
        </w:rPr>
        <w:t xml:space="preserve"> </w:t>
      </w:r>
      <w:r w:rsidR="00FC0102" w:rsidRPr="00F5735D">
        <w:rPr>
          <w:rFonts w:ascii="Times New Roman" w:hAnsi="Times New Roman"/>
          <w:sz w:val="28"/>
          <w:szCs w:val="28"/>
        </w:rPr>
        <w:t xml:space="preserve">не проводится в период выраженных симптомов, возможно проведение по мере уменьшения </w:t>
      </w:r>
      <w:proofErr w:type="spellStart"/>
      <w:r w:rsidR="00FC0102" w:rsidRPr="00F5735D">
        <w:rPr>
          <w:rFonts w:ascii="Times New Roman" w:hAnsi="Times New Roman"/>
          <w:sz w:val="28"/>
          <w:szCs w:val="28"/>
        </w:rPr>
        <w:t>бронхообструктивного</w:t>
      </w:r>
      <w:proofErr w:type="spellEnd"/>
      <w:r w:rsidR="00FC0102" w:rsidRPr="00F5735D">
        <w:rPr>
          <w:rFonts w:ascii="Times New Roman" w:hAnsi="Times New Roman"/>
          <w:sz w:val="28"/>
          <w:szCs w:val="28"/>
        </w:rPr>
        <w:t xml:space="preserve"> синдрома и дыхательной недостаточности.</w:t>
      </w:r>
    </w:p>
    <w:p w:rsidR="00E05A07"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eastAsia="TimesNewRoman" w:hAnsi="Times New Roman"/>
          <w:sz w:val="28"/>
          <w:szCs w:val="28"/>
        </w:rPr>
        <w:t>р</w:t>
      </w:r>
      <w:r w:rsidR="00E05A07" w:rsidRPr="00F5735D">
        <w:rPr>
          <w:rFonts w:ascii="Times New Roman" w:eastAsia="TimesNewRoman" w:hAnsi="Times New Roman"/>
          <w:sz w:val="28"/>
          <w:szCs w:val="28"/>
        </w:rPr>
        <w:t>ентге</w:t>
      </w:r>
      <w:r w:rsidR="00965E3C" w:rsidRPr="00F5735D">
        <w:rPr>
          <w:rFonts w:ascii="Times New Roman" w:eastAsia="TimesNewRoman" w:hAnsi="Times New Roman"/>
          <w:sz w:val="28"/>
          <w:szCs w:val="28"/>
        </w:rPr>
        <w:t>нография органов грудной клетки</w:t>
      </w:r>
      <w:r w:rsidRPr="00F5735D">
        <w:rPr>
          <w:rFonts w:ascii="Times New Roman" w:eastAsia="TimesNewRoman" w:hAnsi="Times New Roman"/>
          <w:sz w:val="28"/>
          <w:szCs w:val="28"/>
        </w:rPr>
        <w:t>;</w:t>
      </w:r>
    </w:p>
    <w:p w:rsidR="00304394" w:rsidRPr="00F5735D" w:rsidRDefault="00E05A07"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ЭКГ</w:t>
      </w:r>
      <w:r w:rsidR="00F5735D" w:rsidRPr="00F5735D">
        <w:rPr>
          <w:rFonts w:ascii="Times New Roman" w:hAnsi="Times New Roman"/>
          <w:sz w:val="28"/>
          <w:szCs w:val="28"/>
        </w:rPr>
        <w:t>;</w:t>
      </w:r>
    </w:p>
    <w:p w:rsidR="00F5735D" w:rsidRPr="00F5735D" w:rsidRDefault="00F5735D"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proofErr w:type="spellStart"/>
      <w:r w:rsidRPr="00F5735D">
        <w:rPr>
          <w:rFonts w:ascii="Times New Roman" w:hAnsi="Times New Roman"/>
          <w:sz w:val="28"/>
          <w:szCs w:val="28"/>
        </w:rPr>
        <w:t>п</w:t>
      </w:r>
      <w:r w:rsidR="00E05A07" w:rsidRPr="00F5735D">
        <w:rPr>
          <w:rFonts w:ascii="Times New Roman" w:hAnsi="Times New Roman"/>
          <w:sz w:val="28"/>
          <w:szCs w:val="28"/>
        </w:rPr>
        <w:t>ульсоксиметрия</w:t>
      </w:r>
      <w:proofErr w:type="spellEnd"/>
      <w:r w:rsidRPr="00F5735D">
        <w:rPr>
          <w:rFonts w:ascii="Times New Roman" w:hAnsi="Times New Roman"/>
          <w:sz w:val="28"/>
          <w:szCs w:val="28"/>
        </w:rPr>
        <w:t>;</w:t>
      </w:r>
    </w:p>
    <w:p w:rsidR="00E05A07" w:rsidRPr="00F5735D" w:rsidRDefault="00E05A07" w:rsidP="00410D62">
      <w:pPr>
        <w:pStyle w:val="a3"/>
        <w:numPr>
          <w:ilvl w:val="0"/>
          <w:numId w:val="24"/>
        </w:numPr>
        <w:tabs>
          <w:tab w:val="left" w:pos="426"/>
        </w:tabs>
        <w:spacing w:after="0" w:line="240" w:lineRule="auto"/>
        <w:ind w:left="0" w:firstLine="0"/>
        <w:jc w:val="both"/>
        <w:rPr>
          <w:rFonts w:ascii="Times New Roman" w:hAnsi="Times New Roman"/>
          <w:b/>
          <w:sz w:val="28"/>
          <w:szCs w:val="28"/>
        </w:rPr>
      </w:pPr>
      <w:r w:rsidRPr="00F5735D">
        <w:rPr>
          <w:rFonts w:ascii="Times New Roman" w:hAnsi="Times New Roman"/>
          <w:sz w:val="28"/>
          <w:szCs w:val="28"/>
        </w:rPr>
        <w:t xml:space="preserve"> ЭХО-кардиография</w:t>
      </w:r>
      <w:r w:rsidR="00F5735D" w:rsidRPr="00F5735D">
        <w:rPr>
          <w:rFonts w:ascii="Times New Roman" w:hAnsi="Times New Roman"/>
          <w:sz w:val="28"/>
          <w:szCs w:val="28"/>
        </w:rPr>
        <w:t>.</w:t>
      </w:r>
    </w:p>
    <w:p w:rsidR="00D97AAF" w:rsidRPr="004A0F96" w:rsidRDefault="00D97AAF" w:rsidP="00410D62">
      <w:pPr>
        <w:pStyle w:val="a3"/>
        <w:numPr>
          <w:ilvl w:val="0"/>
          <w:numId w:val="26"/>
        </w:numPr>
        <w:tabs>
          <w:tab w:val="left" w:pos="426"/>
        </w:tabs>
        <w:spacing w:after="0" w:line="240" w:lineRule="auto"/>
        <w:ind w:left="0" w:firstLine="0"/>
        <w:jc w:val="both"/>
        <w:rPr>
          <w:rFonts w:ascii="Times New Roman" w:hAnsi="Times New Roman"/>
          <w:b/>
          <w:sz w:val="28"/>
          <w:szCs w:val="28"/>
        </w:rPr>
      </w:pPr>
      <w:r w:rsidRPr="004A0F96">
        <w:rPr>
          <w:rFonts w:ascii="Times New Roman" w:hAnsi="Times New Roman"/>
          <w:b/>
          <w:sz w:val="28"/>
          <w:szCs w:val="28"/>
        </w:rPr>
        <w:t>Перечень дополнительных диагностических мероприятий:</w:t>
      </w:r>
    </w:p>
    <w:p w:rsidR="00F30304" w:rsidRP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б</w:t>
      </w:r>
      <w:r w:rsidR="00F30304" w:rsidRPr="004A0F96">
        <w:rPr>
          <w:rFonts w:ascii="Times New Roman" w:hAnsi="Times New Roman"/>
          <w:sz w:val="28"/>
          <w:szCs w:val="28"/>
        </w:rPr>
        <w:t>иохимический анализ крови (общий белок и его фракции</w:t>
      </w:r>
      <w:r w:rsidR="00D26F91" w:rsidRPr="004A0F96">
        <w:rPr>
          <w:rFonts w:ascii="Times New Roman" w:hAnsi="Times New Roman"/>
          <w:sz w:val="28"/>
          <w:szCs w:val="28"/>
        </w:rPr>
        <w:t>, электролиты, АЛТ, АСТ</w:t>
      </w:r>
      <w:r w:rsidR="00F30304" w:rsidRPr="004A0F96">
        <w:rPr>
          <w:rFonts w:ascii="Times New Roman" w:hAnsi="Times New Roman"/>
          <w:sz w:val="28"/>
          <w:szCs w:val="28"/>
        </w:rPr>
        <w:t>)</w:t>
      </w:r>
      <w:r w:rsidR="00920D31" w:rsidRPr="004A0F96">
        <w:rPr>
          <w:rFonts w:ascii="Times New Roman" w:hAnsi="Times New Roman"/>
          <w:sz w:val="28"/>
          <w:szCs w:val="28"/>
        </w:rPr>
        <w:t>;</w:t>
      </w:r>
    </w:p>
    <w:p w:rsidR="00F30304" w:rsidRP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00F30304" w:rsidRPr="004A0F96">
        <w:rPr>
          <w:rFonts w:ascii="Times New Roman" w:hAnsi="Times New Roman"/>
          <w:sz w:val="28"/>
          <w:szCs w:val="28"/>
        </w:rPr>
        <w:t>льфа1антитрипсин (у лиц до 45 лет с эмфиземой легких)</w:t>
      </w:r>
      <w:r w:rsidR="00920D31" w:rsidRPr="004A0F96">
        <w:rPr>
          <w:rFonts w:ascii="Times New Roman" w:hAnsi="Times New Roman"/>
          <w:sz w:val="28"/>
          <w:szCs w:val="28"/>
        </w:rPr>
        <w:t>;</w:t>
      </w:r>
    </w:p>
    <w:p w:rsidR="00F30304" w:rsidRP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00A419E9" w:rsidRPr="004A0F96">
        <w:rPr>
          <w:rFonts w:ascii="Times New Roman" w:hAnsi="Times New Roman"/>
          <w:sz w:val="28"/>
          <w:szCs w:val="28"/>
        </w:rPr>
        <w:t xml:space="preserve">омпьютерная томография </w:t>
      </w:r>
      <w:r w:rsidR="00F30304" w:rsidRPr="004A0F96">
        <w:rPr>
          <w:rFonts w:ascii="Times New Roman" w:hAnsi="Times New Roman"/>
          <w:sz w:val="28"/>
          <w:szCs w:val="28"/>
        </w:rPr>
        <w:t>легких (по показаниям)</w:t>
      </w:r>
      <w:r w:rsidRPr="004A0F96">
        <w:rPr>
          <w:rFonts w:ascii="Times New Roman" w:hAnsi="Times New Roman"/>
          <w:sz w:val="28"/>
          <w:szCs w:val="28"/>
        </w:rPr>
        <w:t>;</w:t>
      </w:r>
    </w:p>
    <w:p w:rsidR="00F30304" w:rsidRP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proofErr w:type="spellStart"/>
      <w:r>
        <w:rPr>
          <w:rFonts w:ascii="Times New Roman" w:eastAsia="TimesNewRoman" w:hAnsi="Times New Roman"/>
          <w:sz w:val="28"/>
          <w:szCs w:val="28"/>
        </w:rPr>
        <w:t>ф</w:t>
      </w:r>
      <w:r w:rsidR="00F30304" w:rsidRPr="004A0F96">
        <w:rPr>
          <w:rFonts w:ascii="Times New Roman" w:eastAsia="TimesNewRoman" w:hAnsi="Times New Roman"/>
          <w:sz w:val="28"/>
          <w:szCs w:val="28"/>
        </w:rPr>
        <w:t>ибробронхоскопия</w:t>
      </w:r>
      <w:proofErr w:type="spellEnd"/>
      <w:r w:rsidR="00F30304" w:rsidRPr="004A0F96">
        <w:rPr>
          <w:rFonts w:ascii="Times New Roman" w:eastAsia="TimesNewRoman" w:hAnsi="Times New Roman"/>
          <w:sz w:val="28"/>
          <w:szCs w:val="28"/>
        </w:rPr>
        <w:t xml:space="preserve"> (для дифференциального диагноза)</w:t>
      </w:r>
      <w:r w:rsidRPr="004A0F96">
        <w:rPr>
          <w:rFonts w:ascii="Times New Roman" w:eastAsia="TimesNewRoman" w:hAnsi="Times New Roman"/>
          <w:sz w:val="28"/>
          <w:szCs w:val="28"/>
        </w:rPr>
        <w:t>;</w:t>
      </w:r>
    </w:p>
    <w:p w:rsidR="004A0F96" w:rsidRDefault="004A0F96" w:rsidP="00410D62">
      <w:pPr>
        <w:pStyle w:val="a3"/>
        <w:numPr>
          <w:ilvl w:val="0"/>
          <w:numId w:val="2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F30304" w:rsidRPr="004A0F96">
        <w:rPr>
          <w:rFonts w:ascii="Times New Roman" w:hAnsi="Times New Roman"/>
          <w:sz w:val="28"/>
          <w:szCs w:val="28"/>
        </w:rPr>
        <w:t xml:space="preserve">бследование на наличие синдрома </w:t>
      </w:r>
      <w:proofErr w:type="spellStart"/>
      <w:r w:rsidR="00F30304" w:rsidRPr="004A0F96">
        <w:rPr>
          <w:rFonts w:ascii="Times New Roman" w:hAnsi="Times New Roman"/>
          <w:sz w:val="28"/>
          <w:szCs w:val="28"/>
        </w:rPr>
        <w:t>обструктивного</w:t>
      </w:r>
      <w:proofErr w:type="spellEnd"/>
      <w:r w:rsidR="00F30304" w:rsidRPr="004A0F96">
        <w:rPr>
          <w:rFonts w:ascii="Times New Roman" w:hAnsi="Times New Roman"/>
          <w:sz w:val="28"/>
          <w:szCs w:val="28"/>
        </w:rPr>
        <w:t xml:space="preserve"> апноэ сна (СОАС) по показаниям</w:t>
      </w:r>
      <w:r w:rsidRPr="004A0F96">
        <w:rPr>
          <w:rFonts w:ascii="Times New Roman" w:hAnsi="Times New Roman"/>
          <w:sz w:val="28"/>
          <w:szCs w:val="28"/>
        </w:rPr>
        <w:t>.</w:t>
      </w:r>
    </w:p>
    <w:p w:rsidR="004A0F96" w:rsidRDefault="004A0F96" w:rsidP="00410D62">
      <w:pPr>
        <w:pStyle w:val="a3"/>
        <w:tabs>
          <w:tab w:val="left" w:pos="426"/>
        </w:tabs>
        <w:spacing w:after="0" w:line="240" w:lineRule="auto"/>
        <w:ind w:left="0"/>
        <w:jc w:val="both"/>
        <w:rPr>
          <w:rFonts w:ascii="Times New Roman" w:hAnsi="Times New Roman"/>
          <w:sz w:val="28"/>
          <w:szCs w:val="28"/>
        </w:rPr>
      </w:pPr>
    </w:p>
    <w:p w:rsidR="004A0F96" w:rsidRPr="00B57B50" w:rsidRDefault="00215416" w:rsidP="00410D62">
      <w:pPr>
        <w:pStyle w:val="a3"/>
        <w:numPr>
          <w:ilvl w:val="0"/>
          <w:numId w:val="26"/>
        </w:numPr>
        <w:tabs>
          <w:tab w:val="left" w:pos="426"/>
        </w:tabs>
        <w:spacing w:after="0" w:line="240" w:lineRule="auto"/>
        <w:ind w:left="0" w:firstLine="0"/>
        <w:jc w:val="both"/>
        <w:rPr>
          <w:rFonts w:ascii="Times New Roman" w:hAnsi="Times New Roman"/>
          <w:b/>
          <w:color w:val="C00000"/>
          <w:sz w:val="28"/>
          <w:szCs w:val="28"/>
        </w:rPr>
      </w:pPr>
      <w:r w:rsidRPr="004A0F96">
        <w:rPr>
          <w:rFonts w:ascii="Times New Roman" w:hAnsi="Times New Roman"/>
          <w:b/>
          <w:sz w:val="28"/>
          <w:szCs w:val="28"/>
        </w:rPr>
        <w:t>Тактика лечения</w:t>
      </w:r>
      <w:r w:rsidR="00410D62">
        <w:rPr>
          <w:rFonts w:ascii="Times New Roman" w:hAnsi="Times New Roman"/>
          <w:b/>
          <w:sz w:val="28"/>
          <w:szCs w:val="28"/>
        </w:rPr>
        <w:t xml:space="preserve"> в стационаре </w:t>
      </w:r>
      <w:r w:rsidR="00410D62" w:rsidRPr="00B57B50">
        <w:rPr>
          <w:rFonts w:ascii="Times New Roman" w:hAnsi="Times New Roman"/>
          <w:b/>
          <w:sz w:val="28"/>
          <w:szCs w:val="28"/>
        </w:rPr>
        <w:t>[1, 8, 13-15]</w:t>
      </w:r>
      <w:r w:rsidRPr="00B57B50">
        <w:rPr>
          <w:rFonts w:ascii="Times New Roman" w:hAnsi="Times New Roman"/>
          <w:b/>
          <w:sz w:val="28"/>
          <w:szCs w:val="28"/>
        </w:rPr>
        <w:t>:</w:t>
      </w:r>
      <w:r w:rsidR="004A0F96" w:rsidRPr="004A0F96">
        <w:rPr>
          <w:rFonts w:ascii="Times New Roman" w:hAnsi="Times New Roman"/>
          <w:sz w:val="28"/>
          <w:szCs w:val="28"/>
        </w:rPr>
        <w:t xml:space="preserve">  </w:t>
      </w:r>
    </w:p>
    <w:p w:rsidR="004A0F96" w:rsidRPr="004A0F96" w:rsidRDefault="00215416" w:rsidP="00410D62">
      <w:pPr>
        <w:pStyle w:val="a3"/>
        <w:numPr>
          <w:ilvl w:val="0"/>
          <w:numId w:val="18"/>
        </w:numPr>
        <w:tabs>
          <w:tab w:val="left" w:pos="426"/>
        </w:tabs>
        <w:spacing w:after="0" w:line="240" w:lineRule="auto"/>
        <w:ind w:left="0" w:firstLine="0"/>
        <w:jc w:val="both"/>
        <w:rPr>
          <w:rFonts w:ascii="Times New Roman" w:hAnsi="Times New Roman"/>
          <w:sz w:val="28"/>
          <w:szCs w:val="28"/>
        </w:rPr>
      </w:pPr>
      <w:r w:rsidRPr="004A0F96">
        <w:rPr>
          <w:rFonts w:ascii="Times New Roman" w:hAnsi="Times New Roman"/>
          <w:b/>
          <w:sz w:val="28"/>
          <w:szCs w:val="28"/>
        </w:rPr>
        <w:t>Немедикаментозное лечение</w:t>
      </w:r>
      <w:r w:rsidR="004A0F96">
        <w:rPr>
          <w:rFonts w:ascii="Times New Roman" w:hAnsi="Times New Roman"/>
          <w:b/>
          <w:sz w:val="28"/>
          <w:szCs w:val="28"/>
        </w:rPr>
        <w:t>:</w:t>
      </w:r>
      <w:r w:rsidR="004A0F96" w:rsidRPr="004A0F96">
        <w:rPr>
          <w:rFonts w:ascii="Times New Roman" w:hAnsi="Times New Roman"/>
          <w:sz w:val="28"/>
          <w:szCs w:val="28"/>
        </w:rPr>
        <w:t xml:space="preserve"> особенностью режима стационарного лечения обострения ХОБЛ, является пребывание пациента в условиях круглосуточного стационара под наблюдением медицинского персонала. </w:t>
      </w:r>
    </w:p>
    <w:p w:rsidR="00215416" w:rsidRPr="000F23EC" w:rsidRDefault="004A0F96" w:rsidP="00410D62">
      <w:pPr>
        <w:tabs>
          <w:tab w:val="left" w:pos="426"/>
        </w:tabs>
        <w:jc w:val="both"/>
        <w:rPr>
          <w:sz w:val="28"/>
          <w:szCs w:val="28"/>
        </w:rPr>
      </w:pPr>
      <w:r w:rsidRPr="000F23EC">
        <w:rPr>
          <w:sz w:val="28"/>
          <w:szCs w:val="28"/>
        </w:rPr>
        <w:t xml:space="preserve">Нецелесообразно лечение по принципу </w:t>
      </w:r>
      <w:proofErr w:type="spellStart"/>
      <w:r w:rsidRPr="000F23EC">
        <w:rPr>
          <w:sz w:val="28"/>
          <w:szCs w:val="28"/>
        </w:rPr>
        <w:t>стационарзамещающей</w:t>
      </w:r>
      <w:proofErr w:type="spellEnd"/>
      <w:r w:rsidRPr="000F23EC">
        <w:rPr>
          <w:sz w:val="28"/>
          <w:szCs w:val="28"/>
        </w:rPr>
        <w:t xml:space="preserve"> помощи </w:t>
      </w:r>
      <w:r>
        <w:rPr>
          <w:sz w:val="28"/>
          <w:szCs w:val="28"/>
        </w:rPr>
        <w:t>в виде дневного</w:t>
      </w:r>
      <w:r w:rsidRPr="000F23EC">
        <w:rPr>
          <w:sz w:val="28"/>
          <w:szCs w:val="28"/>
        </w:rPr>
        <w:t xml:space="preserve"> стационар</w:t>
      </w:r>
      <w:r>
        <w:rPr>
          <w:sz w:val="28"/>
          <w:szCs w:val="28"/>
        </w:rPr>
        <w:t>а</w:t>
      </w:r>
      <w:r w:rsidRPr="000F23EC">
        <w:rPr>
          <w:sz w:val="28"/>
          <w:szCs w:val="28"/>
        </w:rPr>
        <w:t>, в связи с несоблюдением режимов терапии и высоким риском развития осложнений (ДН)</w:t>
      </w:r>
      <w:r>
        <w:rPr>
          <w:sz w:val="28"/>
          <w:szCs w:val="28"/>
        </w:rPr>
        <w:t>.</w:t>
      </w:r>
    </w:p>
    <w:p w:rsidR="00F53451" w:rsidRDefault="00215416" w:rsidP="00410D62">
      <w:pPr>
        <w:pStyle w:val="a3"/>
        <w:numPr>
          <w:ilvl w:val="0"/>
          <w:numId w:val="18"/>
        </w:numPr>
        <w:tabs>
          <w:tab w:val="left" w:pos="426"/>
        </w:tabs>
        <w:spacing w:after="0" w:line="240" w:lineRule="auto"/>
        <w:ind w:left="0" w:firstLine="0"/>
        <w:jc w:val="both"/>
        <w:rPr>
          <w:rFonts w:ascii="Times New Roman" w:hAnsi="Times New Roman"/>
          <w:sz w:val="28"/>
          <w:szCs w:val="28"/>
        </w:rPr>
      </w:pPr>
      <w:r w:rsidRPr="00F53451">
        <w:rPr>
          <w:rFonts w:ascii="Times New Roman" w:hAnsi="Times New Roman"/>
          <w:b/>
          <w:sz w:val="28"/>
          <w:szCs w:val="28"/>
        </w:rPr>
        <w:t xml:space="preserve">Медикаментозное лечение </w:t>
      </w:r>
      <w:r w:rsidRPr="00F53451">
        <w:rPr>
          <w:rFonts w:ascii="Times New Roman" w:hAnsi="Times New Roman"/>
          <w:b/>
          <w:i/>
          <w:sz w:val="28"/>
          <w:szCs w:val="28"/>
        </w:rPr>
        <w:t>(</w:t>
      </w:r>
      <w:r w:rsidRPr="00F53451">
        <w:rPr>
          <w:rFonts w:ascii="Times New Roman" w:hAnsi="Times New Roman"/>
          <w:i/>
          <w:sz w:val="28"/>
          <w:szCs w:val="28"/>
        </w:rPr>
        <w:t>в зависимости от степени тяжести заболевания)</w:t>
      </w:r>
      <w:r w:rsidRPr="00F53451">
        <w:rPr>
          <w:rFonts w:ascii="Times New Roman" w:hAnsi="Times New Roman"/>
          <w:sz w:val="28"/>
          <w:szCs w:val="28"/>
        </w:rPr>
        <w:t>:</w:t>
      </w:r>
    </w:p>
    <w:p w:rsidR="007E2CC2" w:rsidRDefault="00F53451" w:rsidP="00410D62">
      <w:pPr>
        <w:pStyle w:val="a3"/>
        <w:tabs>
          <w:tab w:val="left" w:pos="426"/>
        </w:tabs>
        <w:spacing w:after="0" w:line="240" w:lineRule="auto"/>
        <w:ind w:left="0"/>
        <w:jc w:val="both"/>
        <w:rPr>
          <w:rFonts w:ascii="Times New Roman" w:hAnsi="Times New Roman"/>
          <w:sz w:val="28"/>
          <w:szCs w:val="28"/>
        </w:rPr>
      </w:pPr>
      <w:r w:rsidRPr="00F53451">
        <w:rPr>
          <w:rFonts w:ascii="Times New Roman" w:hAnsi="Times New Roman"/>
          <w:bCs/>
          <w:sz w:val="28"/>
          <w:szCs w:val="28"/>
        </w:rPr>
        <w:t>в</w:t>
      </w:r>
      <w:r w:rsidR="007E2CC2" w:rsidRPr="00F53451">
        <w:rPr>
          <w:rFonts w:ascii="Times New Roman" w:hAnsi="Times New Roman"/>
          <w:bCs/>
          <w:sz w:val="28"/>
          <w:szCs w:val="28"/>
        </w:rPr>
        <w:t xml:space="preserve">ключает в </w:t>
      </w:r>
      <w:r w:rsidR="007E2CC2" w:rsidRPr="00F53451">
        <w:rPr>
          <w:rFonts w:ascii="Times New Roman" w:hAnsi="Times New Roman"/>
          <w:b/>
          <w:bCs/>
          <w:i/>
          <w:sz w:val="28"/>
          <w:szCs w:val="28"/>
        </w:rPr>
        <w:t>основном три группы препаратов</w:t>
      </w:r>
      <w:r w:rsidR="007E2CC2" w:rsidRPr="00F53451">
        <w:rPr>
          <w:rFonts w:ascii="Times New Roman" w:hAnsi="Times New Roman"/>
          <w:bCs/>
          <w:sz w:val="28"/>
          <w:szCs w:val="28"/>
        </w:rPr>
        <w:t xml:space="preserve">: </w:t>
      </w:r>
      <w:proofErr w:type="spellStart"/>
      <w:r w:rsidR="007E2CC2" w:rsidRPr="00F53451">
        <w:rPr>
          <w:rFonts w:ascii="Times New Roman" w:hAnsi="Times New Roman"/>
          <w:bCs/>
          <w:sz w:val="28"/>
          <w:szCs w:val="28"/>
        </w:rPr>
        <w:t>б</w:t>
      </w:r>
      <w:r w:rsidR="007E2CC2" w:rsidRPr="00F53451">
        <w:rPr>
          <w:rFonts w:ascii="Times New Roman" w:hAnsi="Times New Roman"/>
          <w:sz w:val="28"/>
          <w:szCs w:val="28"/>
        </w:rPr>
        <w:t>ронхолитики</w:t>
      </w:r>
      <w:proofErr w:type="spellEnd"/>
      <w:r w:rsidR="007E2CC2" w:rsidRPr="00F53451">
        <w:rPr>
          <w:rFonts w:ascii="Times New Roman" w:hAnsi="Times New Roman"/>
          <w:sz w:val="28"/>
          <w:szCs w:val="28"/>
        </w:rPr>
        <w:t xml:space="preserve">, </w:t>
      </w:r>
      <w:proofErr w:type="spellStart"/>
      <w:r w:rsidR="007E2CC2" w:rsidRPr="00F53451">
        <w:rPr>
          <w:rFonts w:ascii="Times New Roman" w:hAnsi="Times New Roman"/>
          <w:sz w:val="28"/>
          <w:szCs w:val="28"/>
        </w:rPr>
        <w:t>глюкокортикостероиды</w:t>
      </w:r>
      <w:proofErr w:type="spellEnd"/>
      <w:r w:rsidR="007E2CC2" w:rsidRPr="00F53451">
        <w:rPr>
          <w:rFonts w:ascii="Times New Roman" w:hAnsi="Times New Roman"/>
          <w:sz w:val="28"/>
          <w:szCs w:val="28"/>
        </w:rPr>
        <w:t xml:space="preserve"> (ГКС), антибиотики. При необходимости дополнительно назначаются другие лекарственные препараты (</w:t>
      </w:r>
      <w:proofErr w:type="spellStart"/>
      <w:r w:rsidR="007E2CC2" w:rsidRPr="00F53451">
        <w:rPr>
          <w:rFonts w:ascii="Times New Roman" w:hAnsi="Times New Roman"/>
          <w:sz w:val="28"/>
          <w:szCs w:val="28"/>
        </w:rPr>
        <w:t>мукоактивные</w:t>
      </w:r>
      <w:proofErr w:type="spellEnd"/>
      <w:r w:rsidR="007E2CC2" w:rsidRPr="00F53451">
        <w:rPr>
          <w:rFonts w:ascii="Times New Roman" w:hAnsi="Times New Roman"/>
          <w:sz w:val="28"/>
          <w:szCs w:val="28"/>
        </w:rPr>
        <w:t>, противовоспалительные, для коррекции аритмий, метаболических нарушений</w:t>
      </w:r>
      <w:r w:rsidR="00327B9C" w:rsidRPr="00F53451">
        <w:rPr>
          <w:rFonts w:ascii="Times New Roman" w:hAnsi="Times New Roman"/>
          <w:sz w:val="28"/>
          <w:szCs w:val="28"/>
        </w:rPr>
        <w:t xml:space="preserve">, антикоагулянты, </w:t>
      </w:r>
      <w:proofErr w:type="spellStart"/>
      <w:r w:rsidR="00327B9C" w:rsidRPr="00F53451">
        <w:rPr>
          <w:rFonts w:ascii="Times New Roman" w:hAnsi="Times New Roman"/>
          <w:sz w:val="28"/>
          <w:szCs w:val="28"/>
        </w:rPr>
        <w:t>дезагреганты</w:t>
      </w:r>
      <w:proofErr w:type="spellEnd"/>
      <w:r w:rsidR="007E2CC2" w:rsidRPr="00F53451">
        <w:rPr>
          <w:rFonts w:ascii="Times New Roman" w:hAnsi="Times New Roman"/>
          <w:sz w:val="28"/>
          <w:szCs w:val="28"/>
        </w:rPr>
        <w:t xml:space="preserve"> и др.)</w:t>
      </w:r>
    </w:p>
    <w:p w:rsidR="007F319A" w:rsidRPr="00181687" w:rsidRDefault="000F23EC" w:rsidP="00410D62">
      <w:pPr>
        <w:pStyle w:val="a3"/>
        <w:numPr>
          <w:ilvl w:val="0"/>
          <w:numId w:val="27"/>
        </w:numPr>
        <w:tabs>
          <w:tab w:val="left" w:pos="426"/>
        </w:tabs>
        <w:autoSpaceDE w:val="0"/>
        <w:autoSpaceDN w:val="0"/>
        <w:adjustRightInd w:val="0"/>
        <w:spacing w:after="0" w:line="240" w:lineRule="auto"/>
        <w:ind w:left="0" w:firstLine="0"/>
        <w:jc w:val="both"/>
        <w:rPr>
          <w:rFonts w:ascii="Times New Roman" w:hAnsi="Times New Roman"/>
          <w:sz w:val="28"/>
          <w:szCs w:val="28"/>
        </w:rPr>
      </w:pPr>
      <w:proofErr w:type="spellStart"/>
      <w:r w:rsidRPr="00181687">
        <w:rPr>
          <w:rFonts w:ascii="Times New Roman" w:hAnsi="Times New Roman"/>
          <w:b/>
          <w:sz w:val="28"/>
          <w:szCs w:val="28"/>
        </w:rPr>
        <w:lastRenderedPageBreak/>
        <w:t>Бронхолитики</w:t>
      </w:r>
      <w:proofErr w:type="spellEnd"/>
      <w:r w:rsidRPr="00181687">
        <w:rPr>
          <w:rFonts w:ascii="Times New Roman" w:hAnsi="Times New Roman"/>
          <w:b/>
          <w:sz w:val="28"/>
          <w:szCs w:val="28"/>
        </w:rPr>
        <w:t>.</w:t>
      </w:r>
      <w:r w:rsidRPr="00181687">
        <w:rPr>
          <w:rFonts w:ascii="Times New Roman" w:hAnsi="Times New Roman"/>
          <w:sz w:val="28"/>
          <w:szCs w:val="28"/>
        </w:rPr>
        <w:t xml:space="preserve"> </w:t>
      </w:r>
      <w:proofErr w:type="gramStart"/>
      <w:r w:rsidRPr="00181687">
        <w:rPr>
          <w:rFonts w:ascii="Times New Roman" w:hAnsi="Times New Roman"/>
          <w:sz w:val="28"/>
          <w:szCs w:val="28"/>
        </w:rPr>
        <w:t xml:space="preserve">Наиболее эффективные - </w:t>
      </w:r>
      <w:r w:rsidRPr="00181687">
        <w:rPr>
          <w:rFonts w:ascii="Times New Roman" w:hAnsi="Times New Roman"/>
          <w:i/>
          <w:sz w:val="28"/>
          <w:szCs w:val="28"/>
        </w:rPr>
        <w:t xml:space="preserve">ингаляционные </w:t>
      </w:r>
      <w:r w:rsidRPr="00181687">
        <w:rPr>
          <w:rFonts w:ascii="Times New Roman" w:eastAsia="Symbol1" w:hAnsi="Times New Roman"/>
          <w:i/>
          <w:sz w:val="28"/>
          <w:szCs w:val="28"/>
        </w:rPr>
        <w:t>β</w:t>
      </w:r>
      <w:r w:rsidRPr="00181687">
        <w:rPr>
          <w:rFonts w:ascii="Times New Roman" w:hAnsi="Times New Roman"/>
          <w:i/>
          <w:sz w:val="28"/>
          <w:szCs w:val="28"/>
        </w:rPr>
        <w:t>2-агонисты</w:t>
      </w:r>
      <w:r w:rsidRPr="00181687">
        <w:rPr>
          <w:rFonts w:ascii="Times New Roman" w:hAnsi="Times New Roman"/>
          <w:sz w:val="28"/>
          <w:szCs w:val="28"/>
        </w:rPr>
        <w:t xml:space="preserve"> короткого действия (фенотерол, </w:t>
      </w:r>
      <w:proofErr w:type="spellStart"/>
      <w:r w:rsidRPr="00181687">
        <w:rPr>
          <w:rFonts w:ascii="Times New Roman" w:hAnsi="Times New Roman"/>
          <w:sz w:val="28"/>
          <w:szCs w:val="28"/>
        </w:rPr>
        <w:t>сальбутамол</w:t>
      </w:r>
      <w:proofErr w:type="spellEnd"/>
      <w:r w:rsidRPr="00181687">
        <w:rPr>
          <w:rFonts w:ascii="Times New Roman" w:hAnsi="Times New Roman"/>
          <w:sz w:val="28"/>
          <w:szCs w:val="28"/>
        </w:rPr>
        <w:t xml:space="preserve">) в комбинации с короткодействующими </w:t>
      </w:r>
      <w:r w:rsidRPr="00181687">
        <w:rPr>
          <w:rFonts w:ascii="Times New Roman" w:hAnsi="Times New Roman"/>
          <w:i/>
          <w:sz w:val="28"/>
          <w:szCs w:val="28"/>
        </w:rPr>
        <w:t>антихолинергическими препаратами</w:t>
      </w:r>
      <w:r w:rsidRPr="00181687">
        <w:rPr>
          <w:rFonts w:ascii="Times New Roman" w:hAnsi="Times New Roman"/>
          <w:sz w:val="28"/>
          <w:szCs w:val="28"/>
        </w:rPr>
        <w:t xml:space="preserve"> (</w:t>
      </w:r>
      <w:proofErr w:type="spellStart"/>
      <w:r w:rsidRPr="00181687">
        <w:rPr>
          <w:rFonts w:ascii="Times New Roman" w:hAnsi="Times New Roman"/>
          <w:sz w:val="28"/>
          <w:szCs w:val="28"/>
        </w:rPr>
        <w:t>ипратропия</w:t>
      </w:r>
      <w:proofErr w:type="spellEnd"/>
      <w:r w:rsidRPr="00181687">
        <w:rPr>
          <w:rFonts w:ascii="Times New Roman" w:hAnsi="Times New Roman"/>
          <w:sz w:val="28"/>
          <w:szCs w:val="28"/>
        </w:rPr>
        <w:t xml:space="preserve"> бромид) (</w:t>
      </w:r>
      <w:r w:rsidRPr="00181687">
        <w:rPr>
          <w:rFonts w:ascii="Times New Roman" w:hAnsi="Times New Roman"/>
          <w:bCs/>
          <w:sz w:val="28"/>
          <w:szCs w:val="28"/>
        </w:rPr>
        <w:t>С</w:t>
      </w:r>
      <w:r w:rsidRPr="00181687">
        <w:rPr>
          <w:rFonts w:ascii="Times New Roman" w:hAnsi="Times New Roman"/>
          <w:sz w:val="28"/>
          <w:szCs w:val="28"/>
        </w:rPr>
        <w:t>).</w:t>
      </w:r>
      <w:proofErr w:type="gramEnd"/>
      <w:r w:rsidRPr="00181687">
        <w:rPr>
          <w:rFonts w:ascii="Times New Roman" w:hAnsi="Times New Roman"/>
          <w:sz w:val="28"/>
          <w:szCs w:val="28"/>
        </w:rPr>
        <w:t xml:space="preserve"> </w:t>
      </w:r>
      <w:r w:rsidR="007F319A" w:rsidRPr="00181687">
        <w:rPr>
          <w:rFonts w:ascii="Times New Roman" w:hAnsi="Times New Roman"/>
          <w:sz w:val="28"/>
          <w:szCs w:val="28"/>
        </w:rPr>
        <w:t>Н</w:t>
      </w:r>
      <w:r w:rsidRPr="00181687">
        <w:rPr>
          <w:rFonts w:ascii="Times New Roman" w:hAnsi="Times New Roman"/>
          <w:sz w:val="28"/>
          <w:szCs w:val="28"/>
        </w:rPr>
        <w:t>аиболее удобн</w:t>
      </w:r>
      <w:r w:rsidR="007F319A" w:rsidRPr="00181687">
        <w:rPr>
          <w:rFonts w:ascii="Times New Roman" w:hAnsi="Times New Roman"/>
          <w:sz w:val="28"/>
          <w:szCs w:val="28"/>
        </w:rPr>
        <w:t>а</w:t>
      </w:r>
      <w:r w:rsidRPr="00181687">
        <w:rPr>
          <w:rFonts w:ascii="Times New Roman" w:hAnsi="Times New Roman"/>
          <w:sz w:val="28"/>
          <w:szCs w:val="28"/>
        </w:rPr>
        <w:t xml:space="preserve"> </w:t>
      </w:r>
      <w:r w:rsidRPr="00181687">
        <w:rPr>
          <w:rFonts w:ascii="Times New Roman" w:hAnsi="Times New Roman"/>
          <w:b/>
          <w:sz w:val="28"/>
          <w:szCs w:val="28"/>
        </w:rPr>
        <w:t xml:space="preserve">фиксированная комбинация фенотерола и </w:t>
      </w:r>
      <w:proofErr w:type="spellStart"/>
      <w:r w:rsidRPr="00181687">
        <w:rPr>
          <w:rFonts w:ascii="Times New Roman" w:hAnsi="Times New Roman"/>
          <w:b/>
          <w:sz w:val="28"/>
          <w:szCs w:val="28"/>
        </w:rPr>
        <w:t>ипратропия</w:t>
      </w:r>
      <w:proofErr w:type="spellEnd"/>
      <w:r w:rsidRPr="00181687">
        <w:rPr>
          <w:rFonts w:ascii="Times New Roman" w:hAnsi="Times New Roman"/>
          <w:b/>
          <w:sz w:val="28"/>
          <w:szCs w:val="28"/>
        </w:rPr>
        <w:t xml:space="preserve"> бромида</w:t>
      </w:r>
      <w:r w:rsidRPr="00181687">
        <w:rPr>
          <w:rFonts w:ascii="Times New Roman" w:hAnsi="Times New Roman"/>
          <w:sz w:val="28"/>
          <w:szCs w:val="28"/>
        </w:rPr>
        <w:t xml:space="preserve">. </w:t>
      </w:r>
      <w:r w:rsidR="007F319A" w:rsidRPr="00181687">
        <w:rPr>
          <w:rFonts w:ascii="Times New Roman" w:hAnsi="Times New Roman"/>
          <w:sz w:val="28"/>
          <w:szCs w:val="28"/>
        </w:rPr>
        <w:t xml:space="preserve">У тяжелых пациентов и в условиях отделений интенсивной терапии наиболее эффективно использование </w:t>
      </w:r>
      <w:proofErr w:type="spellStart"/>
      <w:r w:rsidR="007F319A" w:rsidRPr="00181687">
        <w:rPr>
          <w:rFonts w:ascii="Times New Roman" w:hAnsi="Times New Roman"/>
          <w:sz w:val="28"/>
          <w:szCs w:val="28"/>
        </w:rPr>
        <w:t>небулайзеров</w:t>
      </w:r>
      <w:proofErr w:type="spellEnd"/>
      <w:r w:rsidR="007F319A" w:rsidRPr="00181687">
        <w:rPr>
          <w:rFonts w:ascii="Times New Roman" w:hAnsi="Times New Roman"/>
          <w:sz w:val="28"/>
          <w:szCs w:val="28"/>
        </w:rPr>
        <w:t xml:space="preserve"> для доставки препаратов.</w:t>
      </w:r>
    </w:p>
    <w:p w:rsidR="000F23EC" w:rsidRDefault="007F319A" w:rsidP="00410D62">
      <w:pPr>
        <w:autoSpaceDE w:val="0"/>
        <w:autoSpaceDN w:val="0"/>
        <w:adjustRightInd w:val="0"/>
        <w:jc w:val="both"/>
        <w:rPr>
          <w:sz w:val="28"/>
          <w:szCs w:val="28"/>
        </w:rPr>
      </w:pPr>
      <w:r w:rsidRPr="00E03F1A">
        <w:rPr>
          <w:sz w:val="28"/>
          <w:szCs w:val="28"/>
        </w:rPr>
        <w:t xml:space="preserve">При уменьшении выраженности </w:t>
      </w:r>
      <w:proofErr w:type="spellStart"/>
      <w:r w:rsidRPr="00E03F1A">
        <w:rPr>
          <w:sz w:val="28"/>
          <w:szCs w:val="28"/>
        </w:rPr>
        <w:t>бронхообструктивного</w:t>
      </w:r>
      <w:proofErr w:type="spellEnd"/>
      <w:r w:rsidRPr="00E03F1A">
        <w:rPr>
          <w:sz w:val="28"/>
          <w:szCs w:val="28"/>
        </w:rPr>
        <w:t xml:space="preserve"> синдрома возможно </w:t>
      </w:r>
      <w:r w:rsidR="000F23EC" w:rsidRPr="00E03F1A">
        <w:rPr>
          <w:sz w:val="28"/>
          <w:szCs w:val="28"/>
        </w:rPr>
        <w:t xml:space="preserve">использовании дозированных аэрозольных ингаляторов (ДАИ) со </w:t>
      </w:r>
      <w:proofErr w:type="spellStart"/>
      <w:r w:rsidR="000F23EC" w:rsidRPr="00E03F1A">
        <w:rPr>
          <w:sz w:val="28"/>
          <w:szCs w:val="28"/>
        </w:rPr>
        <w:t>спейсером</w:t>
      </w:r>
      <w:proofErr w:type="spellEnd"/>
      <w:r w:rsidR="000F23EC" w:rsidRPr="00E03F1A">
        <w:rPr>
          <w:sz w:val="28"/>
          <w:szCs w:val="28"/>
        </w:rPr>
        <w:t xml:space="preserve">. </w:t>
      </w:r>
      <w:r w:rsidR="00E03F1A" w:rsidRPr="00E03F1A">
        <w:rPr>
          <w:sz w:val="28"/>
          <w:szCs w:val="28"/>
        </w:rPr>
        <w:t>Вн</w:t>
      </w:r>
      <w:r w:rsidR="000F23EC" w:rsidRPr="00E03F1A">
        <w:rPr>
          <w:sz w:val="28"/>
          <w:szCs w:val="28"/>
        </w:rPr>
        <w:t xml:space="preserve">утривенное введение </w:t>
      </w:r>
      <w:proofErr w:type="spellStart"/>
      <w:r w:rsidR="000F23EC" w:rsidRPr="00E03F1A">
        <w:rPr>
          <w:i/>
          <w:sz w:val="28"/>
          <w:szCs w:val="28"/>
        </w:rPr>
        <w:t>метилксантинов</w:t>
      </w:r>
      <w:proofErr w:type="spellEnd"/>
      <w:r w:rsidR="000F23EC" w:rsidRPr="00E03F1A">
        <w:rPr>
          <w:sz w:val="28"/>
          <w:szCs w:val="28"/>
        </w:rPr>
        <w:t xml:space="preserve"> (теофиллин, аминофиллин) может использоваться только в отдельных случаях при недостаточном ответе на применение короткодействующих </w:t>
      </w:r>
      <w:proofErr w:type="spellStart"/>
      <w:r w:rsidR="000F23EC" w:rsidRPr="00E03F1A">
        <w:rPr>
          <w:sz w:val="28"/>
          <w:szCs w:val="28"/>
        </w:rPr>
        <w:t>бронхолитиков</w:t>
      </w:r>
      <w:proofErr w:type="spellEnd"/>
      <w:r w:rsidR="000F23EC" w:rsidRPr="00E03F1A">
        <w:rPr>
          <w:sz w:val="28"/>
          <w:szCs w:val="28"/>
        </w:rPr>
        <w:t xml:space="preserve"> (</w:t>
      </w:r>
      <w:r w:rsidR="000F23EC" w:rsidRPr="00E03F1A">
        <w:rPr>
          <w:bCs/>
          <w:sz w:val="28"/>
          <w:szCs w:val="28"/>
        </w:rPr>
        <w:t>B</w:t>
      </w:r>
      <w:r w:rsidR="000F23EC" w:rsidRPr="00E03F1A">
        <w:rPr>
          <w:sz w:val="28"/>
          <w:szCs w:val="28"/>
        </w:rPr>
        <w:t xml:space="preserve">). </w:t>
      </w:r>
      <w:proofErr w:type="spellStart"/>
      <w:r w:rsidR="000F23EC" w:rsidRPr="00E03F1A">
        <w:rPr>
          <w:sz w:val="28"/>
          <w:szCs w:val="28"/>
        </w:rPr>
        <w:t>Метилксантины</w:t>
      </w:r>
      <w:proofErr w:type="spellEnd"/>
      <w:r w:rsidR="000F23EC" w:rsidRPr="00E03F1A">
        <w:rPr>
          <w:sz w:val="28"/>
          <w:szCs w:val="28"/>
        </w:rPr>
        <w:t xml:space="preserve"> имеют большое число побочных эффектов, а их </w:t>
      </w:r>
      <w:proofErr w:type="spellStart"/>
      <w:r w:rsidR="000F23EC" w:rsidRPr="00E03F1A">
        <w:rPr>
          <w:sz w:val="28"/>
          <w:szCs w:val="28"/>
        </w:rPr>
        <w:t>бронхолитический</w:t>
      </w:r>
      <w:proofErr w:type="spellEnd"/>
      <w:r w:rsidR="000F23EC" w:rsidRPr="00E03F1A">
        <w:rPr>
          <w:sz w:val="28"/>
          <w:szCs w:val="28"/>
        </w:rPr>
        <w:t xml:space="preserve"> эффект выражен умеренно и значительно уступа</w:t>
      </w:r>
      <w:r w:rsidR="00E03F1A" w:rsidRPr="00E03F1A">
        <w:rPr>
          <w:sz w:val="28"/>
          <w:szCs w:val="28"/>
        </w:rPr>
        <w:t>ет</w:t>
      </w:r>
      <w:r w:rsidR="000F23EC" w:rsidRPr="00E03F1A">
        <w:rPr>
          <w:sz w:val="28"/>
          <w:szCs w:val="28"/>
        </w:rPr>
        <w:t xml:space="preserve"> ингаляционным симпатомиметикам и антихолинергическим препаратам.</w:t>
      </w:r>
    </w:p>
    <w:p w:rsidR="00181687" w:rsidRDefault="00181687" w:rsidP="00410D62">
      <w:pPr>
        <w:autoSpaceDE w:val="0"/>
        <w:autoSpaceDN w:val="0"/>
        <w:adjustRightInd w:val="0"/>
        <w:jc w:val="both"/>
        <w:rPr>
          <w:sz w:val="28"/>
          <w:szCs w:val="28"/>
        </w:rPr>
      </w:pPr>
    </w:p>
    <w:p w:rsidR="00CF3645" w:rsidRPr="00181687" w:rsidRDefault="00181687" w:rsidP="00410D62">
      <w:pPr>
        <w:autoSpaceDE w:val="0"/>
        <w:autoSpaceDN w:val="0"/>
        <w:adjustRightInd w:val="0"/>
        <w:jc w:val="both"/>
        <w:rPr>
          <w:b/>
          <w:sz w:val="28"/>
          <w:szCs w:val="28"/>
        </w:rPr>
      </w:pPr>
      <w:r w:rsidRPr="00181687">
        <w:rPr>
          <w:b/>
          <w:sz w:val="28"/>
          <w:szCs w:val="28"/>
        </w:rPr>
        <w:t>Перечень основных лекарственных средств:</w:t>
      </w:r>
    </w:p>
    <w:p w:rsidR="00E03F1A" w:rsidRPr="002040F4" w:rsidRDefault="002040F4" w:rsidP="00410D62">
      <w:pPr>
        <w:autoSpaceDE w:val="0"/>
        <w:autoSpaceDN w:val="0"/>
        <w:adjustRightInd w:val="0"/>
        <w:rPr>
          <w:b/>
          <w:sz w:val="28"/>
          <w:szCs w:val="28"/>
        </w:rPr>
      </w:pPr>
      <w:r w:rsidRPr="002040F4">
        <w:rPr>
          <w:b/>
          <w:sz w:val="28"/>
          <w:szCs w:val="28"/>
        </w:rPr>
        <w:t>Таблица 12.</w:t>
      </w:r>
      <w:r w:rsidR="00DE0B74">
        <w:rPr>
          <w:b/>
          <w:sz w:val="28"/>
          <w:szCs w:val="28"/>
        </w:rPr>
        <w:t>-</w:t>
      </w:r>
      <w:r w:rsidR="00E03F1A" w:rsidRPr="002040F4">
        <w:rPr>
          <w:b/>
          <w:sz w:val="28"/>
          <w:szCs w:val="28"/>
        </w:rPr>
        <w:t xml:space="preserve">Перечень </w:t>
      </w:r>
      <w:proofErr w:type="gramStart"/>
      <w:r w:rsidR="00E03F1A" w:rsidRPr="002040F4">
        <w:rPr>
          <w:b/>
          <w:sz w:val="28"/>
          <w:szCs w:val="28"/>
        </w:rPr>
        <w:t>основных</w:t>
      </w:r>
      <w:proofErr w:type="gramEnd"/>
      <w:r w:rsidR="00E03F1A" w:rsidRPr="002040F4">
        <w:rPr>
          <w:b/>
          <w:sz w:val="28"/>
          <w:szCs w:val="28"/>
        </w:rPr>
        <w:t xml:space="preserve"> </w:t>
      </w:r>
      <w:proofErr w:type="spellStart"/>
      <w:r w:rsidR="00E03F1A" w:rsidRPr="002040F4">
        <w:rPr>
          <w:b/>
          <w:sz w:val="28"/>
          <w:szCs w:val="28"/>
        </w:rPr>
        <w:t>бронхолитиков</w:t>
      </w:r>
      <w:proofErr w:type="spellEnd"/>
      <w:r w:rsidR="00CF3645" w:rsidRPr="002040F4">
        <w:rPr>
          <w:b/>
          <w:sz w:val="28"/>
          <w:szCs w:val="28"/>
        </w:rPr>
        <w:t xml:space="preserve"> при обострении ХОБЛ</w:t>
      </w:r>
    </w:p>
    <w:tbl>
      <w:tblPr>
        <w:tblStyle w:val="a6"/>
        <w:tblW w:w="9923" w:type="dxa"/>
        <w:tblInd w:w="108" w:type="dxa"/>
        <w:tblLayout w:type="fixed"/>
        <w:tblLook w:val="04A0" w:firstRow="1" w:lastRow="0" w:firstColumn="1" w:lastColumn="0" w:noHBand="0" w:noVBand="1"/>
      </w:tblPr>
      <w:tblGrid>
        <w:gridCol w:w="2700"/>
        <w:gridCol w:w="2262"/>
        <w:gridCol w:w="1584"/>
        <w:gridCol w:w="1251"/>
        <w:gridCol w:w="2126"/>
      </w:tblGrid>
      <w:tr w:rsidR="000F23EC" w:rsidRPr="00F84A4E" w:rsidTr="00181687">
        <w:tc>
          <w:tcPr>
            <w:tcW w:w="9923" w:type="dxa"/>
            <w:gridSpan w:val="5"/>
          </w:tcPr>
          <w:p w:rsidR="000F23EC" w:rsidRPr="001E5AA6" w:rsidRDefault="000F23EC" w:rsidP="00410D62">
            <w:pPr>
              <w:jc w:val="center"/>
              <w:rPr>
                <w:b/>
              </w:rPr>
            </w:pPr>
            <w:r w:rsidRPr="001E5AA6">
              <w:rPr>
                <w:b/>
              </w:rPr>
              <w:t>Формы и дозы</w:t>
            </w:r>
          </w:p>
        </w:tc>
      </w:tr>
      <w:tr w:rsidR="000F23EC" w:rsidRPr="00F84A4E" w:rsidTr="00181687">
        <w:tc>
          <w:tcPr>
            <w:tcW w:w="2700" w:type="dxa"/>
          </w:tcPr>
          <w:p w:rsidR="000F23EC" w:rsidRPr="00F84A4E" w:rsidRDefault="000F23EC" w:rsidP="00410D62">
            <w:pPr>
              <w:rPr>
                <w:lang w:val="en-US"/>
              </w:rPr>
            </w:pPr>
          </w:p>
        </w:tc>
        <w:tc>
          <w:tcPr>
            <w:tcW w:w="2262" w:type="dxa"/>
          </w:tcPr>
          <w:p w:rsidR="000F23EC" w:rsidRPr="00F84A4E" w:rsidRDefault="000F23EC" w:rsidP="00410D62">
            <w:pPr>
              <w:jc w:val="center"/>
            </w:pPr>
            <w:r w:rsidRPr="00F84A4E">
              <w:t xml:space="preserve">Раствор для </w:t>
            </w:r>
            <w:proofErr w:type="spellStart"/>
            <w:r w:rsidRPr="00F84A4E">
              <w:t>небулайзера</w:t>
            </w:r>
            <w:proofErr w:type="spellEnd"/>
            <w:r w:rsidRPr="00F84A4E">
              <w:t xml:space="preserve"> (</w:t>
            </w:r>
            <w:r w:rsidRPr="00F84A4E">
              <w:rPr>
                <w:lang w:val="en-US"/>
              </w:rPr>
              <w:t>mg</w:t>
            </w:r>
            <w:r w:rsidRPr="00F84A4E">
              <w:t xml:space="preserve"> /</w:t>
            </w:r>
            <w:r w:rsidRPr="00F84A4E">
              <w:rPr>
                <w:lang w:val="en-US"/>
              </w:rPr>
              <w:t>ml</w:t>
            </w:r>
            <w:r w:rsidRPr="00F84A4E">
              <w:t>)</w:t>
            </w:r>
          </w:p>
        </w:tc>
        <w:tc>
          <w:tcPr>
            <w:tcW w:w="1584" w:type="dxa"/>
          </w:tcPr>
          <w:p w:rsidR="000F23EC" w:rsidRDefault="000F23EC" w:rsidP="00410D62">
            <w:pPr>
              <w:jc w:val="center"/>
            </w:pPr>
            <w:r>
              <w:t>Внутрь</w:t>
            </w:r>
          </w:p>
          <w:p w:rsidR="000F23EC" w:rsidRPr="001E5AA6" w:rsidRDefault="000F23EC" w:rsidP="00410D62">
            <w:pPr>
              <w:jc w:val="center"/>
            </w:pPr>
            <w:r>
              <w:t>(</w:t>
            </w:r>
            <w:r>
              <w:rPr>
                <w:lang w:val="en-US"/>
              </w:rPr>
              <w:t xml:space="preserve">per </w:t>
            </w:r>
            <w:proofErr w:type="spellStart"/>
            <w:r>
              <w:rPr>
                <w:lang w:val="en-US"/>
              </w:rPr>
              <w:t>os</w:t>
            </w:r>
            <w:proofErr w:type="spellEnd"/>
            <w:r>
              <w:t>)</w:t>
            </w:r>
          </w:p>
        </w:tc>
        <w:tc>
          <w:tcPr>
            <w:tcW w:w="1251" w:type="dxa"/>
          </w:tcPr>
          <w:p w:rsidR="000F23EC" w:rsidRDefault="000F23EC" w:rsidP="00410D62">
            <w:pPr>
              <w:jc w:val="center"/>
            </w:pPr>
            <w:r>
              <w:t>Парентеральные формы</w:t>
            </w:r>
          </w:p>
          <w:p w:rsidR="000F23EC" w:rsidRPr="00F84A4E" w:rsidRDefault="000F23EC" w:rsidP="00410D62">
            <w:pPr>
              <w:jc w:val="center"/>
            </w:pPr>
            <w:r>
              <w:t xml:space="preserve"> ( мг)</w:t>
            </w:r>
          </w:p>
        </w:tc>
        <w:tc>
          <w:tcPr>
            <w:tcW w:w="2126" w:type="dxa"/>
          </w:tcPr>
          <w:p w:rsidR="000F23EC" w:rsidRPr="00F84A4E" w:rsidRDefault="000F23EC" w:rsidP="00410D62">
            <w:pPr>
              <w:jc w:val="center"/>
            </w:pPr>
            <w:r w:rsidRPr="00F84A4E">
              <w:t>Длительность действия (часы)</w:t>
            </w:r>
          </w:p>
        </w:tc>
      </w:tr>
      <w:tr w:rsidR="000F23EC" w:rsidRPr="00F84A4E" w:rsidTr="00181687">
        <w:tc>
          <w:tcPr>
            <w:tcW w:w="9923" w:type="dxa"/>
            <w:gridSpan w:val="5"/>
          </w:tcPr>
          <w:p w:rsidR="000F23EC" w:rsidRPr="001772CC" w:rsidRDefault="000F23EC" w:rsidP="00410D62">
            <w:pPr>
              <w:jc w:val="center"/>
              <w:rPr>
                <w:b/>
                <w:i/>
              </w:rPr>
            </w:pPr>
            <w:r w:rsidRPr="001772CC">
              <w:rPr>
                <w:b/>
                <w:i/>
                <w:lang w:val="en-US"/>
              </w:rPr>
              <w:t>Β</w:t>
            </w:r>
            <w:r w:rsidRPr="001772CC">
              <w:rPr>
                <w:b/>
                <w:i/>
                <w:vertAlign w:val="subscript"/>
                <w:lang w:val="en-US"/>
              </w:rPr>
              <w:t>2</w:t>
            </w:r>
            <w:r w:rsidRPr="001772CC">
              <w:rPr>
                <w:b/>
                <w:i/>
                <w:lang w:val="en-US"/>
              </w:rPr>
              <w:t xml:space="preserve"> </w:t>
            </w:r>
            <w:r w:rsidRPr="001772CC">
              <w:rPr>
                <w:b/>
                <w:i/>
              </w:rPr>
              <w:t>- агонисты</w:t>
            </w:r>
          </w:p>
        </w:tc>
      </w:tr>
      <w:tr w:rsidR="000F23EC" w:rsidRPr="00F84A4E" w:rsidTr="00181687">
        <w:tc>
          <w:tcPr>
            <w:tcW w:w="9923" w:type="dxa"/>
            <w:gridSpan w:val="5"/>
          </w:tcPr>
          <w:p w:rsidR="000F23EC" w:rsidRPr="001772CC" w:rsidRDefault="000F23EC" w:rsidP="00410D62">
            <w:pPr>
              <w:rPr>
                <w:b/>
                <w:i/>
              </w:rPr>
            </w:pPr>
            <w:r w:rsidRPr="001772CC">
              <w:rPr>
                <w:b/>
                <w:i/>
              </w:rPr>
              <w:t>Короткого действия</w:t>
            </w:r>
          </w:p>
        </w:tc>
      </w:tr>
      <w:tr w:rsidR="000F23EC" w:rsidRPr="00F84A4E" w:rsidTr="00181687">
        <w:tc>
          <w:tcPr>
            <w:tcW w:w="2700" w:type="dxa"/>
          </w:tcPr>
          <w:p w:rsidR="000F23EC" w:rsidRPr="00F84A4E" w:rsidRDefault="000F23EC" w:rsidP="00534664">
            <w:proofErr w:type="spellStart"/>
            <w:r w:rsidRPr="00F84A4E">
              <w:t>Сальбутомол</w:t>
            </w:r>
            <w:proofErr w:type="spellEnd"/>
            <w:r w:rsidR="00534664">
              <w:t xml:space="preserve"> </w:t>
            </w:r>
            <w:r w:rsidR="00534664" w:rsidRPr="00534664">
              <w:rPr>
                <w:sz w:val="22"/>
                <w:szCs w:val="22"/>
              </w:rPr>
              <w:t xml:space="preserve">(УД – </w:t>
            </w:r>
            <w:r w:rsidR="00534664">
              <w:rPr>
                <w:sz w:val="22"/>
                <w:szCs w:val="22"/>
              </w:rPr>
              <w:t>А</w:t>
            </w:r>
            <w:r w:rsidR="00534664" w:rsidRPr="00534664">
              <w:rPr>
                <w:sz w:val="22"/>
                <w:szCs w:val="22"/>
              </w:rPr>
              <w:t>)</w:t>
            </w:r>
          </w:p>
        </w:tc>
        <w:tc>
          <w:tcPr>
            <w:tcW w:w="2262" w:type="dxa"/>
          </w:tcPr>
          <w:p w:rsidR="000F23EC" w:rsidRPr="00E12DDF" w:rsidRDefault="000F23EC" w:rsidP="00410D62">
            <w:pPr>
              <w:jc w:val="center"/>
            </w:pPr>
            <w:r w:rsidRPr="00F84A4E">
              <w:rPr>
                <w:lang w:val="en-US"/>
              </w:rPr>
              <w:t>5</w:t>
            </w:r>
            <w:r>
              <w:t xml:space="preserve"> мг/мл</w:t>
            </w:r>
          </w:p>
        </w:tc>
        <w:tc>
          <w:tcPr>
            <w:tcW w:w="1584" w:type="dxa"/>
          </w:tcPr>
          <w:p w:rsidR="000F23EC" w:rsidRPr="00F84A4E" w:rsidRDefault="000F23EC" w:rsidP="00410D62">
            <w:pPr>
              <w:jc w:val="center"/>
              <w:rPr>
                <w:lang w:val="en-US"/>
              </w:rPr>
            </w:pPr>
          </w:p>
        </w:tc>
        <w:tc>
          <w:tcPr>
            <w:tcW w:w="1251" w:type="dxa"/>
          </w:tcPr>
          <w:p w:rsidR="000F23EC" w:rsidRPr="001772CC" w:rsidRDefault="000F23EC" w:rsidP="00410D62">
            <w:pPr>
              <w:jc w:val="center"/>
            </w:pPr>
            <w:r>
              <w:t>0,1,0,5</w:t>
            </w:r>
          </w:p>
        </w:tc>
        <w:tc>
          <w:tcPr>
            <w:tcW w:w="2126" w:type="dxa"/>
          </w:tcPr>
          <w:p w:rsidR="000F23EC" w:rsidRPr="00F84A4E" w:rsidRDefault="000F23EC" w:rsidP="00410D62">
            <w:pPr>
              <w:jc w:val="center"/>
              <w:rPr>
                <w:lang w:val="en-US"/>
              </w:rPr>
            </w:pPr>
            <w:r w:rsidRPr="00F84A4E">
              <w:rPr>
                <w:lang w:val="en-US"/>
              </w:rPr>
              <w:t>4-6</w:t>
            </w:r>
          </w:p>
        </w:tc>
      </w:tr>
      <w:tr w:rsidR="000F23EC" w:rsidRPr="00F84A4E" w:rsidTr="00181687">
        <w:tc>
          <w:tcPr>
            <w:tcW w:w="9923" w:type="dxa"/>
            <w:gridSpan w:val="5"/>
          </w:tcPr>
          <w:p w:rsidR="000F23EC" w:rsidRPr="001772CC" w:rsidRDefault="000F23EC" w:rsidP="00410D62">
            <w:pPr>
              <w:jc w:val="center"/>
              <w:rPr>
                <w:b/>
                <w:i/>
              </w:rPr>
            </w:pPr>
            <w:r w:rsidRPr="001772CC">
              <w:rPr>
                <w:b/>
                <w:i/>
              </w:rPr>
              <w:t>Антихолинергические препараты</w:t>
            </w:r>
          </w:p>
        </w:tc>
      </w:tr>
      <w:tr w:rsidR="000F23EC" w:rsidRPr="00F84A4E" w:rsidTr="00181687">
        <w:tc>
          <w:tcPr>
            <w:tcW w:w="9923" w:type="dxa"/>
            <w:gridSpan w:val="5"/>
          </w:tcPr>
          <w:p w:rsidR="000F23EC" w:rsidRPr="001772CC" w:rsidRDefault="000F23EC" w:rsidP="00410D62">
            <w:pPr>
              <w:rPr>
                <w:b/>
                <w:i/>
              </w:rPr>
            </w:pPr>
            <w:r w:rsidRPr="001772CC">
              <w:rPr>
                <w:b/>
                <w:i/>
              </w:rPr>
              <w:t>Короткого действия</w:t>
            </w:r>
          </w:p>
        </w:tc>
      </w:tr>
      <w:tr w:rsidR="000F23EC" w:rsidRPr="00F84A4E" w:rsidTr="00181687">
        <w:tc>
          <w:tcPr>
            <w:tcW w:w="2700" w:type="dxa"/>
          </w:tcPr>
          <w:p w:rsidR="000F23EC" w:rsidRPr="00F84A4E" w:rsidRDefault="000F23EC" w:rsidP="00410D62">
            <w:proofErr w:type="spellStart"/>
            <w:r w:rsidRPr="00F84A4E">
              <w:t>Ипратропиума</w:t>
            </w:r>
            <w:proofErr w:type="spellEnd"/>
            <w:r w:rsidRPr="00F84A4E">
              <w:t xml:space="preserve"> бромид</w:t>
            </w:r>
            <w:r w:rsidR="00534664">
              <w:t xml:space="preserve"> </w:t>
            </w:r>
            <w:r w:rsidR="00534664" w:rsidRPr="00534664">
              <w:rPr>
                <w:sz w:val="22"/>
                <w:szCs w:val="22"/>
              </w:rPr>
              <w:t xml:space="preserve">(УД – </w:t>
            </w:r>
            <w:r w:rsidR="00534664">
              <w:rPr>
                <w:sz w:val="22"/>
                <w:szCs w:val="22"/>
              </w:rPr>
              <w:t>А</w:t>
            </w:r>
            <w:r w:rsidR="00534664" w:rsidRPr="00534664">
              <w:rPr>
                <w:sz w:val="22"/>
                <w:szCs w:val="22"/>
              </w:rPr>
              <w:t>)</w:t>
            </w:r>
          </w:p>
        </w:tc>
        <w:tc>
          <w:tcPr>
            <w:tcW w:w="2262" w:type="dxa"/>
          </w:tcPr>
          <w:p w:rsidR="000F23EC" w:rsidRPr="00E12DDF" w:rsidRDefault="000F23EC" w:rsidP="00410D62">
            <w:pPr>
              <w:jc w:val="center"/>
            </w:pPr>
            <w:r>
              <w:rPr>
                <w:lang w:val="en-US"/>
              </w:rPr>
              <w:t>0</w:t>
            </w:r>
            <w:r>
              <w:t>,</w:t>
            </w:r>
            <w:r>
              <w:rPr>
                <w:lang w:val="en-US"/>
              </w:rPr>
              <w:t>25</w:t>
            </w:r>
            <w:r>
              <w:t xml:space="preserve"> мг/мл</w:t>
            </w:r>
          </w:p>
        </w:tc>
        <w:tc>
          <w:tcPr>
            <w:tcW w:w="1584" w:type="dxa"/>
          </w:tcPr>
          <w:p w:rsidR="000F23EC" w:rsidRPr="00F84A4E" w:rsidRDefault="000F23EC" w:rsidP="00410D62">
            <w:pPr>
              <w:jc w:val="center"/>
              <w:rPr>
                <w:lang w:val="en-US"/>
              </w:rPr>
            </w:pPr>
          </w:p>
        </w:tc>
        <w:tc>
          <w:tcPr>
            <w:tcW w:w="1251" w:type="dxa"/>
          </w:tcPr>
          <w:p w:rsidR="000F23EC" w:rsidRPr="00F84A4E" w:rsidRDefault="000F23EC" w:rsidP="00410D62">
            <w:pPr>
              <w:jc w:val="center"/>
              <w:rPr>
                <w:lang w:val="en-US"/>
              </w:rPr>
            </w:pPr>
          </w:p>
        </w:tc>
        <w:tc>
          <w:tcPr>
            <w:tcW w:w="2126" w:type="dxa"/>
          </w:tcPr>
          <w:p w:rsidR="000F23EC" w:rsidRPr="00F84A4E" w:rsidRDefault="000F23EC" w:rsidP="00410D62">
            <w:pPr>
              <w:jc w:val="center"/>
              <w:rPr>
                <w:lang w:val="en-US"/>
              </w:rPr>
            </w:pPr>
            <w:r w:rsidRPr="00F84A4E">
              <w:rPr>
                <w:lang w:val="en-US"/>
              </w:rPr>
              <w:t>6-8</w:t>
            </w:r>
          </w:p>
        </w:tc>
      </w:tr>
      <w:tr w:rsidR="000F23EC" w:rsidRPr="00F84A4E" w:rsidTr="00181687">
        <w:tc>
          <w:tcPr>
            <w:tcW w:w="9923" w:type="dxa"/>
            <w:gridSpan w:val="5"/>
          </w:tcPr>
          <w:p w:rsidR="000F23EC" w:rsidRPr="001772CC" w:rsidRDefault="000F23EC" w:rsidP="00410D62">
            <w:pPr>
              <w:jc w:val="center"/>
              <w:rPr>
                <w:b/>
                <w:i/>
              </w:rPr>
            </w:pPr>
            <w:r w:rsidRPr="001772CC">
              <w:rPr>
                <w:b/>
                <w:i/>
              </w:rPr>
              <w:t xml:space="preserve">Комбинированные короткого действия </w:t>
            </w:r>
            <w:r w:rsidRPr="001772CC">
              <w:rPr>
                <w:b/>
                <w:i/>
                <w:lang w:val="en-US"/>
              </w:rPr>
              <w:t>Β</w:t>
            </w:r>
            <w:r w:rsidRPr="001772CC">
              <w:rPr>
                <w:b/>
                <w:i/>
                <w:vertAlign w:val="subscript"/>
              </w:rPr>
              <w:t>2</w:t>
            </w:r>
            <w:r w:rsidRPr="001772CC">
              <w:rPr>
                <w:b/>
                <w:i/>
              </w:rPr>
              <w:t xml:space="preserve"> – агонисты и антихолинергические препараты</w:t>
            </w:r>
          </w:p>
        </w:tc>
      </w:tr>
      <w:tr w:rsidR="000F23EC" w:rsidRPr="00F84A4E" w:rsidTr="00181687">
        <w:tc>
          <w:tcPr>
            <w:tcW w:w="2700" w:type="dxa"/>
          </w:tcPr>
          <w:p w:rsidR="000F23EC" w:rsidRPr="00F84A4E" w:rsidRDefault="000F23EC" w:rsidP="00410D62">
            <w:r w:rsidRPr="00F84A4E">
              <w:t>Фенотерол/</w:t>
            </w:r>
            <w:proofErr w:type="spellStart"/>
            <w:r w:rsidRPr="00F84A4E">
              <w:t>ипротропиума</w:t>
            </w:r>
            <w:proofErr w:type="spellEnd"/>
            <w:r w:rsidRPr="00F84A4E">
              <w:t xml:space="preserve"> бромид</w:t>
            </w:r>
            <w:r w:rsidR="00534664">
              <w:t xml:space="preserve"> </w:t>
            </w:r>
            <w:r w:rsidR="00534664" w:rsidRPr="00534664">
              <w:rPr>
                <w:sz w:val="22"/>
                <w:szCs w:val="22"/>
              </w:rPr>
              <w:t xml:space="preserve">(УД – </w:t>
            </w:r>
            <w:r w:rsidR="00534664">
              <w:rPr>
                <w:sz w:val="22"/>
                <w:szCs w:val="22"/>
              </w:rPr>
              <w:t>А</w:t>
            </w:r>
            <w:r w:rsidR="00534664" w:rsidRPr="00534664">
              <w:rPr>
                <w:sz w:val="22"/>
                <w:szCs w:val="22"/>
              </w:rPr>
              <w:t>)</w:t>
            </w:r>
          </w:p>
        </w:tc>
        <w:tc>
          <w:tcPr>
            <w:tcW w:w="2262" w:type="dxa"/>
          </w:tcPr>
          <w:p w:rsidR="000F23EC" w:rsidRPr="00F84A4E" w:rsidRDefault="000F23EC" w:rsidP="00410D62">
            <w:pPr>
              <w:jc w:val="center"/>
            </w:pPr>
            <w:r>
              <w:t>0,5/0,25 мг/мл</w:t>
            </w:r>
          </w:p>
        </w:tc>
        <w:tc>
          <w:tcPr>
            <w:tcW w:w="1584" w:type="dxa"/>
          </w:tcPr>
          <w:p w:rsidR="000F23EC" w:rsidRPr="00F84A4E" w:rsidRDefault="000F23EC" w:rsidP="00410D62">
            <w:pPr>
              <w:jc w:val="center"/>
            </w:pPr>
          </w:p>
        </w:tc>
        <w:tc>
          <w:tcPr>
            <w:tcW w:w="1251" w:type="dxa"/>
          </w:tcPr>
          <w:p w:rsidR="000F23EC" w:rsidRPr="00F84A4E" w:rsidRDefault="000F23EC" w:rsidP="00410D62">
            <w:pPr>
              <w:jc w:val="center"/>
            </w:pPr>
          </w:p>
        </w:tc>
        <w:tc>
          <w:tcPr>
            <w:tcW w:w="2126" w:type="dxa"/>
          </w:tcPr>
          <w:p w:rsidR="000F23EC" w:rsidRPr="00F84A4E" w:rsidRDefault="000F23EC" w:rsidP="00410D62">
            <w:pPr>
              <w:jc w:val="center"/>
              <w:rPr>
                <w:lang w:val="en-US"/>
              </w:rPr>
            </w:pPr>
            <w:r w:rsidRPr="00F84A4E">
              <w:rPr>
                <w:lang w:val="en-US"/>
              </w:rPr>
              <w:t>6-8</w:t>
            </w:r>
          </w:p>
        </w:tc>
      </w:tr>
    </w:tbl>
    <w:p w:rsidR="007E2CC2" w:rsidRPr="007E2CC2" w:rsidRDefault="007E2CC2" w:rsidP="00410D62">
      <w:pPr>
        <w:autoSpaceDE w:val="0"/>
        <w:autoSpaceDN w:val="0"/>
        <w:adjustRightInd w:val="0"/>
        <w:jc w:val="both"/>
        <w:rPr>
          <w:bCs/>
          <w:sz w:val="28"/>
          <w:szCs w:val="28"/>
          <w:highlight w:val="yellow"/>
        </w:rPr>
      </w:pPr>
    </w:p>
    <w:p w:rsidR="00CF3645" w:rsidRPr="00DF3A2A" w:rsidRDefault="007E2CC2" w:rsidP="00410D62">
      <w:pPr>
        <w:autoSpaceDE w:val="0"/>
        <w:autoSpaceDN w:val="0"/>
        <w:adjustRightInd w:val="0"/>
        <w:jc w:val="both"/>
        <w:rPr>
          <w:b/>
          <w:bCs/>
          <w:iCs/>
          <w:sz w:val="28"/>
          <w:szCs w:val="28"/>
        </w:rPr>
      </w:pPr>
      <w:proofErr w:type="spellStart"/>
      <w:r w:rsidRPr="00DF3A2A">
        <w:rPr>
          <w:b/>
          <w:bCs/>
          <w:iCs/>
          <w:sz w:val="28"/>
          <w:szCs w:val="28"/>
        </w:rPr>
        <w:t>Глюкокортикостероиды</w:t>
      </w:r>
      <w:proofErr w:type="spellEnd"/>
      <w:r w:rsidRPr="00DF3A2A">
        <w:rPr>
          <w:b/>
          <w:bCs/>
          <w:iCs/>
          <w:sz w:val="28"/>
          <w:szCs w:val="28"/>
        </w:rPr>
        <w:t xml:space="preserve">. </w:t>
      </w:r>
    </w:p>
    <w:p w:rsidR="00344D5E" w:rsidRPr="00344D5E" w:rsidRDefault="00CF3645" w:rsidP="00410D62">
      <w:pPr>
        <w:autoSpaceDE w:val="0"/>
        <w:autoSpaceDN w:val="0"/>
        <w:adjustRightInd w:val="0"/>
        <w:jc w:val="both"/>
        <w:rPr>
          <w:bCs/>
          <w:iCs/>
          <w:sz w:val="28"/>
          <w:szCs w:val="28"/>
        </w:rPr>
      </w:pPr>
      <w:r w:rsidRPr="00344D5E">
        <w:rPr>
          <w:sz w:val="28"/>
          <w:szCs w:val="28"/>
        </w:rPr>
        <w:t>При обострении ХОБЛ, потребовавших госпитализации, системные ГКС сокращают время наступления ремиссии, улучшают функцию легких (ОФВ</w:t>
      </w:r>
      <w:proofErr w:type="gramStart"/>
      <w:r w:rsidRPr="00344D5E">
        <w:rPr>
          <w:sz w:val="28"/>
          <w:szCs w:val="28"/>
          <w:vertAlign w:val="subscript"/>
        </w:rPr>
        <w:t>1</w:t>
      </w:r>
      <w:proofErr w:type="gramEnd"/>
      <w:r w:rsidRPr="00344D5E">
        <w:rPr>
          <w:sz w:val="28"/>
          <w:szCs w:val="28"/>
        </w:rPr>
        <w:t>) и уменьшают гипоксемию (PaO</w:t>
      </w:r>
      <w:r w:rsidRPr="00344D5E">
        <w:rPr>
          <w:sz w:val="28"/>
          <w:szCs w:val="28"/>
          <w:vertAlign w:val="subscript"/>
        </w:rPr>
        <w:t>2</w:t>
      </w:r>
      <w:r w:rsidRPr="00344D5E">
        <w:rPr>
          <w:sz w:val="28"/>
          <w:szCs w:val="28"/>
        </w:rPr>
        <w:t>), а также могут уменьшить риск раннего рецидива и неудачи лечения, снизить длительность пребывания в стационаре (</w:t>
      </w:r>
      <w:r w:rsidRPr="00344D5E">
        <w:rPr>
          <w:sz w:val="28"/>
          <w:szCs w:val="28"/>
          <w:lang w:val="en-US"/>
        </w:rPr>
        <w:t>A</w:t>
      </w:r>
      <w:r w:rsidRPr="00344D5E">
        <w:rPr>
          <w:sz w:val="28"/>
          <w:szCs w:val="28"/>
        </w:rPr>
        <w:t>, 1+). Обычно рекомендуется курс терапии пероральным преднизолоном в дозе 30-40 мг/</w:t>
      </w:r>
      <w:proofErr w:type="spellStart"/>
      <w:r w:rsidRPr="00344D5E">
        <w:rPr>
          <w:sz w:val="28"/>
          <w:szCs w:val="28"/>
        </w:rPr>
        <w:t>сут</w:t>
      </w:r>
      <w:proofErr w:type="spellEnd"/>
      <w:r w:rsidRPr="00344D5E">
        <w:rPr>
          <w:sz w:val="28"/>
          <w:szCs w:val="28"/>
        </w:rPr>
        <w:t xml:space="preserve"> в течение 5-14 дней (</w:t>
      </w:r>
      <w:r w:rsidRPr="00344D5E">
        <w:rPr>
          <w:sz w:val="28"/>
          <w:szCs w:val="28"/>
          <w:lang w:val="en-US"/>
        </w:rPr>
        <w:t>B</w:t>
      </w:r>
      <w:r w:rsidRPr="00344D5E">
        <w:rPr>
          <w:sz w:val="28"/>
          <w:szCs w:val="28"/>
        </w:rPr>
        <w:t xml:space="preserve">, 2++). </w:t>
      </w:r>
      <w:proofErr w:type="gramStart"/>
      <w:r w:rsidRPr="00344D5E">
        <w:rPr>
          <w:bCs/>
          <w:iCs/>
          <w:sz w:val="28"/>
          <w:szCs w:val="28"/>
        </w:rPr>
        <w:t xml:space="preserve">Более длительные курсы системных </w:t>
      </w:r>
      <w:r w:rsidR="00344D5E" w:rsidRPr="00344D5E">
        <w:rPr>
          <w:bCs/>
          <w:iCs/>
          <w:sz w:val="28"/>
          <w:szCs w:val="28"/>
        </w:rPr>
        <w:t>ГКС не целесообразны, в связи с риском инфекционных осложнений.</w:t>
      </w:r>
      <w:proofErr w:type="gramEnd"/>
    </w:p>
    <w:p w:rsidR="007E2CC2" w:rsidRPr="00344D5E" w:rsidRDefault="00344D5E" w:rsidP="00410D62">
      <w:pPr>
        <w:autoSpaceDE w:val="0"/>
        <w:autoSpaceDN w:val="0"/>
        <w:adjustRightInd w:val="0"/>
        <w:jc w:val="both"/>
        <w:rPr>
          <w:sz w:val="28"/>
          <w:szCs w:val="28"/>
        </w:rPr>
      </w:pPr>
      <w:r w:rsidRPr="00344D5E">
        <w:rPr>
          <w:sz w:val="28"/>
          <w:szCs w:val="28"/>
        </w:rPr>
        <w:t>И</w:t>
      </w:r>
      <w:r w:rsidR="007E2CC2" w:rsidRPr="00344D5E">
        <w:rPr>
          <w:sz w:val="28"/>
          <w:szCs w:val="28"/>
        </w:rPr>
        <w:t xml:space="preserve">спользование </w:t>
      </w:r>
      <w:proofErr w:type="spellStart"/>
      <w:r w:rsidR="007E2CC2" w:rsidRPr="00344D5E">
        <w:rPr>
          <w:sz w:val="28"/>
          <w:szCs w:val="28"/>
        </w:rPr>
        <w:t>будесонида</w:t>
      </w:r>
      <w:proofErr w:type="spellEnd"/>
      <w:r w:rsidR="007E2CC2" w:rsidRPr="00344D5E">
        <w:rPr>
          <w:sz w:val="28"/>
          <w:szCs w:val="28"/>
        </w:rPr>
        <w:t xml:space="preserve"> (по 1-2 мг х 2 раза в день) через </w:t>
      </w:r>
      <w:proofErr w:type="spellStart"/>
      <w:r w:rsidR="007E2CC2" w:rsidRPr="00344D5E">
        <w:rPr>
          <w:sz w:val="28"/>
          <w:szCs w:val="28"/>
        </w:rPr>
        <w:t>небулайзер</w:t>
      </w:r>
      <w:proofErr w:type="spellEnd"/>
      <w:r w:rsidR="007E2CC2" w:rsidRPr="00344D5E">
        <w:rPr>
          <w:sz w:val="28"/>
          <w:szCs w:val="28"/>
        </w:rPr>
        <w:t xml:space="preserve"> эффективнее и безопаснее с точки зрения возможных побочных эффектов системных ГКС. </w:t>
      </w:r>
    </w:p>
    <w:p w:rsidR="00CF3645" w:rsidRDefault="00CF3645" w:rsidP="00410D62">
      <w:pPr>
        <w:autoSpaceDE w:val="0"/>
        <w:autoSpaceDN w:val="0"/>
        <w:adjustRightInd w:val="0"/>
        <w:ind w:firstLine="708"/>
        <w:jc w:val="both"/>
        <w:rPr>
          <w:sz w:val="28"/>
          <w:szCs w:val="28"/>
          <w:highlight w:val="yellow"/>
        </w:rPr>
      </w:pPr>
    </w:p>
    <w:p w:rsidR="00CF3645" w:rsidRPr="002040F4" w:rsidRDefault="002040F4" w:rsidP="00410D62">
      <w:pPr>
        <w:autoSpaceDE w:val="0"/>
        <w:autoSpaceDN w:val="0"/>
        <w:adjustRightInd w:val="0"/>
        <w:jc w:val="both"/>
        <w:rPr>
          <w:b/>
          <w:sz w:val="28"/>
          <w:szCs w:val="28"/>
        </w:rPr>
      </w:pPr>
      <w:r w:rsidRPr="002040F4">
        <w:rPr>
          <w:b/>
          <w:sz w:val="28"/>
          <w:szCs w:val="28"/>
        </w:rPr>
        <w:lastRenderedPageBreak/>
        <w:t>Таблица 13</w:t>
      </w:r>
      <w:r w:rsidR="00DE0B74">
        <w:rPr>
          <w:b/>
          <w:sz w:val="28"/>
          <w:szCs w:val="28"/>
        </w:rPr>
        <w:t>-</w:t>
      </w:r>
      <w:r w:rsidRPr="002040F4">
        <w:rPr>
          <w:b/>
          <w:sz w:val="28"/>
          <w:szCs w:val="28"/>
        </w:rPr>
        <w:t xml:space="preserve"> </w:t>
      </w:r>
      <w:r w:rsidR="00344D5E" w:rsidRPr="002040F4">
        <w:rPr>
          <w:b/>
          <w:sz w:val="28"/>
          <w:szCs w:val="28"/>
        </w:rPr>
        <w:t xml:space="preserve">Перечень </w:t>
      </w:r>
      <w:proofErr w:type="gramStart"/>
      <w:r w:rsidR="00344D5E" w:rsidRPr="002040F4">
        <w:rPr>
          <w:b/>
          <w:sz w:val="28"/>
          <w:szCs w:val="28"/>
        </w:rPr>
        <w:t>основных</w:t>
      </w:r>
      <w:proofErr w:type="gramEnd"/>
      <w:r w:rsidR="00344D5E" w:rsidRPr="002040F4">
        <w:rPr>
          <w:b/>
          <w:sz w:val="28"/>
          <w:szCs w:val="28"/>
        </w:rPr>
        <w:t xml:space="preserve"> ГКС при обострении ХОБЛ</w:t>
      </w:r>
    </w:p>
    <w:tbl>
      <w:tblPr>
        <w:tblStyle w:val="a6"/>
        <w:tblW w:w="9498" w:type="dxa"/>
        <w:tblInd w:w="108" w:type="dxa"/>
        <w:tblLayout w:type="fixed"/>
        <w:tblLook w:val="04A0" w:firstRow="1" w:lastRow="0" w:firstColumn="1" w:lastColumn="0" w:noHBand="0" w:noVBand="1"/>
      </w:tblPr>
      <w:tblGrid>
        <w:gridCol w:w="2700"/>
        <w:gridCol w:w="2262"/>
        <w:gridCol w:w="1584"/>
        <w:gridCol w:w="1251"/>
        <w:gridCol w:w="1701"/>
      </w:tblGrid>
      <w:tr w:rsidR="00CF3645" w:rsidRPr="002040F4" w:rsidTr="002040F4">
        <w:tc>
          <w:tcPr>
            <w:tcW w:w="9498" w:type="dxa"/>
            <w:gridSpan w:val="5"/>
          </w:tcPr>
          <w:p w:rsidR="00CF3645" w:rsidRPr="002040F4" w:rsidRDefault="00CF3645" w:rsidP="00410D62">
            <w:pPr>
              <w:jc w:val="center"/>
              <w:rPr>
                <w:b/>
              </w:rPr>
            </w:pPr>
            <w:r w:rsidRPr="002040F4">
              <w:rPr>
                <w:b/>
              </w:rPr>
              <w:t>Формы и дозы</w:t>
            </w:r>
          </w:p>
        </w:tc>
      </w:tr>
      <w:tr w:rsidR="00CF3645" w:rsidRPr="00F84A4E" w:rsidTr="002040F4">
        <w:tc>
          <w:tcPr>
            <w:tcW w:w="2700" w:type="dxa"/>
          </w:tcPr>
          <w:p w:rsidR="00CF3645" w:rsidRPr="00F84A4E" w:rsidRDefault="00CF3645" w:rsidP="00410D62">
            <w:pPr>
              <w:rPr>
                <w:lang w:val="en-US"/>
              </w:rPr>
            </w:pPr>
          </w:p>
        </w:tc>
        <w:tc>
          <w:tcPr>
            <w:tcW w:w="2262" w:type="dxa"/>
          </w:tcPr>
          <w:p w:rsidR="00CF3645" w:rsidRPr="00F84A4E" w:rsidRDefault="00CF3645" w:rsidP="00410D62">
            <w:pPr>
              <w:jc w:val="center"/>
            </w:pPr>
            <w:r w:rsidRPr="00F84A4E">
              <w:t xml:space="preserve">Раствор для </w:t>
            </w:r>
            <w:proofErr w:type="spellStart"/>
            <w:r w:rsidRPr="00F84A4E">
              <w:t>небулайзера</w:t>
            </w:r>
            <w:proofErr w:type="spellEnd"/>
            <w:r w:rsidRPr="00F84A4E">
              <w:t xml:space="preserve"> (</w:t>
            </w:r>
            <w:r w:rsidRPr="00F84A4E">
              <w:rPr>
                <w:lang w:val="en-US"/>
              </w:rPr>
              <w:t>mg</w:t>
            </w:r>
            <w:r w:rsidRPr="00F84A4E">
              <w:t xml:space="preserve"> /</w:t>
            </w:r>
            <w:r w:rsidRPr="00F84A4E">
              <w:rPr>
                <w:lang w:val="en-US"/>
              </w:rPr>
              <w:t>ml</w:t>
            </w:r>
            <w:r w:rsidRPr="00F84A4E">
              <w:t>)</w:t>
            </w:r>
          </w:p>
        </w:tc>
        <w:tc>
          <w:tcPr>
            <w:tcW w:w="1584" w:type="dxa"/>
          </w:tcPr>
          <w:p w:rsidR="00CF3645" w:rsidRDefault="00CF3645" w:rsidP="00410D62">
            <w:pPr>
              <w:jc w:val="center"/>
            </w:pPr>
            <w:r>
              <w:t>Внутрь</w:t>
            </w:r>
          </w:p>
          <w:p w:rsidR="00CF3645" w:rsidRPr="001E5AA6" w:rsidRDefault="00CF3645" w:rsidP="00410D62">
            <w:pPr>
              <w:jc w:val="center"/>
            </w:pPr>
            <w:r>
              <w:t>(</w:t>
            </w:r>
            <w:r>
              <w:rPr>
                <w:lang w:val="en-US"/>
              </w:rPr>
              <w:t xml:space="preserve">per </w:t>
            </w:r>
            <w:proofErr w:type="spellStart"/>
            <w:r>
              <w:rPr>
                <w:lang w:val="en-US"/>
              </w:rPr>
              <w:t>os</w:t>
            </w:r>
            <w:proofErr w:type="spellEnd"/>
            <w:r>
              <w:t>)</w:t>
            </w:r>
          </w:p>
        </w:tc>
        <w:tc>
          <w:tcPr>
            <w:tcW w:w="1251" w:type="dxa"/>
          </w:tcPr>
          <w:p w:rsidR="00CF3645" w:rsidRDefault="00CF3645" w:rsidP="00410D62">
            <w:pPr>
              <w:jc w:val="center"/>
            </w:pPr>
            <w:r>
              <w:t>Парентеральные формы</w:t>
            </w:r>
          </w:p>
          <w:p w:rsidR="00CF3645" w:rsidRPr="00F84A4E" w:rsidRDefault="00CF3645" w:rsidP="00410D62">
            <w:pPr>
              <w:jc w:val="center"/>
            </w:pPr>
            <w:r>
              <w:t xml:space="preserve"> ( мг)</w:t>
            </w:r>
          </w:p>
        </w:tc>
        <w:tc>
          <w:tcPr>
            <w:tcW w:w="1701" w:type="dxa"/>
          </w:tcPr>
          <w:p w:rsidR="00CF3645" w:rsidRPr="00F84A4E" w:rsidRDefault="00CF3645" w:rsidP="00410D62">
            <w:pPr>
              <w:jc w:val="center"/>
            </w:pPr>
            <w:r w:rsidRPr="00F84A4E">
              <w:t>Длительность действия (часы)</w:t>
            </w:r>
          </w:p>
        </w:tc>
      </w:tr>
      <w:tr w:rsidR="00CF3645" w:rsidRPr="00F84A4E" w:rsidTr="002040F4">
        <w:tc>
          <w:tcPr>
            <w:tcW w:w="9498" w:type="dxa"/>
            <w:gridSpan w:val="5"/>
          </w:tcPr>
          <w:p w:rsidR="00CF3645" w:rsidRPr="001772CC" w:rsidRDefault="00CF3645" w:rsidP="00410D62">
            <w:pPr>
              <w:jc w:val="center"/>
              <w:rPr>
                <w:b/>
                <w:i/>
              </w:rPr>
            </w:pPr>
            <w:r w:rsidRPr="001772CC">
              <w:rPr>
                <w:b/>
                <w:i/>
              </w:rPr>
              <w:t xml:space="preserve">Ингаляционные </w:t>
            </w:r>
            <w:proofErr w:type="spellStart"/>
            <w:r w:rsidRPr="001772CC">
              <w:rPr>
                <w:b/>
                <w:i/>
              </w:rPr>
              <w:t>глюкокортикостероиды</w:t>
            </w:r>
            <w:proofErr w:type="spellEnd"/>
          </w:p>
        </w:tc>
      </w:tr>
      <w:tr w:rsidR="00CF3645" w:rsidRPr="00F84A4E" w:rsidTr="002040F4">
        <w:tc>
          <w:tcPr>
            <w:tcW w:w="2700" w:type="dxa"/>
          </w:tcPr>
          <w:p w:rsidR="00CF3645" w:rsidRPr="00F84A4E" w:rsidRDefault="00CF3645" w:rsidP="00534664">
            <w:proofErr w:type="spellStart"/>
            <w:r w:rsidRPr="00F84A4E">
              <w:t>Будесонид</w:t>
            </w:r>
            <w:proofErr w:type="spellEnd"/>
            <w:r w:rsidR="00534664">
              <w:t xml:space="preserve"> </w:t>
            </w:r>
            <w:r w:rsidR="00534664" w:rsidRPr="00534664">
              <w:rPr>
                <w:sz w:val="22"/>
                <w:szCs w:val="22"/>
              </w:rPr>
              <w:t xml:space="preserve">(УД – </w:t>
            </w:r>
            <w:r w:rsidR="00534664">
              <w:rPr>
                <w:sz w:val="22"/>
                <w:szCs w:val="22"/>
              </w:rPr>
              <w:t>В</w:t>
            </w:r>
            <w:r w:rsidR="00534664" w:rsidRPr="00534664">
              <w:rPr>
                <w:sz w:val="22"/>
                <w:szCs w:val="22"/>
              </w:rPr>
              <w:t>)</w:t>
            </w:r>
          </w:p>
        </w:tc>
        <w:tc>
          <w:tcPr>
            <w:tcW w:w="2262" w:type="dxa"/>
          </w:tcPr>
          <w:p w:rsidR="00CF3645" w:rsidRPr="00F84A4E" w:rsidRDefault="00CF3645" w:rsidP="00410D62">
            <w:pPr>
              <w:jc w:val="center"/>
            </w:pPr>
            <w:r>
              <w:t xml:space="preserve">0,25- </w:t>
            </w:r>
            <w:r w:rsidRPr="00F84A4E">
              <w:t>0,5</w:t>
            </w:r>
          </w:p>
        </w:tc>
        <w:tc>
          <w:tcPr>
            <w:tcW w:w="1584" w:type="dxa"/>
          </w:tcPr>
          <w:p w:rsidR="00CF3645" w:rsidRPr="00F84A4E" w:rsidRDefault="00CF3645" w:rsidP="00410D62"/>
        </w:tc>
        <w:tc>
          <w:tcPr>
            <w:tcW w:w="1251" w:type="dxa"/>
          </w:tcPr>
          <w:p w:rsidR="00CF3645" w:rsidRPr="00F84A4E" w:rsidRDefault="00CF3645" w:rsidP="00410D62"/>
        </w:tc>
        <w:tc>
          <w:tcPr>
            <w:tcW w:w="1701" w:type="dxa"/>
          </w:tcPr>
          <w:p w:rsidR="00CF3645" w:rsidRPr="00F84A4E" w:rsidRDefault="00CF3645" w:rsidP="00410D62"/>
        </w:tc>
      </w:tr>
      <w:tr w:rsidR="00CF3645" w:rsidRPr="00F84A4E" w:rsidTr="002040F4">
        <w:tc>
          <w:tcPr>
            <w:tcW w:w="9498" w:type="dxa"/>
            <w:gridSpan w:val="5"/>
          </w:tcPr>
          <w:p w:rsidR="00CF3645" w:rsidRPr="001772CC" w:rsidRDefault="00CF3645" w:rsidP="00410D62">
            <w:pPr>
              <w:jc w:val="center"/>
              <w:rPr>
                <w:b/>
                <w:i/>
              </w:rPr>
            </w:pPr>
            <w:r w:rsidRPr="001772CC">
              <w:rPr>
                <w:b/>
                <w:i/>
              </w:rPr>
              <w:t>Системные кортикостероиды</w:t>
            </w:r>
          </w:p>
        </w:tc>
      </w:tr>
      <w:tr w:rsidR="00CF3645" w:rsidRPr="00F84A4E" w:rsidTr="002040F4">
        <w:tc>
          <w:tcPr>
            <w:tcW w:w="2700" w:type="dxa"/>
          </w:tcPr>
          <w:p w:rsidR="00CF3645" w:rsidRPr="00F84A4E" w:rsidRDefault="00CF3645" w:rsidP="00410D62">
            <w:r w:rsidRPr="00F84A4E">
              <w:t>Преднизолон</w:t>
            </w:r>
            <w:r w:rsidR="00534664">
              <w:t xml:space="preserve"> </w:t>
            </w:r>
            <w:r w:rsidR="00534664" w:rsidRPr="00534664">
              <w:rPr>
                <w:sz w:val="22"/>
                <w:szCs w:val="22"/>
              </w:rPr>
              <w:t xml:space="preserve">(УД – </w:t>
            </w:r>
            <w:r w:rsidR="00534664">
              <w:rPr>
                <w:sz w:val="22"/>
                <w:szCs w:val="22"/>
              </w:rPr>
              <w:t>В</w:t>
            </w:r>
            <w:r w:rsidR="00534664" w:rsidRPr="00534664">
              <w:rPr>
                <w:sz w:val="22"/>
                <w:szCs w:val="22"/>
              </w:rPr>
              <w:t>)</w:t>
            </w:r>
          </w:p>
        </w:tc>
        <w:tc>
          <w:tcPr>
            <w:tcW w:w="2262" w:type="dxa"/>
          </w:tcPr>
          <w:p w:rsidR="00CF3645" w:rsidRPr="00F84A4E" w:rsidRDefault="00CF3645" w:rsidP="00410D62"/>
        </w:tc>
        <w:tc>
          <w:tcPr>
            <w:tcW w:w="1584" w:type="dxa"/>
          </w:tcPr>
          <w:p w:rsidR="00CF3645" w:rsidRPr="001E5AA6" w:rsidRDefault="00CF3645" w:rsidP="00410D62">
            <w:pPr>
              <w:jc w:val="center"/>
            </w:pPr>
            <w:r>
              <w:rPr>
                <w:lang w:val="kk-KZ"/>
              </w:rPr>
              <w:t>30</w:t>
            </w:r>
            <w:r w:rsidRPr="00F84A4E">
              <w:t>-</w:t>
            </w:r>
            <w:r>
              <w:t>4</w:t>
            </w:r>
            <w:r w:rsidRPr="00F84A4E">
              <w:rPr>
                <w:lang w:val="kk-KZ"/>
              </w:rPr>
              <w:t xml:space="preserve">0 </w:t>
            </w:r>
            <w:r>
              <w:t>мг</w:t>
            </w:r>
          </w:p>
        </w:tc>
        <w:tc>
          <w:tcPr>
            <w:tcW w:w="1251" w:type="dxa"/>
          </w:tcPr>
          <w:p w:rsidR="00CF3645" w:rsidRPr="00F84A4E" w:rsidRDefault="00CF3645" w:rsidP="00410D62">
            <w:r>
              <w:t>60-90 мг</w:t>
            </w:r>
          </w:p>
        </w:tc>
        <w:tc>
          <w:tcPr>
            <w:tcW w:w="1701" w:type="dxa"/>
          </w:tcPr>
          <w:p w:rsidR="00CF3645" w:rsidRPr="00E12DDF" w:rsidRDefault="00CF3645" w:rsidP="00410D62">
            <w:pPr>
              <w:jc w:val="center"/>
            </w:pPr>
            <w:r w:rsidRPr="00E12DDF">
              <w:t>4-24</w:t>
            </w:r>
          </w:p>
        </w:tc>
      </w:tr>
    </w:tbl>
    <w:p w:rsidR="00CF3645" w:rsidRPr="007E2CC2" w:rsidRDefault="00CF3645" w:rsidP="00410D62">
      <w:pPr>
        <w:autoSpaceDE w:val="0"/>
        <w:autoSpaceDN w:val="0"/>
        <w:adjustRightInd w:val="0"/>
        <w:jc w:val="both"/>
        <w:rPr>
          <w:sz w:val="28"/>
          <w:szCs w:val="28"/>
          <w:highlight w:val="yellow"/>
        </w:rPr>
      </w:pPr>
    </w:p>
    <w:p w:rsidR="007E2CC2" w:rsidRPr="00344D5E" w:rsidRDefault="007E2CC2" w:rsidP="00410D62">
      <w:pPr>
        <w:jc w:val="both"/>
        <w:rPr>
          <w:sz w:val="28"/>
          <w:szCs w:val="28"/>
        </w:rPr>
      </w:pPr>
      <w:r w:rsidRPr="00344D5E">
        <w:rPr>
          <w:b/>
          <w:sz w:val="28"/>
          <w:szCs w:val="28"/>
        </w:rPr>
        <w:t>Антибактериальная терапия</w:t>
      </w:r>
      <w:r w:rsidRPr="00344D5E">
        <w:rPr>
          <w:sz w:val="28"/>
          <w:szCs w:val="28"/>
        </w:rPr>
        <w:t xml:space="preserve"> проводится пр</w:t>
      </w:r>
      <w:r w:rsidR="00344D5E" w:rsidRPr="00344D5E">
        <w:rPr>
          <w:sz w:val="28"/>
          <w:szCs w:val="28"/>
        </w:rPr>
        <w:t>и инфекционных обострениях ХОБЛ,</w:t>
      </w:r>
      <w:r w:rsidR="00DF3A2A">
        <w:rPr>
          <w:sz w:val="28"/>
          <w:szCs w:val="28"/>
        </w:rPr>
        <w:t xml:space="preserve"> </w:t>
      </w:r>
      <w:r w:rsidRPr="00344D5E">
        <w:rPr>
          <w:sz w:val="28"/>
          <w:szCs w:val="28"/>
        </w:rPr>
        <w:t>в большинстве случаев  эмпирически. Антибиотики не рекомендуется использовать профилактически.</w:t>
      </w:r>
    </w:p>
    <w:p w:rsidR="00344D5E" w:rsidRPr="00E46637" w:rsidRDefault="00344D5E" w:rsidP="00410D62">
      <w:pPr>
        <w:overflowPunct w:val="0"/>
        <w:autoSpaceDE w:val="0"/>
        <w:autoSpaceDN w:val="0"/>
        <w:adjustRightInd w:val="0"/>
        <w:jc w:val="both"/>
        <w:textAlignment w:val="baseline"/>
        <w:rPr>
          <w:sz w:val="28"/>
          <w:szCs w:val="28"/>
        </w:rPr>
      </w:pPr>
      <w:r w:rsidRPr="00344D5E">
        <w:rPr>
          <w:sz w:val="28"/>
          <w:szCs w:val="28"/>
        </w:rPr>
        <w:t xml:space="preserve">Рекомендуется назначать антибиотики пациентам с наиболее тяжелыми </w:t>
      </w:r>
      <w:r w:rsidRPr="00E46637">
        <w:rPr>
          <w:sz w:val="28"/>
          <w:szCs w:val="28"/>
        </w:rPr>
        <w:t xml:space="preserve">обострениями ХОБЛ, в случае наличия всех основных признаков обострения (усиления одышки, увеличения объема и </w:t>
      </w:r>
      <w:proofErr w:type="spellStart"/>
      <w:r w:rsidRPr="00E46637">
        <w:rPr>
          <w:sz w:val="28"/>
          <w:szCs w:val="28"/>
        </w:rPr>
        <w:t>гнойности</w:t>
      </w:r>
      <w:proofErr w:type="spellEnd"/>
      <w:r w:rsidRPr="00E46637">
        <w:rPr>
          <w:sz w:val="28"/>
          <w:szCs w:val="28"/>
        </w:rPr>
        <w:t xml:space="preserve"> мокроты) или наличием двух из трех перечисленных признаков (</w:t>
      </w:r>
      <w:r w:rsidRPr="00E46637">
        <w:rPr>
          <w:sz w:val="28"/>
          <w:szCs w:val="28"/>
          <w:lang w:val="en-US"/>
        </w:rPr>
        <w:t>B</w:t>
      </w:r>
      <w:r w:rsidRPr="00E46637">
        <w:rPr>
          <w:sz w:val="28"/>
          <w:szCs w:val="28"/>
        </w:rPr>
        <w:t xml:space="preserve">, 2++). Также антибиотики рекомендовано назначать пациентам с тяжелым обострением ХОБЛ, нуждающимся в инвазивной или </w:t>
      </w:r>
      <w:proofErr w:type="spellStart"/>
      <w:r w:rsidRPr="00E46637">
        <w:rPr>
          <w:sz w:val="28"/>
          <w:szCs w:val="28"/>
        </w:rPr>
        <w:t>неинвазивной</w:t>
      </w:r>
      <w:proofErr w:type="spellEnd"/>
      <w:r w:rsidRPr="00E46637">
        <w:rPr>
          <w:sz w:val="28"/>
          <w:szCs w:val="28"/>
        </w:rPr>
        <w:t xml:space="preserve"> вентиляции легких (</w:t>
      </w:r>
      <w:r w:rsidRPr="00E46637">
        <w:rPr>
          <w:sz w:val="28"/>
          <w:szCs w:val="28"/>
          <w:lang w:val="en-US"/>
        </w:rPr>
        <w:t>D</w:t>
      </w:r>
      <w:r w:rsidRPr="00E46637">
        <w:rPr>
          <w:sz w:val="28"/>
          <w:szCs w:val="28"/>
        </w:rPr>
        <w:t xml:space="preserve">, 3). </w:t>
      </w:r>
    </w:p>
    <w:p w:rsidR="00344D5E" w:rsidRPr="00E46637" w:rsidRDefault="00344D5E" w:rsidP="00410D62">
      <w:pPr>
        <w:overflowPunct w:val="0"/>
        <w:autoSpaceDE w:val="0"/>
        <w:autoSpaceDN w:val="0"/>
        <w:adjustRightInd w:val="0"/>
        <w:jc w:val="both"/>
        <w:textAlignment w:val="baseline"/>
        <w:rPr>
          <w:sz w:val="28"/>
          <w:szCs w:val="28"/>
        </w:rPr>
      </w:pPr>
      <w:r w:rsidRPr="00E46637">
        <w:rPr>
          <w:sz w:val="28"/>
          <w:szCs w:val="28"/>
        </w:rPr>
        <w:t xml:space="preserve">Повышение уровня при СРБ ≥ 10-15 мг/л при обострении ХОБЛ является чувствительным признаком бактериальной инфекции </w:t>
      </w:r>
      <w:r w:rsidR="00263896" w:rsidRPr="00E46637">
        <w:rPr>
          <w:sz w:val="28"/>
          <w:szCs w:val="28"/>
        </w:rPr>
        <w:t>(</w:t>
      </w:r>
      <w:r w:rsidR="00263896" w:rsidRPr="00E46637">
        <w:rPr>
          <w:sz w:val="28"/>
          <w:szCs w:val="28"/>
          <w:lang w:val="en-US"/>
        </w:rPr>
        <w:t>C</w:t>
      </w:r>
      <w:r w:rsidR="00263896" w:rsidRPr="00E46637">
        <w:rPr>
          <w:sz w:val="28"/>
          <w:szCs w:val="28"/>
        </w:rPr>
        <w:t>, 2+).</w:t>
      </w:r>
    </w:p>
    <w:p w:rsidR="008035E8" w:rsidRPr="00E46637" w:rsidRDefault="008035E8" w:rsidP="00410D62">
      <w:pPr>
        <w:overflowPunct w:val="0"/>
        <w:autoSpaceDE w:val="0"/>
        <w:autoSpaceDN w:val="0"/>
        <w:adjustRightInd w:val="0"/>
        <w:jc w:val="both"/>
        <w:textAlignment w:val="baseline"/>
        <w:rPr>
          <w:sz w:val="28"/>
          <w:szCs w:val="28"/>
        </w:rPr>
      </w:pPr>
      <w:r w:rsidRPr="00E46637">
        <w:rPr>
          <w:sz w:val="28"/>
          <w:szCs w:val="28"/>
        </w:rPr>
        <w:t>Выбор антибиотиков для терапии обострения ХОБЛ зависит от</w:t>
      </w:r>
      <w:proofErr w:type="gramStart"/>
      <w:r w:rsidR="00E46637" w:rsidRPr="00E46637">
        <w:rPr>
          <w:sz w:val="28"/>
          <w:szCs w:val="28"/>
        </w:rPr>
        <w:t xml:space="preserve"> </w:t>
      </w:r>
      <w:r w:rsidRPr="00E46637">
        <w:rPr>
          <w:sz w:val="28"/>
          <w:szCs w:val="28"/>
        </w:rPr>
        <w:t>:</w:t>
      </w:r>
      <w:proofErr w:type="gramEnd"/>
      <w:r w:rsidRPr="00E46637">
        <w:rPr>
          <w:sz w:val="28"/>
          <w:szCs w:val="28"/>
        </w:rPr>
        <w:t xml:space="preserve"> тяжесть ХОБЛ, факторы риска неблагоприятного исхода терапии (пожилой возраст, низкие значения ОФВ</w:t>
      </w:r>
      <w:r w:rsidRPr="00E46637">
        <w:rPr>
          <w:sz w:val="28"/>
          <w:szCs w:val="28"/>
          <w:vertAlign w:val="subscript"/>
        </w:rPr>
        <w:t>1</w:t>
      </w:r>
      <w:r w:rsidRPr="00E46637">
        <w:rPr>
          <w:sz w:val="28"/>
          <w:szCs w:val="28"/>
        </w:rPr>
        <w:t>, предшествующие частые обострения и сопутствующие заболевания и предшествующей антибактериальной терапии) (</w:t>
      </w:r>
      <w:r w:rsidRPr="00E46637">
        <w:rPr>
          <w:sz w:val="28"/>
          <w:szCs w:val="28"/>
          <w:lang w:val="en-US"/>
        </w:rPr>
        <w:t>D</w:t>
      </w:r>
      <w:r w:rsidRPr="00E46637">
        <w:rPr>
          <w:sz w:val="28"/>
          <w:szCs w:val="28"/>
        </w:rPr>
        <w:t xml:space="preserve">, 3). </w:t>
      </w:r>
    </w:p>
    <w:p w:rsidR="007E2CC2" w:rsidRPr="00E46637" w:rsidRDefault="002040F4" w:rsidP="00B22354">
      <w:pPr>
        <w:autoSpaceDE w:val="0"/>
        <w:autoSpaceDN w:val="0"/>
        <w:adjustRightInd w:val="0"/>
        <w:rPr>
          <w:b/>
          <w:bCs/>
          <w:sz w:val="28"/>
          <w:szCs w:val="28"/>
          <w:highlight w:val="yellow"/>
        </w:rPr>
      </w:pPr>
      <w:r>
        <w:rPr>
          <w:b/>
          <w:bCs/>
          <w:sz w:val="26"/>
          <w:szCs w:val="26"/>
        </w:rPr>
        <w:t xml:space="preserve">Таблица 14. </w:t>
      </w:r>
      <w:r w:rsidR="00144234" w:rsidRPr="00144234">
        <w:rPr>
          <w:b/>
          <w:bCs/>
          <w:sz w:val="26"/>
          <w:szCs w:val="26"/>
        </w:rPr>
        <w:t>Выбор антибактериального  препарата в стационаре</w:t>
      </w:r>
      <w:r w:rsidR="00B22354" w:rsidRPr="00B22354">
        <w:rPr>
          <w:b/>
          <w:bCs/>
          <w:sz w:val="26"/>
          <w:szCs w:val="26"/>
        </w:rPr>
        <w:t xml:space="preserve"> </w:t>
      </w:r>
      <w:r w:rsidR="00B22354" w:rsidRPr="00DC28B1">
        <w:rPr>
          <w:b/>
          <w:bCs/>
          <w:sz w:val="26"/>
          <w:szCs w:val="26"/>
        </w:rPr>
        <w:t>[1, 10, 13, 14, 15, 17,</w:t>
      </w:r>
      <w:r w:rsidR="00B22354" w:rsidRPr="00B22354">
        <w:rPr>
          <w:b/>
          <w:bCs/>
          <w:sz w:val="26"/>
          <w:szCs w:val="26"/>
        </w:rPr>
        <w:t xml:space="preserve"> </w:t>
      </w:r>
      <w:r w:rsidR="00B22354" w:rsidRPr="00DC28B1">
        <w:rPr>
          <w:b/>
          <w:bCs/>
          <w:sz w:val="26"/>
          <w:szCs w:val="26"/>
        </w:rPr>
        <w:t>25, 26]</w:t>
      </w:r>
    </w:p>
    <w:tbl>
      <w:tblPr>
        <w:tblW w:w="506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55"/>
        <w:gridCol w:w="2074"/>
        <w:gridCol w:w="2585"/>
        <w:gridCol w:w="3724"/>
      </w:tblGrid>
      <w:tr w:rsidR="00A44A57" w:rsidRPr="00344D5E" w:rsidTr="00A44A57">
        <w:trPr>
          <w:trHeight w:val="480"/>
        </w:trPr>
        <w:tc>
          <w:tcPr>
            <w:tcW w:w="945" w:type="pct"/>
            <w:tcMar>
              <w:top w:w="72" w:type="dxa"/>
              <w:left w:w="144" w:type="dxa"/>
              <w:bottom w:w="72" w:type="dxa"/>
              <w:right w:w="144" w:type="dxa"/>
            </w:tcMar>
          </w:tcPr>
          <w:p w:rsidR="00A44A57" w:rsidRPr="00E46637" w:rsidRDefault="00A44A57" w:rsidP="00410D62">
            <w:pPr>
              <w:autoSpaceDE w:val="0"/>
              <w:autoSpaceDN w:val="0"/>
              <w:adjustRightInd w:val="0"/>
              <w:ind w:right="-144"/>
              <w:jc w:val="center"/>
              <w:rPr>
                <w:b/>
                <w:bCs/>
                <w:sz w:val="22"/>
                <w:szCs w:val="22"/>
              </w:rPr>
            </w:pPr>
            <w:proofErr w:type="spellStart"/>
            <w:proofErr w:type="gramStart"/>
            <w:r w:rsidRPr="00E46637">
              <w:rPr>
                <w:b/>
                <w:bCs/>
                <w:sz w:val="22"/>
                <w:szCs w:val="22"/>
              </w:rPr>
              <w:t>Характерис</w:t>
            </w:r>
            <w:proofErr w:type="spellEnd"/>
            <w:r w:rsidRPr="00E46637">
              <w:rPr>
                <w:b/>
                <w:bCs/>
                <w:sz w:val="22"/>
                <w:szCs w:val="22"/>
              </w:rPr>
              <w:t>-тика</w:t>
            </w:r>
            <w:proofErr w:type="gramEnd"/>
            <w:r w:rsidRPr="00E46637">
              <w:rPr>
                <w:b/>
                <w:bCs/>
                <w:sz w:val="22"/>
                <w:szCs w:val="22"/>
              </w:rPr>
              <w:t xml:space="preserve"> </w:t>
            </w:r>
          </w:p>
        </w:tc>
        <w:tc>
          <w:tcPr>
            <w:tcW w:w="1003" w:type="pct"/>
            <w:tcMar>
              <w:top w:w="72" w:type="dxa"/>
              <w:left w:w="144" w:type="dxa"/>
              <w:bottom w:w="72" w:type="dxa"/>
              <w:right w:w="144" w:type="dxa"/>
            </w:tcMar>
          </w:tcPr>
          <w:p w:rsidR="00A44A57" w:rsidRPr="00E46637" w:rsidRDefault="00A44A57" w:rsidP="00B22354">
            <w:pPr>
              <w:autoSpaceDE w:val="0"/>
              <w:autoSpaceDN w:val="0"/>
              <w:adjustRightInd w:val="0"/>
              <w:ind w:left="-3" w:right="-2"/>
              <w:jc w:val="center"/>
              <w:rPr>
                <w:b/>
                <w:bCs/>
                <w:sz w:val="22"/>
                <w:szCs w:val="22"/>
              </w:rPr>
            </w:pPr>
            <w:r w:rsidRPr="00E46637">
              <w:rPr>
                <w:b/>
                <w:bCs/>
                <w:sz w:val="22"/>
                <w:szCs w:val="22"/>
              </w:rPr>
              <w:t>Возбудители</w:t>
            </w:r>
          </w:p>
        </w:tc>
        <w:tc>
          <w:tcPr>
            <w:tcW w:w="1250" w:type="pct"/>
            <w:shd w:val="clear" w:color="auto" w:fill="auto"/>
            <w:tcMar>
              <w:top w:w="72" w:type="dxa"/>
              <w:left w:w="144" w:type="dxa"/>
              <w:bottom w:w="72" w:type="dxa"/>
              <w:right w:w="144" w:type="dxa"/>
            </w:tcMar>
            <w:hideMark/>
          </w:tcPr>
          <w:p w:rsidR="00A44A57" w:rsidRPr="00E46637" w:rsidRDefault="00A44A57" w:rsidP="00410D62">
            <w:pPr>
              <w:autoSpaceDE w:val="0"/>
              <w:autoSpaceDN w:val="0"/>
              <w:adjustRightInd w:val="0"/>
              <w:jc w:val="center"/>
              <w:rPr>
                <w:b/>
                <w:bCs/>
                <w:sz w:val="22"/>
                <w:szCs w:val="22"/>
              </w:rPr>
            </w:pPr>
            <w:r w:rsidRPr="00E46637">
              <w:rPr>
                <w:b/>
                <w:bCs/>
                <w:sz w:val="22"/>
                <w:szCs w:val="22"/>
              </w:rPr>
              <w:t>Терапия выбора</w:t>
            </w:r>
          </w:p>
        </w:tc>
        <w:tc>
          <w:tcPr>
            <w:tcW w:w="1801" w:type="pct"/>
            <w:shd w:val="clear" w:color="auto" w:fill="auto"/>
            <w:tcMar>
              <w:top w:w="72" w:type="dxa"/>
              <w:left w:w="144" w:type="dxa"/>
              <w:bottom w:w="72" w:type="dxa"/>
              <w:right w:w="144" w:type="dxa"/>
            </w:tcMar>
            <w:hideMark/>
          </w:tcPr>
          <w:p w:rsidR="00A44A57" w:rsidRPr="00E46637" w:rsidRDefault="00A44A57" w:rsidP="00410D62">
            <w:pPr>
              <w:autoSpaceDE w:val="0"/>
              <w:autoSpaceDN w:val="0"/>
              <w:adjustRightInd w:val="0"/>
              <w:jc w:val="center"/>
              <w:rPr>
                <w:b/>
                <w:bCs/>
                <w:sz w:val="22"/>
                <w:szCs w:val="22"/>
              </w:rPr>
            </w:pPr>
            <w:r w:rsidRPr="00E46637">
              <w:rPr>
                <w:b/>
                <w:bCs/>
                <w:sz w:val="22"/>
                <w:szCs w:val="22"/>
              </w:rPr>
              <w:t>Альтернативная терапия</w:t>
            </w:r>
          </w:p>
        </w:tc>
      </w:tr>
      <w:tr w:rsidR="00A44A57" w:rsidRPr="00344D5E" w:rsidTr="00A44A57">
        <w:trPr>
          <w:trHeight w:val="815"/>
        </w:trPr>
        <w:tc>
          <w:tcPr>
            <w:tcW w:w="945" w:type="pct"/>
            <w:tcMar>
              <w:top w:w="72" w:type="dxa"/>
              <w:left w:w="144" w:type="dxa"/>
              <w:bottom w:w="72" w:type="dxa"/>
              <w:right w:w="144" w:type="dxa"/>
            </w:tcMar>
          </w:tcPr>
          <w:p w:rsidR="00A44A57" w:rsidRDefault="00A44A57" w:rsidP="00410D62">
            <w:pPr>
              <w:autoSpaceDE w:val="0"/>
              <w:autoSpaceDN w:val="0"/>
              <w:adjustRightInd w:val="0"/>
              <w:ind w:left="-142" w:right="-144"/>
              <w:rPr>
                <w:bCs/>
                <w:sz w:val="22"/>
                <w:szCs w:val="22"/>
              </w:rPr>
            </w:pPr>
            <w:r>
              <w:rPr>
                <w:bCs/>
                <w:sz w:val="22"/>
                <w:szCs w:val="22"/>
              </w:rPr>
              <w:t xml:space="preserve"> </w:t>
            </w:r>
          </w:p>
          <w:p w:rsidR="00A44A57" w:rsidRPr="00344D5E" w:rsidRDefault="00A44A57" w:rsidP="00410D62">
            <w:pPr>
              <w:autoSpaceDE w:val="0"/>
              <w:autoSpaceDN w:val="0"/>
              <w:adjustRightInd w:val="0"/>
              <w:ind w:left="-142" w:right="-144"/>
              <w:rPr>
                <w:bCs/>
                <w:sz w:val="22"/>
                <w:szCs w:val="22"/>
              </w:rPr>
            </w:pPr>
            <w:r>
              <w:rPr>
                <w:bCs/>
                <w:sz w:val="22"/>
                <w:szCs w:val="22"/>
              </w:rPr>
              <w:t>Средне-</w:t>
            </w:r>
            <w:proofErr w:type="spellStart"/>
            <w:r>
              <w:rPr>
                <w:bCs/>
                <w:sz w:val="22"/>
                <w:szCs w:val="22"/>
              </w:rPr>
              <w:t>тяжлое</w:t>
            </w:r>
            <w:proofErr w:type="spellEnd"/>
            <w:r>
              <w:rPr>
                <w:bCs/>
                <w:sz w:val="22"/>
                <w:szCs w:val="22"/>
              </w:rPr>
              <w:t xml:space="preserve"> обострение </w:t>
            </w:r>
            <w:r w:rsidRPr="00344D5E">
              <w:rPr>
                <w:bCs/>
                <w:sz w:val="22"/>
                <w:szCs w:val="22"/>
              </w:rPr>
              <w:t>ХОБЛ</w:t>
            </w:r>
          </w:p>
        </w:tc>
        <w:tc>
          <w:tcPr>
            <w:tcW w:w="1003" w:type="pct"/>
            <w:tcMar>
              <w:top w:w="72" w:type="dxa"/>
              <w:left w:w="144" w:type="dxa"/>
              <w:bottom w:w="72" w:type="dxa"/>
              <w:right w:w="144" w:type="dxa"/>
            </w:tcMar>
          </w:tcPr>
          <w:p w:rsidR="00A44A57" w:rsidRPr="00344D5E" w:rsidRDefault="00A44A57" w:rsidP="00410D62">
            <w:pPr>
              <w:autoSpaceDE w:val="0"/>
              <w:autoSpaceDN w:val="0"/>
              <w:adjustRightInd w:val="0"/>
              <w:ind w:left="-3"/>
              <w:jc w:val="center"/>
              <w:rPr>
                <w:bCs/>
                <w:sz w:val="22"/>
                <w:szCs w:val="22"/>
                <w:lang w:val="en-US"/>
              </w:rPr>
            </w:pPr>
            <w:r w:rsidRPr="00344D5E">
              <w:rPr>
                <w:bCs/>
                <w:iCs/>
                <w:sz w:val="22"/>
                <w:szCs w:val="22"/>
                <w:lang w:val="en-US"/>
              </w:rPr>
              <w:t>H. Influenza S.</w:t>
            </w:r>
            <w:r w:rsidRPr="00344D5E">
              <w:rPr>
                <w:bCs/>
                <w:iCs/>
                <w:sz w:val="22"/>
                <w:szCs w:val="22"/>
              </w:rPr>
              <w:t>р</w:t>
            </w:r>
            <w:proofErr w:type="spellStart"/>
            <w:r w:rsidRPr="00344D5E">
              <w:rPr>
                <w:bCs/>
                <w:iCs/>
                <w:sz w:val="22"/>
                <w:szCs w:val="22"/>
                <w:lang w:val="en-US"/>
              </w:rPr>
              <w:t>neumon</w:t>
            </w:r>
            <w:proofErr w:type="spellEnd"/>
            <w:r w:rsidRPr="00344D5E">
              <w:rPr>
                <w:bCs/>
                <w:iCs/>
                <w:sz w:val="22"/>
                <w:szCs w:val="22"/>
                <w:lang w:val="en-US"/>
              </w:rPr>
              <w:t>. M.</w:t>
            </w:r>
            <w:r w:rsidRPr="00344D5E">
              <w:rPr>
                <w:bCs/>
                <w:iCs/>
                <w:sz w:val="22"/>
                <w:szCs w:val="22"/>
              </w:rPr>
              <w:t>с</w:t>
            </w:r>
            <w:proofErr w:type="spellStart"/>
            <w:r w:rsidRPr="00344D5E">
              <w:rPr>
                <w:bCs/>
                <w:iCs/>
                <w:sz w:val="22"/>
                <w:szCs w:val="22"/>
                <w:lang w:val="en-US"/>
              </w:rPr>
              <w:t>atarrhal</w:t>
            </w:r>
            <w:proofErr w:type="spellEnd"/>
            <w:r w:rsidRPr="00344D5E">
              <w:rPr>
                <w:bCs/>
                <w:iCs/>
                <w:sz w:val="22"/>
                <w:szCs w:val="22"/>
                <w:lang w:val="en-US"/>
              </w:rPr>
              <w:t xml:space="preserve">. </w:t>
            </w:r>
            <w:r w:rsidRPr="00344D5E">
              <w:rPr>
                <w:bCs/>
                <w:sz w:val="22"/>
                <w:szCs w:val="22"/>
              </w:rPr>
              <w:t>Вирусы</w:t>
            </w:r>
          </w:p>
          <w:p w:rsidR="00A44A57" w:rsidRPr="00344D5E" w:rsidRDefault="00A44A57" w:rsidP="00410D62">
            <w:pPr>
              <w:autoSpaceDE w:val="0"/>
              <w:autoSpaceDN w:val="0"/>
              <w:adjustRightInd w:val="0"/>
              <w:ind w:left="-3"/>
              <w:jc w:val="center"/>
              <w:rPr>
                <w:b/>
                <w:bCs/>
                <w:sz w:val="22"/>
                <w:szCs w:val="22"/>
              </w:rPr>
            </w:pPr>
            <w:r w:rsidRPr="00344D5E">
              <w:rPr>
                <w:b/>
                <w:bCs/>
                <w:sz w:val="22"/>
                <w:szCs w:val="22"/>
              </w:rPr>
              <w:t>плюс</w:t>
            </w:r>
          </w:p>
          <w:p w:rsidR="00A44A57" w:rsidRPr="00344D5E" w:rsidRDefault="00A44A57" w:rsidP="00410D62">
            <w:pPr>
              <w:autoSpaceDE w:val="0"/>
              <w:autoSpaceDN w:val="0"/>
              <w:adjustRightInd w:val="0"/>
              <w:ind w:left="-3"/>
              <w:jc w:val="center"/>
              <w:rPr>
                <w:bCs/>
                <w:sz w:val="22"/>
                <w:szCs w:val="22"/>
              </w:rPr>
            </w:pPr>
            <w:proofErr w:type="spellStart"/>
            <w:r w:rsidRPr="00344D5E">
              <w:rPr>
                <w:bCs/>
                <w:iCs/>
                <w:sz w:val="22"/>
                <w:szCs w:val="22"/>
                <w:lang w:val="en-US"/>
              </w:rPr>
              <w:t>Enterobacteriaceae</w:t>
            </w:r>
            <w:proofErr w:type="spellEnd"/>
          </w:p>
        </w:tc>
        <w:tc>
          <w:tcPr>
            <w:tcW w:w="1250" w:type="pct"/>
            <w:shd w:val="clear" w:color="auto" w:fill="auto"/>
            <w:tcMar>
              <w:top w:w="72" w:type="dxa"/>
              <w:left w:w="144" w:type="dxa"/>
              <w:bottom w:w="72" w:type="dxa"/>
              <w:right w:w="144" w:type="dxa"/>
            </w:tcMar>
            <w:hideMark/>
          </w:tcPr>
          <w:p w:rsidR="00A44A57" w:rsidRDefault="00A44A57" w:rsidP="00410D62">
            <w:pPr>
              <w:autoSpaceDE w:val="0"/>
              <w:autoSpaceDN w:val="0"/>
              <w:adjustRightInd w:val="0"/>
              <w:rPr>
                <w:bCs/>
                <w:sz w:val="22"/>
                <w:szCs w:val="22"/>
              </w:rPr>
            </w:pPr>
            <w:proofErr w:type="gramStart"/>
            <w:r w:rsidRPr="00344D5E">
              <w:rPr>
                <w:bCs/>
                <w:sz w:val="22"/>
                <w:szCs w:val="22"/>
              </w:rPr>
              <w:t>Амоксициллин-</w:t>
            </w:r>
            <w:proofErr w:type="spellStart"/>
            <w:r w:rsidRPr="00344D5E">
              <w:rPr>
                <w:bCs/>
                <w:sz w:val="22"/>
                <w:szCs w:val="22"/>
              </w:rPr>
              <w:t>клавуланат</w:t>
            </w:r>
            <w:proofErr w:type="spellEnd"/>
            <w:r w:rsidRPr="00344D5E">
              <w:rPr>
                <w:bCs/>
                <w:sz w:val="22"/>
                <w:szCs w:val="22"/>
              </w:rPr>
              <w:t xml:space="preserve"> в/в</w:t>
            </w:r>
            <w:r>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r w:rsidR="00534664">
              <w:rPr>
                <w:sz w:val="22"/>
                <w:szCs w:val="22"/>
              </w:rPr>
              <w:t xml:space="preserve"> </w:t>
            </w:r>
            <w:proofErr w:type="spellStart"/>
            <w:r>
              <w:rPr>
                <w:bCs/>
                <w:sz w:val="22"/>
                <w:szCs w:val="22"/>
              </w:rPr>
              <w:t>Макролид</w:t>
            </w:r>
            <w:proofErr w:type="spellEnd"/>
            <w:proofErr w:type="gramEnd"/>
          </w:p>
          <w:p w:rsidR="00A44A57" w:rsidRPr="00344D5E" w:rsidRDefault="00A44A57" w:rsidP="00410D62">
            <w:pPr>
              <w:autoSpaceDE w:val="0"/>
              <w:autoSpaceDN w:val="0"/>
              <w:adjustRightInd w:val="0"/>
              <w:rPr>
                <w:bCs/>
                <w:sz w:val="22"/>
                <w:szCs w:val="22"/>
              </w:rPr>
            </w:pPr>
            <w:r w:rsidRPr="00344D5E">
              <w:rPr>
                <w:bCs/>
                <w:sz w:val="22"/>
                <w:szCs w:val="22"/>
              </w:rPr>
              <w:t xml:space="preserve">Цефалоспорины </w:t>
            </w:r>
            <w:r w:rsidRPr="00344D5E">
              <w:rPr>
                <w:bCs/>
                <w:sz w:val="22"/>
                <w:szCs w:val="22"/>
                <w:lang w:val="en-US"/>
              </w:rPr>
              <w:t>III</w:t>
            </w:r>
            <w:r w:rsidRPr="00344D5E">
              <w:rPr>
                <w:bCs/>
                <w:sz w:val="22"/>
                <w:szCs w:val="22"/>
              </w:rPr>
              <w:t xml:space="preserve"> в/</w:t>
            </w:r>
            <w:proofErr w:type="gramStart"/>
            <w:r w:rsidRPr="00344D5E">
              <w:rPr>
                <w:bCs/>
                <w:sz w:val="22"/>
                <w:szCs w:val="22"/>
              </w:rPr>
              <w:t>м</w:t>
            </w:r>
            <w:proofErr w:type="gramEnd"/>
            <w:r w:rsidRPr="00344D5E">
              <w:rPr>
                <w:bCs/>
                <w:sz w:val="22"/>
                <w:szCs w:val="22"/>
              </w:rPr>
              <w:t>, в/в (</w:t>
            </w:r>
            <w:proofErr w:type="spellStart"/>
            <w:r w:rsidRPr="00344D5E">
              <w:rPr>
                <w:bCs/>
                <w:sz w:val="22"/>
                <w:szCs w:val="22"/>
              </w:rPr>
              <w:t>цефтриаксон</w:t>
            </w:r>
            <w:proofErr w:type="spellEnd"/>
            <w:r w:rsidRPr="00344D5E">
              <w:rPr>
                <w:bCs/>
                <w:sz w:val="22"/>
                <w:szCs w:val="22"/>
              </w:rPr>
              <w:t xml:space="preserve">, </w:t>
            </w:r>
            <w:proofErr w:type="spellStart"/>
            <w:r w:rsidRPr="00344D5E">
              <w:rPr>
                <w:bCs/>
                <w:sz w:val="22"/>
                <w:szCs w:val="22"/>
              </w:rPr>
              <w:t>цефтазидим</w:t>
            </w:r>
            <w:proofErr w:type="spellEnd"/>
            <w:r w:rsidRPr="00344D5E">
              <w:rPr>
                <w:bCs/>
                <w:sz w:val="22"/>
                <w:szCs w:val="22"/>
              </w:rPr>
              <w:t xml:space="preserve">, </w:t>
            </w:r>
            <w:proofErr w:type="spellStart"/>
            <w:r w:rsidRPr="00344D5E">
              <w:rPr>
                <w:bCs/>
                <w:sz w:val="22"/>
                <w:szCs w:val="22"/>
              </w:rPr>
              <w:t>цефексим</w:t>
            </w:r>
            <w:proofErr w:type="spellEnd"/>
            <w:r w:rsidRPr="00344D5E">
              <w:rPr>
                <w:bCs/>
                <w:sz w:val="22"/>
                <w:szCs w:val="22"/>
              </w:rPr>
              <w:t xml:space="preserve">, </w:t>
            </w:r>
            <w:proofErr w:type="spellStart"/>
            <w:r w:rsidRPr="00344D5E">
              <w:rPr>
                <w:bCs/>
                <w:sz w:val="22"/>
                <w:szCs w:val="22"/>
              </w:rPr>
              <w:t>цефоперазон</w:t>
            </w:r>
            <w:proofErr w:type="spellEnd"/>
            <w:r w:rsidRPr="00344D5E">
              <w:rPr>
                <w:bCs/>
                <w:sz w:val="22"/>
                <w:szCs w:val="22"/>
              </w:rPr>
              <w:t xml:space="preserve">) </w:t>
            </w:r>
            <w:r w:rsidRPr="00EA2137">
              <w:rPr>
                <w:b/>
                <w:bCs/>
                <w:sz w:val="22"/>
                <w:szCs w:val="22"/>
              </w:rPr>
              <w:t xml:space="preserve">Респираторные </w:t>
            </w:r>
            <w:proofErr w:type="spellStart"/>
            <w:r w:rsidRPr="00EA2137">
              <w:rPr>
                <w:b/>
                <w:bCs/>
                <w:sz w:val="22"/>
                <w:szCs w:val="22"/>
              </w:rPr>
              <w:t>фторхинолоны</w:t>
            </w:r>
            <w:proofErr w:type="spellEnd"/>
            <w:r w:rsidRPr="00344D5E">
              <w:rPr>
                <w:b/>
                <w:bCs/>
                <w:sz w:val="22"/>
                <w:szCs w:val="22"/>
              </w:rPr>
              <w:t xml:space="preserve"> в/в:</w:t>
            </w:r>
            <w:r w:rsidRPr="00344D5E">
              <w:rPr>
                <w:bCs/>
                <w:sz w:val="22"/>
                <w:szCs w:val="22"/>
              </w:rPr>
              <w:t xml:space="preserve"> </w:t>
            </w:r>
            <w:proofErr w:type="spellStart"/>
            <w:r w:rsidRPr="00344D5E">
              <w:rPr>
                <w:bCs/>
                <w:sz w:val="22"/>
                <w:szCs w:val="22"/>
              </w:rPr>
              <w:t>левофлоксацин</w:t>
            </w:r>
            <w:proofErr w:type="spellEnd"/>
            <w:r w:rsidRPr="00344D5E">
              <w:rPr>
                <w:bCs/>
                <w:sz w:val="22"/>
                <w:szCs w:val="22"/>
              </w:rPr>
              <w:t xml:space="preserve"> </w:t>
            </w:r>
          </w:p>
          <w:p w:rsidR="00A44A57" w:rsidRPr="00344D5E" w:rsidRDefault="00A44A57" w:rsidP="00410D62">
            <w:pPr>
              <w:autoSpaceDE w:val="0"/>
              <w:autoSpaceDN w:val="0"/>
              <w:adjustRightInd w:val="0"/>
              <w:ind w:right="-147"/>
              <w:rPr>
                <w:bCs/>
                <w:sz w:val="22"/>
                <w:szCs w:val="22"/>
              </w:rPr>
            </w:pPr>
            <w:proofErr w:type="spellStart"/>
            <w:r w:rsidRPr="00344D5E">
              <w:rPr>
                <w:bCs/>
                <w:sz w:val="22"/>
                <w:szCs w:val="22"/>
              </w:rPr>
              <w:t>моксифлоксацин</w:t>
            </w:r>
            <w:proofErr w:type="spellEnd"/>
            <w:r w:rsidRPr="00344D5E">
              <w:rPr>
                <w:bCs/>
                <w:sz w:val="22"/>
                <w:szCs w:val="22"/>
              </w:rPr>
              <w:t xml:space="preserve"> </w:t>
            </w:r>
          </w:p>
        </w:tc>
        <w:tc>
          <w:tcPr>
            <w:tcW w:w="1801" w:type="pct"/>
            <w:shd w:val="clear" w:color="auto" w:fill="auto"/>
            <w:tcMar>
              <w:top w:w="72" w:type="dxa"/>
              <w:left w:w="144" w:type="dxa"/>
              <w:bottom w:w="72" w:type="dxa"/>
              <w:right w:w="144" w:type="dxa"/>
            </w:tcMar>
            <w:hideMark/>
          </w:tcPr>
          <w:p w:rsidR="00A44A57" w:rsidRDefault="00A44A57" w:rsidP="00410D62">
            <w:pPr>
              <w:autoSpaceDE w:val="0"/>
              <w:autoSpaceDN w:val="0"/>
              <w:adjustRightInd w:val="0"/>
              <w:ind w:right="-3"/>
              <w:rPr>
                <w:b/>
                <w:bCs/>
                <w:sz w:val="22"/>
                <w:szCs w:val="22"/>
              </w:rPr>
            </w:pPr>
            <w:proofErr w:type="spellStart"/>
            <w:r w:rsidRPr="00344D5E">
              <w:rPr>
                <w:b/>
                <w:bCs/>
                <w:sz w:val="22"/>
                <w:szCs w:val="22"/>
              </w:rPr>
              <w:t>Фторхинолоны</w:t>
            </w:r>
            <w:proofErr w:type="spellEnd"/>
            <w:r w:rsidRPr="00344D5E">
              <w:rPr>
                <w:b/>
                <w:bCs/>
                <w:sz w:val="22"/>
                <w:szCs w:val="22"/>
              </w:rPr>
              <w:t xml:space="preserve"> </w:t>
            </w:r>
          </w:p>
          <w:p w:rsidR="00A44A57" w:rsidRPr="00A44A57" w:rsidRDefault="00A44A57" w:rsidP="00410D62">
            <w:pPr>
              <w:autoSpaceDE w:val="0"/>
              <w:autoSpaceDN w:val="0"/>
              <w:adjustRightInd w:val="0"/>
              <w:ind w:right="-3"/>
              <w:rPr>
                <w:b/>
                <w:bCs/>
                <w:sz w:val="22"/>
                <w:szCs w:val="22"/>
              </w:rPr>
            </w:pPr>
            <w:proofErr w:type="spellStart"/>
            <w:r w:rsidRPr="00344D5E">
              <w:rPr>
                <w:bCs/>
                <w:sz w:val="22"/>
                <w:szCs w:val="22"/>
              </w:rPr>
              <w:t>Ципрофлоксацин</w:t>
            </w:r>
            <w:proofErr w:type="spellEnd"/>
          </w:p>
          <w:p w:rsidR="00A44A57" w:rsidRDefault="00A44A57" w:rsidP="00410D62">
            <w:pPr>
              <w:autoSpaceDE w:val="0"/>
              <w:autoSpaceDN w:val="0"/>
              <w:adjustRightInd w:val="0"/>
              <w:rPr>
                <w:b/>
                <w:bCs/>
                <w:sz w:val="22"/>
                <w:szCs w:val="22"/>
              </w:rPr>
            </w:pPr>
          </w:p>
          <w:p w:rsidR="00A44A57" w:rsidRPr="00344D5E" w:rsidRDefault="00A44A57" w:rsidP="00410D62">
            <w:pPr>
              <w:autoSpaceDE w:val="0"/>
              <w:autoSpaceDN w:val="0"/>
              <w:adjustRightInd w:val="0"/>
              <w:rPr>
                <w:b/>
                <w:bCs/>
                <w:sz w:val="22"/>
                <w:szCs w:val="22"/>
              </w:rPr>
            </w:pPr>
            <w:proofErr w:type="spellStart"/>
            <w:r w:rsidRPr="00344D5E">
              <w:rPr>
                <w:b/>
                <w:bCs/>
                <w:sz w:val="22"/>
                <w:szCs w:val="22"/>
              </w:rPr>
              <w:t>Карбапенемы</w:t>
            </w:r>
            <w:proofErr w:type="spellEnd"/>
            <w:r w:rsidRPr="00344D5E">
              <w:rPr>
                <w:b/>
                <w:bCs/>
                <w:sz w:val="22"/>
                <w:szCs w:val="22"/>
              </w:rPr>
              <w:t>:</w:t>
            </w:r>
          </w:p>
          <w:p w:rsidR="00A44A57" w:rsidRDefault="00A44A57" w:rsidP="00410D62">
            <w:pPr>
              <w:autoSpaceDE w:val="0"/>
              <w:autoSpaceDN w:val="0"/>
              <w:adjustRightInd w:val="0"/>
              <w:rPr>
                <w:bCs/>
                <w:sz w:val="22"/>
                <w:szCs w:val="22"/>
              </w:rPr>
            </w:pPr>
            <w:proofErr w:type="spellStart"/>
            <w:r w:rsidRPr="00344D5E">
              <w:rPr>
                <w:bCs/>
                <w:sz w:val="22"/>
                <w:szCs w:val="22"/>
              </w:rPr>
              <w:t>Эртапенем</w:t>
            </w:r>
            <w:proofErr w:type="spellEnd"/>
            <w:r w:rsidRPr="00344D5E">
              <w:rPr>
                <w:bCs/>
                <w:sz w:val="22"/>
                <w:szCs w:val="22"/>
              </w:rPr>
              <w:t xml:space="preserve"> в/</w:t>
            </w:r>
            <w:proofErr w:type="gramStart"/>
            <w:r w:rsidRPr="00344D5E">
              <w:rPr>
                <w:bCs/>
                <w:sz w:val="22"/>
                <w:szCs w:val="22"/>
              </w:rPr>
              <w:t>м</w:t>
            </w:r>
            <w:proofErr w:type="gramEnd"/>
          </w:p>
          <w:p w:rsidR="00A44A57" w:rsidRDefault="00A44A57" w:rsidP="00410D62">
            <w:pPr>
              <w:autoSpaceDE w:val="0"/>
              <w:autoSpaceDN w:val="0"/>
              <w:adjustRightInd w:val="0"/>
              <w:rPr>
                <w:bCs/>
                <w:sz w:val="22"/>
                <w:szCs w:val="22"/>
              </w:rPr>
            </w:pPr>
          </w:p>
          <w:p w:rsidR="00A44A57" w:rsidRPr="00A44A57" w:rsidRDefault="00A44A57" w:rsidP="00410D62">
            <w:pPr>
              <w:autoSpaceDE w:val="0"/>
              <w:autoSpaceDN w:val="0"/>
              <w:adjustRightInd w:val="0"/>
              <w:rPr>
                <w:b/>
                <w:bCs/>
                <w:sz w:val="22"/>
                <w:szCs w:val="22"/>
              </w:rPr>
            </w:pPr>
            <w:proofErr w:type="spellStart"/>
            <w:r w:rsidRPr="00A44A57">
              <w:rPr>
                <w:b/>
                <w:bCs/>
                <w:sz w:val="22"/>
                <w:szCs w:val="22"/>
              </w:rPr>
              <w:t>Оксазолидиноны</w:t>
            </w:r>
            <w:proofErr w:type="spellEnd"/>
          </w:p>
          <w:p w:rsidR="00A44A57" w:rsidRDefault="00A44A57" w:rsidP="00410D62">
            <w:pPr>
              <w:autoSpaceDE w:val="0"/>
              <w:autoSpaceDN w:val="0"/>
              <w:adjustRightInd w:val="0"/>
              <w:rPr>
                <w:bCs/>
                <w:sz w:val="22"/>
                <w:szCs w:val="22"/>
              </w:rPr>
            </w:pPr>
            <w:proofErr w:type="spellStart"/>
            <w:r>
              <w:rPr>
                <w:bCs/>
                <w:sz w:val="22"/>
                <w:szCs w:val="22"/>
              </w:rPr>
              <w:t>Линезолид</w:t>
            </w:r>
            <w:proofErr w:type="spellEnd"/>
            <w:r>
              <w:rPr>
                <w:bCs/>
                <w:sz w:val="22"/>
                <w:szCs w:val="22"/>
              </w:rPr>
              <w:t xml:space="preserve"> (внутрь, внутривенно)</w:t>
            </w:r>
          </w:p>
          <w:p w:rsidR="00A44A57" w:rsidRDefault="00A44A57" w:rsidP="00410D62">
            <w:pPr>
              <w:autoSpaceDE w:val="0"/>
              <w:autoSpaceDN w:val="0"/>
              <w:adjustRightInd w:val="0"/>
              <w:rPr>
                <w:bCs/>
                <w:sz w:val="22"/>
                <w:szCs w:val="22"/>
              </w:rPr>
            </w:pPr>
          </w:p>
          <w:p w:rsidR="00A44A57" w:rsidRDefault="00A44A57" w:rsidP="00410D62">
            <w:pPr>
              <w:autoSpaceDE w:val="0"/>
              <w:autoSpaceDN w:val="0"/>
              <w:adjustRightInd w:val="0"/>
              <w:rPr>
                <w:bCs/>
                <w:sz w:val="22"/>
                <w:szCs w:val="22"/>
              </w:rPr>
            </w:pPr>
          </w:p>
          <w:p w:rsidR="00A44A57" w:rsidRDefault="00A44A57" w:rsidP="00410D62">
            <w:pPr>
              <w:autoSpaceDE w:val="0"/>
              <w:autoSpaceDN w:val="0"/>
              <w:adjustRightInd w:val="0"/>
              <w:rPr>
                <w:bCs/>
                <w:sz w:val="22"/>
                <w:szCs w:val="22"/>
              </w:rPr>
            </w:pPr>
          </w:p>
          <w:p w:rsidR="00A44A57" w:rsidRPr="00344D5E" w:rsidRDefault="00A44A57" w:rsidP="00410D62">
            <w:pPr>
              <w:autoSpaceDE w:val="0"/>
              <w:autoSpaceDN w:val="0"/>
              <w:adjustRightInd w:val="0"/>
              <w:rPr>
                <w:bCs/>
                <w:sz w:val="22"/>
                <w:szCs w:val="22"/>
              </w:rPr>
            </w:pPr>
          </w:p>
        </w:tc>
      </w:tr>
      <w:tr w:rsidR="00A44A57" w:rsidRPr="00344D5E" w:rsidTr="00A44A57">
        <w:trPr>
          <w:trHeight w:val="480"/>
        </w:trPr>
        <w:tc>
          <w:tcPr>
            <w:tcW w:w="945" w:type="pct"/>
            <w:tcMar>
              <w:top w:w="72" w:type="dxa"/>
              <w:left w:w="144" w:type="dxa"/>
              <w:bottom w:w="72" w:type="dxa"/>
              <w:right w:w="144" w:type="dxa"/>
            </w:tcMar>
          </w:tcPr>
          <w:p w:rsidR="00A44A57" w:rsidRPr="00344D5E" w:rsidRDefault="00A44A57" w:rsidP="00410D62">
            <w:pPr>
              <w:autoSpaceDE w:val="0"/>
              <w:autoSpaceDN w:val="0"/>
              <w:adjustRightInd w:val="0"/>
              <w:ind w:left="-142" w:right="-144"/>
              <w:rPr>
                <w:bCs/>
                <w:sz w:val="22"/>
                <w:szCs w:val="22"/>
              </w:rPr>
            </w:pPr>
            <w:r>
              <w:rPr>
                <w:bCs/>
                <w:sz w:val="22"/>
                <w:szCs w:val="22"/>
              </w:rPr>
              <w:t>Т</w:t>
            </w:r>
            <w:r w:rsidRPr="00344D5E">
              <w:rPr>
                <w:bCs/>
                <w:sz w:val="22"/>
                <w:szCs w:val="22"/>
              </w:rPr>
              <w:t>яжел</w:t>
            </w:r>
            <w:r>
              <w:rPr>
                <w:bCs/>
                <w:sz w:val="22"/>
                <w:szCs w:val="22"/>
              </w:rPr>
              <w:t>ое обострение</w:t>
            </w:r>
            <w:r w:rsidRPr="00344D5E">
              <w:rPr>
                <w:bCs/>
                <w:sz w:val="22"/>
                <w:szCs w:val="22"/>
              </w:rPr>
              <w:t xml:space="preserve"> ХОБЛ </w:t>
            </w:r>
            <w:r w:rsidRPr="00344D5E">
              <w:rPr>
                <w:bCs/>
                <w:sz w:val="22"/>
                <w:szCs w:val="22"/>
              </w:rPr>
              <w:br/>
            </w:r>
          </w:p>
        </w:tc>
        <w:tc>
          <w:tcPr>
            <w:tcW w:w="1003" w:type="pct"/>
            <w:tcMar>
              <w:top w:w="72" w:type="dxa"/>
              <w:left w:w="144" w:type="dxa"/>
              <w:bottom w:w="72" w:type="dxa"/>
              <w:right w:w="144" w:type="dxa"/>
            </w:tcMar>
          </w:tcPr>
          <w:p w:rsidR="00A44A57" w:rsidRPr="00344D5E" w:rsidRDefault="00A44A57" w:rsidP="00410D62">
            <w:pPr>
              <w:autoSpaceDE w:val="0"/>
              <w:autoSpaceDN w:val="0"/>
              <w:adjustRightInd w:val="0"/>
              <w:ind w:left="-3"/>
              <w:jc w:val="center"/>
              <w:rPr>
                <w:bCs/>
                <w:sz w:val="22"/>
                <w:szCs w:val="22"/>
                <w:lang w:val="en-US"/>
              </w:rPr>
            </w:pPr>
            <w:r w:rsidRPr="00344D5E">
              <w:rPr>
                <w:bCs/>
                <w:iCs/>
                <w:sz w:val="22"/>
                <w:szCs w:val="22"/>
                <w:lang w:val="en-US"/>
              </w:rPr>
              <w:t>H. Influenza S.</w:t>
            </w:r>
            <w:r w:rsidRPr="00344D5E">
              <w:rPr>
                <w:bCs/>
                <w:iCs/>
                <w:sz w:val="22"/>
                <w:szCs w:val="22"/>
              </w:rPr>
              <w:t>р</w:t>
            </w:r>
            <w:proofErr w:type="spellStart"/>
            <w:r w:rsidRPr="00344D5E">
              <w:rPr>
                <w:bCs/>
                <w:iCs/>
                <w:sz w:val="22"/>
                <w:szCs w:val="22"/>
                <w:lang w:val="en-US"/>
              </w:rPr>
              <w:t>neumon</w:t>
            </w:r>
            <w:proofErr w:type="spellEnd"/>
            <w:r w:rsidRPr="00344D5E">
              <w:rPr>
                <w:bCs/>
                <w:iCs/>
                <w:sz w:val="22"/>
                <w:szCs w:val="22"/>
                <w:lang w:val="en-US"/>
              </w:rPr>
              <w:t>. M.</w:t>
            </w:r>
            <w:r w:rsidRPr="00344D5E">
              <w:rPr>
                <w:bCs/>
                <w:iCs/>
                <w:sz w:val="22"/>
                <w:szCs w:val="22"/>
              </w:rPr>
              <w:t>с</w:t>
            </w:r>
            <w:proofErr w:type="spellStart"/>
            <w:r w:rsidRPr="00344D5E">
              <w:rPr>
                <w:bCs/>
                <w:iCs/>
                <w:sz w:val="22"/>
                <w:szCs w:val="22"/>
                <w:lang w:val="en-US"/>
              </w:rPr>
              <w:t>atarrhal</w:t>
            </w:r>
            <w:proofErr w:type="spellEnd"/>
            <w:r w:rsidRPr="00344D5E">
              <w:rPr>
                <w:bCs/>
                <w:iCs/>
                <w:sz w:val="22"/>
                <w:szCs w:val="22"/>
                <w:lang w:val="en-US"/>
              </w:rPr>
              <w:t xml:space="preserve">. </w:t>
            </w:r>
            <w:r w:rsidRPr="00344D5E">
              <w:rPr>
                <w:bCs/>
                <w:sz w:val="22"/>
                <w:szCs w:val="22"/>
              </w:rPr>
              <w:t>Вирусы</w:t>
            </w:r>
          </w:p>
          <w:p w:rsidR="00A44A57" w:rsidRPr="00344D5E" w:rsidRDefault="00A44A57" w:rsidP="00410D62">
            <w:pPr>
              <w:autoSpaceDE w:val="0"/>
              <w:autoSpaceDN w:val="0"/>
              <w:adjustRightInd w:val="0"/>
              <w:ind w:left="-3"/>
              <w:jc w:val="center"/>
              <w:rPr>
                <w:bCs/>
                <w:iCs/>
                <w:sz w:val="22"/>
                <w:szCs w:val="22"/>
              </w:rPr>
            </w:pPr>
            <w:proofErr w:type="spellStart"/>
            <w:r w:rsidRPr="00344D5E">
              <w:rPr>
                <w:bCs/>
                <w:iCs/>
                <w:sz w:val="22"/>
                <w:szCs w:val="22"/>
                <w:lang w:val="en-US"/>
              </w:rPr>
              <w:t>Enterobacteriaceae</w:t>
            </w:r>
            <w:proofErr w:type="spellEnd"/>
          </w:p>
          <w:p w:rsidR="00A44A57" w:rsidRPr="00344D5E" w:rsidRDefault="00A44A57" w:rsidP="00410D62">
            <w:pPr>
              <w:autoSpaceDE w:val="0"/>
              <w:autoSpaceDN w:val="0"/>
              <w:adjustRightInd w:val="0"/>
              <w:ind w:left="-3"/>
              <w:jc w:val="center"/>
              <w:rPr>
                <w:b/>
                <w:bCs/>
                <w:sz w:val="22"/>
                <w:szCs w:val="22"/>
                <w:lang w:val="en-US"/>
              </w:rPr>
            </w:pPr>
            <w:r w:rsidRPr="00344D5E">
              <w:rPr>
                <w:b/>
                <w:bCs/>
                <w:sz w:val="22"/>
                <w:szCs w:val="22"/>
              </w:rPr>
              <w:t>плюс</w:t>
            </w:r>
          </w:p>
          <w:p w:rsidR="00A44A57" w:rsidRPr="00344D5E" w:rsidRDefault="00A44A57" w:rsidP="00410D62">
            <w:pPr>
              <w:autoSpaceDE w:val="0"/>
              <w:autoSpaceDN w:val="0"/>
              <w:adjustRightInd w:val="0"/>
              <w:ind w:left="-3"/>
              <w:jc w:val="center"/>
              <w:rPr>
                <w:bCs/>
                <w:sz w:val="22"/>
                <w:szCs w:val="22"/>
                <w:lang w:val="en-US"/>
              </w:rPr>
            </w:pPr>
            <w:r w:rsidRPr="00344D5E">
              <w:rPr>
                <w:bCs/>
                <w:iCs/>
                <w:sz w:val="22"/>
                <w:szCs w:val="22"/>
                <w:lang w:val="en-US"/>
              </w:rPr>
              <w:t>P.</w:t>
            </w:r>
            <w:r w:rsidRPr="00344D5E">
              <w:rPr>
                <w:bCs/>
                <w:iCs/>
                <w:sz w:val="22"/>
                <w:szCs w:val="22"/>
              </w:rPr>
              <w:t>а</w:t>
            </w:r>
            <w:proofErr w:type="spellStart"/>
            <w:r w:rsidRPr="00344D5E">
              <w:rPr>
                <w:bCs/>
                <w:iCs/>
                <w:sz w:val="22"/>
                <w:szCs w:val="22"/>
                <w:lang w:val="en-US"/>
              </w:rPr>
              <w:t>eruginosa</w:t>
            </w:r>
            <w:proofErr w:type="spellEnd"/>
          </w:p>
        </w:tc>
        <w:tc>
          <w:tcPr>
            <w:tcW w:w="1250" w:type="pct"/>
            <w:shd w:val="clear" w:color="auto" w:fill="auto"/>
            <w:tcMar>
              <w:top w:w="72" w:type="dxa"/>
              <w:left w:w="144" w:type="dxa"/>
              <w:bottom w:w="72" w:type="dxa"/>
              <w:right w:w="144" w:type="dxa"/>
            </w:tcMar>
            <w:hideMark/>
          </w:tcPr>
          <w:p w:rsidR="00A44A57" w:rsidRDefault="00A44A57" w:rsidP="00410D62">
            <w:pPr>
              <w:autoSpaceDE w:val="0"/>
              <w:autoSpaceDN w:val="0"/>
              <w:adjustRightInd w:val="0"/>
              <w:rPr>
                <w:bCs/>
                <w:sz w:val="22"/>
                <w:szCs w:val="22"/>
              </w:rPr>
            </w:pPr>
            <w:r w:rsidRPr="00A44A57">
              <w:rPr>
                <w:b/>
                <w:bCs/>
                <w:sz w:val="22"/>
                <w:szCs w:val="22"/>
              </w:rPr>
              <w:t>Амоксициллин-</w:t>
            </w:r>
            <w:proofErr w:type="spellStart"/>
            <w:r w:rsidRPr="00A44A57">
              <w:rPr>
                <w:b/>
                <w:bCs/>
                <w:sz w:val="22"/>
                <w:szCs w:val="22"/>
              </w:rPr>
              <w:t>клавуланат</w:t>
            </w:r>
            <w:proofErr w:type="spellEnd"/>
            <w:r w:rsidRPr="00A44A57">
              <w:rPr>
                <w:b/>
                <w:bCs/>
                <w:sz w:val="22"/>
                <w:szCs w:val="22"/>
              </w:rPr>
              <w:t xml:space="preserve">  </w:t>
            </w:r>
            <w:r w:rsidRPr="00344D5E">
              <w:rPr>
                <w:bCs/>
                <w:sz w:val="22"/>
                <w:szCs w:val="22"/>
              </w:rPr>
              <w:t>в/в</w:t>
            </w:r>
            <w:r>
              <w:rPr>
                <w:bCs/>
                <w:sz w:val="22"/>
                <w:szCs w:val="22"/>
              </w:rPr>
              <w:t xml:space="preserve"> </w:t>
            </w:r>
            <w:proofErr w:type="spellStart"/>
            <w:proofErr w:type="gramStart"/>
            <w:r>
              <w:rPr>
                <w:bCs/>
                <w:sz w:val="22"/>
                <w:szCs w:val="22"/>
              </w:rPr>
              <w:t>в</w:t>
            </w:r>
            <w:proofErr w:type="spellEnd"/>
            <w:proofErr w:type="gramEnd"/>
            <w:r>
              <w:rPr>
                <w:bCs/>
                <w:sz w:val="22"/>
                <w:szCs w:val="22"/>
              </w:rPr>
              <w:t xml:space="preserve"> комбинации с </w:t>
            </w:r>
            <w:proofErr w:type="spellStart"/>
            <w:r>
              <w:rPr>
                <w:bCs/>
                <w:sz w:val="22"/>
                <w:szCs w:val="22"/>
              </w:rPr>
              <w:t>макролидом</w:t>
            </w:r>
            <w:proofErr w:type="spellEnd"/>
          </w:p>
          <w:p w:rsidR="00144234" w:rsidRDefault="00A44A57" w:rsidP="00410D62">
            <w:pPr>
              <w:autoSpaceDE w:val="0"/>
              <w:autoSpaceDN w:val="0"/>
              <w:adjustRightInd w:val="0"/>
              <w:rPr>
                <w:bCs/>
                <w:sz w:val="22"/>
                <w:szCs w:val="22"/>
              </w:rPr>
            </w:pPr>
            <w:r w:rsidRPr="00A44A57">
              <w:rPr>
                <w:b/>
                <w:bCs/>
                <w:sz w:val="22"/>
                <w:szCs w:val="22"/>
              </w:rPr>
              <w:t xml:space="preserve">Цефалоспорины </w:t>
            </w:r>
            <w:r w:rsidRPr="00A44A57">
              <w:rPr>
                <w:b/>
                <w:bCs/>
                <w:sz w:val="22"/>
                <w:szCs w:val="22"/>
                <w:lang w:val="en-US"/>
              </w:rPr>
              <w:t>III</w:t>
            </w:r>
            <w:r w:rsidRPr="00344D5E">
              <w:rPr>
                <w:bCs/>
                <w:sz w:val="22"/>
                <w:szCs w:val="22"/>
              </w:rPr>
              <w:t xml:space="preserve"> </w:t>
            </w:r>
            <w:r w:rsidR="00144234">
              <w:rPr>
                <w:b/>
                <w:bCs/>
                <w:sz w:val="22"/>
                <w:szCs w:val="22"/>
              </w:rPr>
              <w:t>в/в</w:t>
            </w:r>
            <w:r w:rsidR="00144234" w:rsidRPr="00344D5E">
              <w:rPr>
                <w:bCs/>
                <w:sz w:val="22"/>
                <w:szCs w:val="22"/>
              </w:rPr>
              <w:t xml:space="preserve"> </w:t>
            </w:r>
          </w:p>
          <w:p w:rsidR="00A44A57" w:rsidRPr="00344D5E" w:rsidRDefault="00A44A57" w:rsidP="00410D62">
            <w:pPr>
              <w:autoSpaceDE w:val="0"/>
              <w:autoSpaceDN w:val="0"/>
              <w:adjustRightInd w:val="0"/>
              <w:rPr>
                <w:bCs/>
                <w:sz w:val="22"/>
                <w:szCs w:val="22"/>
              </w:rPr>
            </w:pPr>
            <w:proofErr w:type="spellStart"/>
            <w:proofErr w:type="gramStart"/>
            <w:r w:rsidRPr="00344D5E">
              <w:rPr>
                <w:bCs/>
                <w:sz w:val="22"/>
                <w:szCs w:val="22"/>
              </w:rPr>
              <w:t>цефтриаксон</w:t>
            </w:r>
            <w:proofErr w:type="spellEnd"/>
            <w:r w:rsidRPr="00344D5E">
              <w:rPr>
                <w:bCs/>
                <w:sz w:val="22"/>
                <w:szCs w:val="22"/>
              </w:rPr>
              <w:t xml:space="preserve">, </w:t>
            </w:r>
            <w:proofErr w:type="spellStart"/>
            <w:r w:rsidRPr="00344D5E">
              <w:rPr>
                <w:bCs/>
                <w:sz w:val="22"/>
                <w:szCs w:val="22"/>
              </w:rPr>
              <w:lastRenderedPageBreak/>
              <w:t>цефтазидим</w:t>
            </w:r>
            <w:proofErr w:type="spellEnd"/>
            <w:r w:rsidRPr="00344D5E">
              <w:rPr>
                <w:bCs/>
                <w:sz w:val="22"/>
                <w:szCs w:val="22"/>
              </w:rPr>
              <w:t xml:space="preserve">, </w:t>
            </w:r>
            <w:proofErr w:type="spellStart"/>
            <w:r w:rsidRPr="00344D5E">
              <w:rPr>
                <w:bCs/>
                <w:sz w:val="22"/>
                <w:szCs w:val="22"/>
              </w:rPr>
              <w:t>цефексим</w:t>
            </w:r>
            <w:proofErr w:type="spellEnd"/>
            <w:r w:rsidRPr="00344D5E">
              <w:rPr>
                <w:bCs/>
                <w:sz w:val="22"/>
                <w:szCs w:val="22"/>
              </w:rPr>
              <w:t xml:space="preserve">, </w:t>
            </w:r>
            <w:proofErr w:type="spellStart"/>
            <w:r w:rsidRPr="00344D5E">
              <w:rPr>
                <w:bCs/>
                <w:sz w:val="22"/>
                <w:szCs w:val="22"/>
              </w:rPr>
              <w:t>цефоперазон</w:t>
            </w:r>
            <w:proofErr w:type="spellEnd"/>
            <w:r w:rsidRPr="00344D5E">
              <w:rPr>
                <w:bCs/>
                <w:sz w:val="22"/>
                <w:szCs w:val="22"/>
              </w:rPr>
              <w:t xml:space="preserve">) </w:t>
            </w:r>
            <w:r w:rsidRPr="00EA2137">
              <w:rPr>
                <w:b/>
                <w:bCs/>
                <w:sz w:val="22"/>
                <w:szCs w:val="22"/>
              </w:rPr>
              <w:t xml:space="preserve">Респираторные </w:t>
            </w:r>
            <w:proofErr w:type="spellStart"/>
            <w:r w:rsidRPr="00EA2137">
              <w:rPr>
                <w:b/>
                <w:bCs/>
                <w:sz w:val="22"/>
                <w:szCs w:val="22"/>
              </w:rPr>
              <w:t>фторхинолоны</w:t>
            </w:r>
            <w:proofErr w:type="spellEnd"/>
            <w:r w:rsidRPr="00344D5E">
              <w:rPr>
                <w:b/>
                <w:bCs/>
                <w:sz w:val="22"/>
                <w:szCs w:val="22"/>
              </w:rPr>
              <w:t xml:space="preserve"> в/в:</w:t>
            </w:r>
            <w:r w:rsidRPr="00344D5E">
              <w:rPr>
                <w:bCs/>
                <w:sz w:val="22"/>
                <w:szCs w:val="22"/>
              </w:rPr>
              <w:t xml:space="preserve"> </w:t>
            </w:r>
            <w:proofErr w:type="spellStart"/>
            <w:r w:rsidRPr="00344D5E">
              <w:rPr>
                <w:bCs/>
                <w:sz w:val="22"/>
                <w:szCs w:val="22"/>
              </w:rPr>
              <w:t>левофлоксацин</w:t>
            </w:r>
            <w:proofErr w:type="spellEnd"/>
            <w:r w:rsidRPr="00344D5E">
              <w:rPr>
                <w:bCs/>
                <w:sz w:val="22"/>
                <w:szCs w:val="22"/>
              </w:rPr>
              <w:t xml:space="preserve"> </w:t>
            </w:r>
            <w:proofErr w:type="gramEnd"/>
          </w:p>
          <w:p w:rsidR="00A44A57" w:rsidRPr="00344D5E" w:rsidRDefault="00A44A57" w:rsidP="00410D62">
            <w:pPr>
              <w:autoSpaceDE w:val="0"/>
              <w:autoSpaceDN w:val="0"/>
              <w:adjustRightInd w:val="0"/>
              <w:rPr>
                <w:bCs/>
                <w:sz w:val="22"/>
                <w:szCs w:val="22"/>
              </w:rPr>
            </w:pPr>
            <w:proofErr w:type="spellStart"/>
            <w:r w:rsidRPr="00344D5E">
              <w:rPr>
                <w:bCs/>
                <w:sz w:val="22"/>
                <w:szCs w:val="22"/>
              </w:rPr>
              <w:t>моксифлоксацин</w:t>
            </w:r>
            <w:proofErr w:type="spellEnd"/>
            <w:r w:rsidRPr="00344D5E">
              <w:rPr>
                <w:bCs/>
                <w:sz w:val="22"/>
                <w:szCs w:val="22"/>
              </w:rPr>
              <w:t xml:space="preserve"> </w:t>
            </w:r>
          </w:p>
          <w:p w:rsidR="00A44A57" w:rsidRPr="00344D5E" w:rsidRDefault="00A44A57" w:rsidP="00410D62">
            <w:pPr>
              <w:autoSpaceDE w:val="0"/>
              <w:autoSpaceDN w:val="0"/>
              <w:adjustRightInd w:val="0"/>
              <w:rPr>
                <w:bCs/>
                <w:sz w:val="22"/>
                <w:szCs w:val="22"/>
              </w:rPr>
            </w:pPr>
          </w:p>
        </w:tc>
        <w:tc>
          <w:tcPr>
            <w:tcW w:w="1801" w:type="pct"/>
            <w:shd w:val="clear" w:color="auto" w:fill="auto"/>
            <w:tcMar>
              <w:top w:w="72" w:type="dxa"/>
              <w:left w:w="144" w:type="dxa"/>
              <w:bottom w:w="72" w:type="dxa"/>
              <w:right w:w="144" w:type="dxa"/>
            </w:tcMar>
            <w:hideMark/>
          </w:tcPr>
          <w:p w:rsidR="00A44A57" w:rsidRDefault="00A44A57" w:rsidP="00410D62">
            <w:pPr>
              <w:autoSpaceDE w:val="0"/>
              <w:autoSpaceDN w:val="0"/>
              <w:adjustRightInd w:val="0"/>
              <w:ind w:right="-3"/>
              <w:rPr>
                <w:b/>
                <w:bCs/>
                <w:sz w:val="22"/>
                <w:szCs w:val="22"/>
              </w:rPr>
            </w:pPr>
            <w:proofErr w:type="spellStart"/>
            <w:r w:rsidRPr="00344D5E">
              <w:rPr>
                <w:b/>
                <w:bCs/>
                <w:sz w:val="22"/>
                <w:szCs w:val="22"/>
              </w:rPr>
              <w:lastRenderedPageBreak/>
              <w:t>Фторхинолоны</w:t>
            </w:r>
            <w:proofErr w:type="spellEnd"/>
            <w:r w:rsidRPr="00344D5E">
              <w:rPr>
                <w:b/>
                <w:bCs/>
                <w:sz w:val="22"/>
                <w:szCs w:val="22"/>
              </w:rPr>
              <w:t xml:space="preserve"> </w:t>
            </w:r>
            <w:r w:rsidR="00144234">
              <w:rPr>
                <w:b/>
                <w:bCs/>
                <w:sz w:val="22"/>
                <w:szCs w:val="22"/>
              </w:rPr>
              <w:t>в/в</w:t>
            </w:r>
          </w:p>
          <w:p w:rsidR="00A44A57" w:rsidRPr="00A44A57" w:rsidRDefault="00A44A57" w:rsidP="00410D62">
            <w:pPr>
              <w:autoSpaceDE w:val="0"/>
              <w:autoSpaceDN w:val="0"/>
              <w:adjustRightInd w:val="0"/>
              <w:ind w:right="-3"/>
              <w:rPr>
                <w:b/>
                <w:bCs/>
                <w:sz w:val="22"/>
                <w:szCs w:val="22"/>
              </w:rPr>
            </w:pPr>
            <w:proofErr w:type="spellStart"/>
            <w:r w:rsidRPr="00344D5E">
              <w:rPr>
                <w:bCs/>
                <w:sz w:val="22"/>
                <w:szCs w:val="22"/>
              </w:rPr>
              <w:t>Ципрофлоксацин</w:t>
            </w:r>
            <w:proofErr w:type="spellEnd"/>
            <w:r w:rsidR="00144234">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p>
          <w:p w:rsidR="00A44A57" w:rsidRDefault="00A44A57" w:rsidP="00410D62">
            <w:pPr>
              <w:autoSpaceDE w:val="0"/>
              <w:autoSpaceDN w:val="0"/>
              <w:adjustRightInd w:val="0"/>
              <w:rPr>
                <w:b/>
                <w:bCs/>
                <w:sz w:val="22"/>
                <w:szCs w:val="22"/>
              </w:rPr>
            </w:pPr>
          </w:p>
          <w:p w:rsidR="00A44A57" w:rsidRPr="00344D5E" w:rsidRDefault="00A44A57" w:rsidP="00410D62">
            <w:pPr>
              <w:autoSpaceDE w:val="0"/>
              <w:autoSpaceDN w:val="0"/>
              <w:adjustRightInd w:val="0"/>
              <w:rPr>
                <w:b/>
                <w:bCs/>
                <w:sz w:val="22"/>
                <w:szCs w:val="22"/>
              </w:rPr>
            </w:pPr>
            <w:proofErr w:type="spellStart"/>
            <w:r w:rsidRPr="00344D5E">
              <w:rPr>
                <w:b/>
                <w:bCs/>
                <w:sz w:val="22"/>
                <w:szCs w:val="22"/>
              </w:rPr>
              <w:t>Карбапенемы</w:t>
            </w:r>
            <w:proofErr w:type="spellEnd"/>
            <w:r w:rsidR="00144234">
              <w:rPr>
                <w:b/>
                <w:bCs/>
                <w:sz w:val="22"/>
                <w:szCs w:val="22"/>
              </w:rPr>
              <w:t xml:space="preserve"> в/в</w:t>
            </w:r>
            <w:r w:rsidRPr="00344D5E">
              <w:rPr>
                <w:b/>
                <w:bCs/>
                <w:sz w:val="22"/>
                <w:szCs w:val="22"/>
              </w:rPr>
              <w:t>:</w:t>
            </w:r>
          </w:p>
          <w:p w:rsidR="00A44A57" w:rsidRDefault="00176038" w:rsidP="00410D62">
            <w:pPr>
              <w:autoSpaceDE w:val="0"/>
              <w:autoSpaceDN w:val="0"/>
              <w:adjustRightInd w:val="0"/>
              <w:rPr>
                <w:bCs/>
                <w:sz w:val="22"/>
                <w:szCs w:val="22"/>
              </w:rPr>
            </w:pPr>
            <w:proofErr w:type="spellStart"/>
            <w:r>
              <w:rPr>
                <w:bCs/>
                <w:sz w:val="22"/>
                <w:szCs w:val="22"/>
              </w:rPr>
              <w:t>Эртапенем</w:t>
            </w:r>
            <w:proofErr w:type="spellEnd"/>
            <w:r>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p>
          <w:p w:rsidR="00176038" w:rsidRDefault="00176038" w:rsidP="00410D62">
            <w:pPr>
              <w:autoSpaceDE w:val="0"/>
              <w:autoSpaceDN w:val="0"/>
              <w:adjustRightInd w:val="0"/>
              <w:rPr>
                <w:bCs/>
                <w:sz w:val="22"/>
                <w:szCs w:val="22"/>
              </w:rPr>
            </w:pPr>
            <w:proofErr w:type="spellStart"/>
            <w:r>
              <w:rPr>
                <w:bCs/>
                <w:sz w:val="22"/>
                <w:szCs w:val="22"/>
              </w:rPr>
              <w:t>Меропенем</w:t>
            </w:r>
            <w:proofErr w:type="spellEnd"/>
            <w:r w:rsidR="00534664">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p>
          <w:p w:rsidR="00176038" w:rsidRDefault="00176038" w:rsidP="00410D62">
            <w:pPr>
              <w:autoSpaceDE w:val="0"/>
              <w:autoSpaceDN w:val="0"/>
              <w:adjustRightInd w:val="0"/>
              <w:rPr>
                <w:bCs/>
                <w:sz w:val="22"/>
                <w:szCs w:val="22"/>
              </w:rPr>
            </w:pPr>
            <w:proofErr w:type="spellStart"/>
            <w:r>
              <w:rPr>
                <w:bCs/>
                <w:sz w:val="22"/>
                <w:szCs w:val="22"/>
              </w:rPr>
              <w:t>Имипенем</w:t>
            </w:r>
            <w:proofErr w:type="spellEnd"/>
            <w:r w:rsidR="00534664">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p>
          <w:p w:rsidR="00176038" w:rsidRDefault="00176038" w:rsidP="00410D62">
            <w:pPr>
              <w:autoSpaceDE w:val="0"/>
              <w:autoSpaceDN w:val="0"/>
              <w:adjustRightInd w:val="0"/>
              <w:rPr>
                <w:bCs/>
                <w:sz w:val="22"/>
                <w:szCs w:val="22"/>
              </w:rPr>
            </w:pPr>
            <w:proofErr w:type="spellStart"/>
            <w:r>
              <w:rPr>
                <w:bCs/>
                <w:sz w:val="22"/>
                <w:szCs w:val="22"/>
              </w:rPr>
              <w:lastRenderedPageBreak/>
              <w:t>Дорипенем</w:t>
            </w:r>
            <w:proofErr w:type="spellEnd"/>
            <w:r w:rsidR="00534664">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p>
          <w:p w:rsidR="00176038" w:rsidRDefault="00176038" w:rsidP="00410D62">
            <w:pPr>
              <w:autoSpaceDE w:val="0"/>
              <w:autoSpaceDN w:val="0"/>
              <w:adjustRightInd w:val="0"/>
              <w:rPr>
                <w:bCs/>
                <w:sz w:val="22"/>
                <w:szCs w:val="22"/>
              </w:rPr>
            </w:pPr>
          </w:p>
          <w:p w:rsidR="00A44A57" w:rsidRPr="00A44A57" w:rsidRDefault="00A44A57" w:rsidP="00410D62">
            <w:pPr>
              <w:autoSpaceDE w:val="0"/>
              <w:autoSpaceDN w:val="0"/>
              <w:adjustRightInd w:val="0"/>
              <w:rPr>
                <w:b/>
                <w:bCs/>
                <w:sz w:val="22"/>
                <w:szCs w:val="22"/>
              </w:rPr>
            </w:pPr>
            <w:proofErr w:type="spellStart"/>
            <w:r w:rsidRPr="00A44A57">
              <w:rPr>
                <w:b/>
                <w:bCs/>
                <w:sz w:val="22"/>
                <w:szCs w:val="22"/>
              </w:rPr>
              <w:t>Оксазолидиноны</w:t>
            </w:r>
            <w:proofErr w:type="spellEnd"/>
            <w:r w:rsidR="00144234">
              <w:rPr>
                <w:b/>
                <w:bCs/>
                <w:sz w:val="22"/>
                <w:szCs w:val="22"/>
              </w:rPr>
              <w:t xml:space="preserve"> </w:t>
            </w:r>
          </w:p>
          <w:p w:rsidR="00176038" w:rsidRDefault="00A44A57" w:rsidP="00410D62">
            <w:pPr>
              <w:autoSpaceDE w:val="0"/>
              <w:autoSpaceDN w:val="0"/>
              <w:adjustRightInd w:val="0"/>
              <w:rPr>
                <w:bCs/>
                <w:sz w:val="22"/>
                <w:szCs w:val="22"/>
              </w:rPr>
            </w:pPr>
            <w:proofErr w:type="spellStart"/>
            <w:r>
              <w:rPr>
                <w:bCs/>
                <w:sz w:val="22"/>
                <w:szCs w:val="22"/>
              </w:rPr>
              <w:t>Линезолид</w:t>
            </w:r>
            <w:proofErr w:type="spellEnd"/>
            <w:r>
              <w:rPr>
                <w:bCs/>
                <w:sz w:val="22"/>
                <w:szCs w:val="22"/>
              </w:rPr>
              <w:t xml:space="preserve"> (внутрь, внутривенно)</w:t>
            </w:r>
            <w:r w:rsidR="00534664">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p>
          <w:p w:rsidR="00176038" w:rsidRDefault="00176038" w:rsidP="00410D62">
            <w:pPr>
              <w:autoSpaceDE w:val="0"/>
              <w:autoSpaceDN w:val="0"/>
              <w:adjustRightInd w:val="0"/>
              <w:rPr>
                <w:bCs/>
                <w:sz w:val="22"/>
                <w:szCs w:val="22"/>
              </w:rPr>
            </w:pPr>
          </w:p>
          <w:p w:rsidR="00176038" w:rsidRPr="00176038" w:rsidRDefault="00176038" w:rsidP="00410D62">
            <w:pPr>
              <w:autoSpaceDE w:val="0"/>
              <w:autoSpaceDN w:val="0"/>
              <w:adjustRightInd w:val="0"/>
              <w:rPr>
                <w:b/>
                <w:bCs/>
                <w:sz w:val="22"/>
                <w:szCs w:val="22"/>
              </w:rPr>
            </w:pPr>
            <w:proofErr w:type="spellStart"/>
            <w:r w:rsidRPr="00176038">
              <w:rPr>
                <w:b/>
                <w:bCs/>
                <w:sz w:val="22"/>
                <w:szCs w:val="22"/>
              </w:rPr>
              <w:t>Аминогликозиды</w:t>
            </w:r>
            <w:proofErr w:type="spellEnd"/>
            <w:r w:rsidR="00144234">
              <w:rPr>
                <w:b/>
                <w:bCs/>
                <w:sz w:val="22"/>
                <w:szCs w:val="22"/>
              </w:rPr>
              <w:t xml:space="preserve"> в/в</w:t>
            </w:r>
          </w:p>
          <w:p w:rsidR="00176038" w:rsidRDefault="00176038" w:rsidP="00410D62">
            <w:pPr>
              <w:autoSpaceDE w:val="0"/>
              <w:autoSpaceDN w:val="0"/>
              <w:adjustRightInd w:val="0"/>
              <w:rPr>
                <w:bCs/>
                <w:sz w:val="22"/>
                <w:szCs w:val="22"/>
              </w:rPr>
            </w:pPr>
            <w:proofErr w:type="spellStart"/>
            <w:r>
              <w:rPr>
                <w:bCs/>
                <w:sz w:val="22"/>
                <w:szCs w:val="22"/>
              </w:rPr>
              <w:t>Амикацин</w:t>
            </w:r>
            <w:proofErr w:type="spellEnd"/>
            <w:r w:rsidR="00534664">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p>
          <w:p w:rsidR="00176038" w:rsidRDefault="00176038" w:rsidP="00410D62">
            <w:pPr>
              <w:autoSpaceDE w:val="0"/>
              <w:autoSpaceDN w:val="0"/>
              <w:adjustRightInd w:val="0"/>
              <w:rPr>
                <w:bCs/>
                <w:sz w:val="22"/>
                <w:szCs w:val="22"/>
              </w:rPr>
            </w:pPr>
          </w:p>
          <w:p w:rsidR="00176038" w:rsidRPr="00176038" w:rsidRDefault="00176038" w:rsidP="00410D62">
            <w:pPr>
              <w:autoSpaceDE w:val="0"/>
              <w:autoSpaceDN w:val="0"/>
              <w:adjustRightInd w:val="0"/>
              <w:rPr>
                <w:b/>
                <w:bCs/>
                <w:sz w:val="22"/>
                <w:szCs w:val="22"/>
              </w:rPr>
            </w:pPr>
            <w:proofErr w:type="spellStart"/>
            <w:r w:rsidRPr="00176038">
              <w:rPr>
                <w:b/>
                <w:bCs/>
                <w:sz w:val="22"/>
                <w:szCs w:val="22"/>
              </w:rPr>
              <w:t>Гликопептиды</w:t>
            </w:r>
            <w:proofErr w:type="spellEnd"/>
            <w:r w:rsidR="00144234">
              <w:rPr>
                <w:b/>
                <w:bCs/>
                <w:sz w:val="22"/>
                <w:szCs w:val="22"/>
              </w:rPr>
              <w:t xml:space="preserve"> в/в</w:t>
            </w:r>
          </w:p>
          <w:p w:rsidR="00A44A57" w:rsidRDefault="00176038" w:rsidP="00410D62">
            <w:pPr>
              <w:autoSpaceDE w:val="0"/>
              <w:autoSpaceDN w:val="0"/>
              <w:adjustRightInd w:val="0"/>
              <w:rPr>
                <w:bCs/>
                <w:sz w:val="22"/>
                <w:szCs w:val="22"/>
              </w:rPr>
            </w:pPr>
            <w:proofErr w:type="spellStart"/>
            <w:r>
              <w:rPr>
                <w:bCs/>
                <w:sz w:val="22"/>
                <w:szCs w:val="22"/>
              </w:rPr>
              <w:t>Ванкомицин</w:t>
            </w:r>
            <w:proofErr w:type="spellEnd"/>
            <w:r w:rsidR="00534664">
              <w:rPr>
                <w:bCs/>
                <w:sz w:val="22"/>
                <w:szCs w:val="22"/>
              </w:rPr>
              <w:t xml:space="preserve"> </w:t>
            </w:r>
            <w:r w:rsidR="00534664" w:rsidRPr="00534664">
              <w:rPr>
                <w:sz w:val="22"/>
                <w:szCs w:val="22"/>
              </w:rPr>
              <w:t xml:space="preserve">(УД – </w:t>
            </w:r>
            <w:r w:rsidR="00534664">
              <w:rPr>
                <w:sz w:val="22"/>
                <w:szCs w:val="22"/>
              </w:rPr>
              <w:t>В</w:t>
            </w:r>
            <w:r w:rsidR="00534664" w:rsidRPr="00534664">
              <w:rPr>
                <w:sz w:val="22"/>
                <w:szCs w:val="22"/>
              </w:rPr>
              <w:t>)</w:t>
            </w:r>
          </w:p>
          <w:p w:rsidR="00176038" w:rsidRDefault="00176038" w:rsidP="00410D62">
            <w:pPr>
              <w:autoSpaceDE w:val="0"/>
              <w:autoSpaceDN w:val="0"/>
              <w:adjustRightInd w:val="0"/>
              <w:rPr>
                <w:bCs/>
                <w:sz w:val="22"/>
                <w:szCs w:val="22"/>
              </w:rPr>
            </w:pPr>
          </w:p>
          <w:p w:rsidR="00A44A57" w:rsidRDefault="00A44A57" w:rsidP="00410D62">
            <w:pPr>
              <w:autoSpaceDE w:val="0"/>
              <w:autoSpaceDN w:val="0"/>
              <w:adjustRightInd w:val="0"/>
              <w:rPr>
                <w:bCs/>
                <w:sz w:val="22"/>
                <w:szCs w:val="22"/>
              </w:rPr>
            </w:pPr>
            <w:r w:rsidRPr="00176038">
              <w:rPr>
                <w:b/>
                <w:bCs/>
                <w:sz w:val="22"/>
                <w:szCs w:val="22"/>
                <w:lang w:val="en-US"/>
              </w:rPr>
              <w:sym w:font="Symbol" w:char="0062"/>
            </w:r>
            <w:r w:rsidRPr="00176038">
              <w:rPr>
                <w:b/>
                <w:bCs/>
                <w:sz w:val="22"/>
                <w:szCs w:val="22"/>
              </w:rPr>
              <w:t>-лактам</w:t>
            </w:r>
            <w:r w:rsidR="00144234">
              <w:rPr>
                <w:b/>
                <w:bCs/>
                <w:sz w:val="22"/>
                <w:szCs w:val="22"/>
              </w:rPr>
              <w:t>ы</w:t>
            </w:r>
            <w:r w:rsidRPr="00176038">
              <w:rPr>
                <w:b/>
                <w:bCs/>
                <w:sz w:val="22"/>
                <w:szCs w:val="22"/>
              </w:rPr>
              <w:t xml:space="preserve"> с активностью к </w:t>
            </w:r>
            <w:r w:rsidRPr="00176038">
              <w:rPr>
                <w:b/>
                <w:bCs/>
                <w:iCs/>
                <w:sz w:val="22"/>
                <w:szCs w:val="22"/>
                <w:lang w:val="en-US"/>
              </w:rPr>
              <w:t>P</w:t>
            </w:r>
            <w:r w:rsidRPr="00176038">
              <w:rPr>
                <w:b/>
                <w:bCs/>
                <w:iCs/>
                <w:sz w:val="22"/>
                <w:szCs w:val="22"/>
              </w:rPr>
              <w:t>.</w:t>
            </w:r>
            <w:proofErr w:type="spellStart"/>
            <w:r w:rsidRPr="00176038">
              <w:rPr>
                <w:b/>
                <w:bCs/>
                <w:iCs/>
                <w:sz w:val="22"/>
                <w:szCs w:val="22"/>
                <w:lang w:val="en-US"/>
              </w:rPr>
              <w:t>aeruginosa</w:t>
            </w:r>
            <w:proofErr w:type="spellEnd"/>
            <w:r w:rsidRPr="00344D5E">
              <w:rPr>
                <w:bCs/>
                <w:sz w:val="22"/>
                <w:szCs w:val="22"/>
              </w:rPr>
              <w:t xml:space="preserve"> </w:t>
            </w:r>
            <w:proofErr w:type="gramStart"/>
            <w:r w:rsidR="00144234">
              <w:rPr>
                <w:b/>
                <w:bCs/>
                <w:sz w:val="22"/>
                <w:szCs w:val="22"/>
              </w:rPr>
              <w:t>в</w:t>
            </w:r>
            <w:proofErr w:type="gramEnd"/>
            <w:r w:rsidR="00144234">
              <w:rPr>
                <w:b/>
                <w:bCs/>
                <w:sz w:val="22"/>
                <w:szCs w:val="22"/>
              </w:rPr>
              <w:t>/в</w:t>
            </w:r>
          </w:p>
          <w:p w:rsidR="00176038" w:rsidRPr="00344D5E" w:rsidRDefault="00176038" w:rsidP="00410D62">
            <w:pPr>
              <w:autoSpaceDE w:val="0"/>
              <w:autoSpaceDN w:val="0"/>
              <w:adjustRightInd w:val="0"/>
              <w:rPr>
                <w:bCs/>
                <w:sz w:val="22"/>
                <w:szCs w:val="22"/>
              </w:rPr>
            </w:pPr>
          </w:p>
        </w:tc>
      </w:tr>
    </w:tbl>
    <w:p w:rsidR="00E05A07" w:rsidRPr="00B25FED" w:rsidRDefault="00E05A07" w:rsidP="00410D62">
      <w:pPr>
        <w:tabs>
          <w:tab w:val="left" w:pos="426"/>
        </w:tabs>
        <w:jc w:val="both"/>
        <w:rPr>
          <w:sz w:val="28"/>
          <w:szCs w:val="28"/>
        </w:rPr>
      </w:pPr>
    </w:p>
    <w:p w:rsidR="007E2CC2" w:rsidRDefault="00181687" w:rsidP="00410D62">
      <w:pPr>
        <w:jc w:val="both"/>
        <w:rPr>
          <w:sz w:val="28"/>
          <w:szCs w:val="28"/>
        </w:rPr>
      </w:pPr>
      <w:r w:rsidRPr="00181687">
        <w:rPr>
          <w:b/>
          <w:sz w:val="28"/>
          <w:szCs w:val="28"/>
        </w:rPr>
        <w:t>Перечень дополнительных лекарственных средств:</w:t>
      </w:r>
      <w:r>
        <w:rPr>
          <w:sz w:val="28"/>
          <w:szCs w:val="28"/>
        </w:rPr>
        <w:t xml:space="preserve"> д</w:t>
      </w:r>
      <w:r w:rsidR="00215416" w:rsidRPr="00494757">
        <w:rPr>
          <w:sz w:val="28"/>
          <w:szCs w:val="28"/>
        </w:rPr>
        <w:t>ополнительны</w:t>
      </w:r>
      <w:r w:rsidR="00327B9C">
        <w:rPr>
          <w:sz w:val="28"/>
          <w:szCs w:val="28"/>
        </w:rPr>
        <w:t>е</w:t>
      </w:r>
      <w:r w:rsidR="00215416" w:rsidRPr="00494757">
        <w:rPr>
          <w:sz w:val="28"/>
          <w:szCs w:val="28"/>
        </w:rPr>
        <w:t xml:space="preserve"> лекарственны</w:t>
      </w:r>
      <w:r w:rsidR="00327B9C">
        <w:rPr>
          <w:sz w:val="28"/>
          <w:szCs w:val="28"/>
        </w:rPr>
        <w:t xml:space="preserve">е </w:t>
      </w:r>
      <w:r>
        <w:rPr>
          <w:sz w:val="28"/>
          <w:szCs w:val="28"/>
        </w:rPr>
        <w:t>средства</w:t>
      </w:r>
      <w:r w:rsidR="00327B9C">
        <w:rPr>
          <w:sz w:val="28"/>
          <w:szCs w:val="28"/>
        </w:rPr>
        <w:t xml:space="preserve"> назначаются по показаниям.</w:t>
      </w:r>
    </w:p>
    <w:p w:rsidR="00327B9C" w:rsidRDefault="00327B9C" w:rsidP="00410D62">
      <w:pPr>
        <w:ind w:firstLine="851"/>
        <w:jc w:val="both"/>
        <w:rPr>
          <w:sz w:val="28"/>
          <w:szCs w:val="28"/>
        </w:rPr>
      </w:pPr>
    </w:p>
    <w:p w:rsidR="00E40A78" w:rsidRPr="005F0822" w:rsidRDefault="00E40A78" w:rsidP="00410D62">
      <w:pPr>
        <w:pStyle w:val="5"/>
        <w:numPr>
          <w:ilvl w:val="0"/>
          <w:numId w:val="18"/>
        </w:numPr>
        <w:tabs>
          <w:tab w:val="left" w:pos="426"/>
        </w:tabs>
        <w:spacing w:before="0" w:after="0"/>
        <w:ind w:left="0" w:firstLine="0"/>
        <w:jc w:val="both"/>
        <w:rPr>
          <w:i w:val="0"/>
          <w:iCs w:val="0"/>
          <w:sz w:val="28"/>
          <w:szCs w:val="28"/>
        </w:rPr>
      </w:pPr>
      <w:r w:rsidRPr="005F0822">
        <w:rPr>
          <w:i w:val="0"/>
          <w:iCs w:val="0"/>
          <w:sz w:val="28"/>
          <w:szCs w:val="28"/>
        </w:rPr>
        <w:t xml:space="preserve">Хирургическое </w:t>
      </w:r>
      <w:r w:rsidR="00402FD2">
        <w:rPr>
          <w:i w:val="0"/>
          <w:iCs w:val="0"/>
          <w:sz w:val="28"/>
          <w:szCs w:val="28"/>
        </w:rPr>
        <w:t>вмешательство</w:t>
      </w:r>
      <w:r w:rsidRPr="005F0822">
        <w:rPr>
          <w:i w:val="0"/>
          <w:iCs w:val="0"/>
          <w:sz w:val="28"/>
          <w:szCs w:val="28"/>
        </w:rPr>
        <w:t>:</w:t>
      </w:r>
    </w:p>
    <w:p w:rsidR="00E40A78" w:rsidRPr="005F0822" w:rsidRDefault="00E40A78" w:rsidP="00410D62">
      <w:pPr>
        <w:pStyle w:val="5"/>
        <w:spacing w:before="0" w:after="0"/>
        <w:jc w:val="both"/>
        <w:rPr>
          <w:b w:val="0"/>
          <w:bCs w:val="0"/>
          <w:i w:val="0"/>
          <w:iCs w:val="0"/>
          <w:sz w:val="28"/>
          <w:szCs w:val="28"/>
        </w:rPr>
      </w:pPr>
      <w:r w:rsidRPr="005F0822">
        <w:rPr>
          <w:b w:val="0"/>
          <w:bCs w:val="0"/>
          <w:i w:val="0"/>
          <w:iCs w:val="0"/>
          <w:sz w:val="28"/>
          <w:szCs w:val="28"/>
        </w:rPr>
        <w:t>Операция уменьшения объёма легкого (ОУОЛ) и  трансплантация легких.</w:t>
      </w:r>
    </w:p>
    <w:p w:rsidR="00E40A78" w:rsidRPr="00402FD2" w:rsidRDefault="00E40A78" w:rsidP="00410D62">
      <w:pPr>
        <w:pStyle w:val="5"/>
        <w:numPr>
          <w:ilvl w:val="0"/>
          <w:numId w:val="27"/>
        </w:numPr>
        <w:tabs>
          <w:tab w:val="left" w:pos="426"/>
        </w:tabs>
        <w:spacing w:before="0" w:after="0"/>
        <w:ind w:left="0" w:firstLine="0"/>
        <w:jc w:val="both"/>
        <w:rPr>
          <w:b w:val="0"/>
          <w:bCs w:val="0"/>
          <w:i w:val="0"/>
          <w:iCs w:val="0"/>
          <w:sz w:val="28"/>
          <w:szCs w:val="28"/>
        </w:rPr>
      </w:pPr>
      <w:r w:rsidRPr="00402FD2">
        <w:rPr>
          <w:bCs w:val="0"/>
          <w:iCs w:val="0"/>
          <w:sz w:val="28"/>
          <w:szCs w:val="28"/>
        </w:rPr>
        <w:t>Операция ОУОЛ</w:t>
      </w:r>
      <w:r w:rsidRPr="005F0822">
        <w:rPr>
          <w:b w:val="0"/>
          <w:bCs w:val="0"/>
          <w:i w:val="0"/>
          <w:iCs w:val="0"/>
          <w:sz w:val="28"/>
          <w:szCs w:val="28"/>
        </w:rPr>
        <w:t xml:space="preserve"> проводится путем удаления части легкого для уменьшения </w:t>
      </w:r>
      <w:r w:rsidRPr="00402FD2">
        <w:rPr>
          <w:b w:val="0"/>
          <w:bCs w:val="0"/>
          <w:i w:val="0"/>
          <w:iCs w:val="0"/>
          <w:sz w:val="28"/>
          <w:szCs w:val="28"/>
        </w:rPr>
        <w:t xml:space="preserve">гиперинфляции и достижения более эффективной насосной работы респираторных мышц. </w:t>
      </w:r>
      <w:r w:rsidR="00F20C6C">
        <w:rPr>
          <w:b w:val="0"/>
          <w:bCs w:val="0"/>
          <w:i w:val="0"/>
          <w:iCs w:val="0"/>
          <w:sz w:val="28"/>
          <w:szCs w:val="28"/>
        </w:rPr>
        <w:t>Показания:</w:t>
      </w:r>
      <w:r w:rsidRPr="00402FD2">
        <w:rPr>
          <w:b w:val="0"/>
          <w:bCs w:val="0"/>
          <w:i w:val="0"/>
          <w:iCs w:val="0"/>
          <w:sz w:val="28"/>
          <w:szCs w:val="28"/>
        </w:rPr>
        <w:t xml:space="preserve"> верхнедолев</w:t>
      </w:r>
      <w:r w:rsidR="00F20C6C">
        <w:rPr>
          <w:b w:val="0"/>
          <w:bCs w:val="0"/>
          <w:i w:val="0"/>
          <w:iCs w:val="0"/>
          <w:sz w:val="28"/>
          <w:szCs w:val="28"/>
        </w:rPr>
        <w:t>ая</w:t>
      </w:r>
      <w:r w:rsidRPr="00402FD2">
        <w:rPr>
          <w:b w:val="0"/>
          <w:bCs w:val="0"/>
          <w:i w:val="0"/>
          <w:iCs w:val="0"/>
          <w:sz w:val="28"/>
          <w:szCs w:val="28"/>
        </w:rPr>
        <w:t xml:space="preserve"> эмфизем</w:t>
      </w:r>
      <w:r w:rsidR="00F20C6C">
        <w:rPr>
          <w:b w:val="0"/>
          <w:bCs w:val="0"/>
          <w:i w:val="0"/>
          <w:iCs w:val="0"/>
          <w:sz w:val="28"/>
          <w:szCs w:val="28"/>
        </w:rPr>
        <w:t>а</w:t>
      </w:r>
      <w:r w:rsidRPr="00402FD2">
        <w:rPr>
          <w:b w:val="0"/>
          <w:bCs w:val="0"/>
          <w:i w:val="0"/>
          <w:iCs w:val="0"/>
          <w:sz w:val="28"/>
          <w:szCs w:val="28"/>
        </w:rPr>
        <w:t xml:space="preserve"> и низк</w:t>
      </w:r>
      <w:r w:rsidR="00F20C6C">
        <w:rPr>
          <w:b w:val="0"/>
          <w:bCs w:val="0"/>
          <w:i w:val="0"/>
          <w:iCs w:val="0"/>
          <w:sz w:val="28"/>
          <w:szCs w:val="28"/>
        </w:rPr>
        <w:t>ая</w:t>
      </w:r>
      <w:r w:rsidRPr="00402FD2">
        <w:rPr>
          <w:b w:val="0"/>
          <w:bCs w:val="0"/>
          <w:i w:val="0"/>
          <w:iCs w:val="0"/>
          <w:sz w:val="28"/>
          <w:szCs w:val="28"/>
        </w:rPr>
        <w:t xml:space="preserve"> переносимостью физической нагрузки.</w:t>
      </w:r>
    </w:p>
    <w:p w:rsidR="00DF7502" w:rsidRPr="00402FD2" w:rsidRDefault="00DF7502" w:rsidP="00410D62">
      <w:pPr>
        <w:pStyle w:val="a3"/>
        <w:numPr>
          <w:ilvl w:val="0"/>
          <w:numId w:val="27"/>
        </w:numPr>
        <w:tabs>
          <w:tab w:val="left" w:pos="426"/>
        </w:tabs>
        <w:spacing w:after="0" w:line="240" w:lineRule="auto"/>
        <w:ind w:left="0" w:firstLine="0"/>
        <w:jc w:val="both"/>
        <w:rPr>
          <w:rFonts w:ascii="Times New Roman" w:hAnsi="Times New Roman"/>
        </w:rPr>
      </w:pPr>
      <w:proofErr w:type="spellStart"/>
      <w:r w:rsidRPr="00402FD2">
        <w:rPr>
          <w:rFonts w:ascii="Times New Roman" w:hAnsi="Times New Roman"/>
          <w:b/>
          <w:bCs/>
          <w:i/>
          <w:iCs/>
          <w:sz w:val="28"/>
          <w:szCs w:val="28"/>
        </w:rPr>
        <w:t>Буллэктомия</w:t>
      </w:r>
      <w:proofErr w:type="spellEnd"/>
      <w:r w:rsidRPr="00402FD2">
        <w:rPr>
          <w:rFonts w:ascii="Times New Roman" w:hAnsi="Times New Roman"/>
          <w:b/>
          <w:bCs/>
          <w:i/>
          <w:iCs/>
          <w:sz w:val="28"/>
          <w:szCs w:val="28"/>
        </w:rPr>
        <w:t xml:space="preserve"> </w:t>
      </w:r>
      <w:r w:rsidRPr="00402FD2">
        <w:rPr>
          <w:rFonts w:ascii="Times New Roman" w:hAnsi="Times New Roman"/>
          <w:sz w:val="28"/>
          <w:szCs w:val="28"/>
        </w:rPr>
        <w:t xml:space="preserve">- хирургическая процедура при буллезной эмфиземе. Удаление булл приводит к расправлению окружающей легочной паренхимы. Легочная гипертензия, гиперкапния и тяжелая эмфизема не являются абсолютными противопоказаниями для </w:t>
      </w:r>
      <w:proofErr w:type="spellStart"/>
      <w:r w:rsidRPr="00402FD2">
        <w:rPr>
          <w:rFonts w:ascii="Times New Roman" w:hAnsi="Times New Roman"/>
          <w:sz w:val="28"/>
          <w:szCs w:val="28"/>
        </w:rPr>
        <w:t>буллэктомии</w:t>
      </w:r>
      <w:proofErr w:type="spellEnd"/>
      <w:r w:rsidRPr="00402FD2">
        <w:rPr>
          <w:rFonts w:ascii="Times New Roman" w:hAnsi="Times New Roman"/>
          <w:sz w:val="28"/>
          <w:szCs w:val="28"/>
        </w:rPr>
        <w:t>.</w:t>
      </w:r>
    </w:p>
    <w:p w:rsidR="00E40A78" w:rsidRPr="00402FD2" w:rsidRDefault="00E40A78" w:rsidP="00410D62">
      <w:pPr>
        <w:pStyle w:val="a3"/>
        <w:numPr>
          <w:ilvl w:val="0"/>
          <w:numId w:val="27"/>
        </w:numPr>
        <w:tabs>
          <w:tab w:val="left" w:pos="426"/>
        </w:tabs>
        <w:spacing w:after="0" w:line="240" w:lineRule="auto"/>
        <w:ind w:left="0" w:firstLine="0"/>
        <w:jc w:val="both"/>
        <w:rPr>
          <w:rFonts w:ascii="Times New Roman" w:hAnsi="Times New Roman"/>
        </w:rPr>
      </w:pPr>
      <w:r w:rsidRPr="00402FD2">
        <w:rPr>
          <w:rFonts w:ascii="Times New Roman" w:hAnsi="Times New Roman"/>
          <w:b/>
          <w:bCs/>
          <w:i/>
          <w:iCs/>
          <w:sz w:val="28"/>
          <w:szCs w:val="28"/>
        </w:rPr>
        <w:t>Трансплантация лёгк</w:t>
      </w:r>
      <w:r w:rsidR="00A13D4B" w:rsidRPr="00402FD2">
        <w:rPr>
          <w:rFonts w:ascii="Times New Roman" w:hAnsi="Times New Roman"/>
          <w:b/>
          <w:bCs/>
          <w:i/>
          <w:iCs/>
          <w:sz w:val="28"/>
          <w:szCs w:val="28"/>
        </w:rPr>
        <w:t>их</w:t>
      </w:r>
      <w:r w:rsidRPr="00402FD2">
        <w:rPr>
          <w:rFonts w:ascii="Times New Roman" w:hAnsi="Times New Roman"/>
          <w:bCs/>
          <w:iCs/>
          <w:sz w:val="28"/>
          <w:szCs w:val="28"/>
        </w:rPr>
        <w:t xml:space="preserve">  улучш</w:t>
      </w:r>
      <w:r w:rsidR="00327B9C" w:rsidRPr="00402FD2">
        <w:rPr>
          <w:rFonts w:ascii="Times New Roman" w:hAnsi="Times New Roman"/>
          <w:bCs/>
          <w:iCs/>
          <w:sz w:val="28"/>
          <w:szCs w:val="28"/>
        </w:rPr>
        <w:t>ает</w:t>
      </w:r>
      <w:r w:rsidRPr="00402FD2">
        <w:rPr>
          <w:rFonts w:ascii="Times New Roman" w:hAnsi="Times New Roman"/>
          <w:bCs/>
          <w:iCs/>
          <w:sz w:val="28"/>
          <w:szCs w:val="28"/>
        </w:rPr>
        <w:t xml:space="preserve"> качество жизни и функциональные показатели у тщательно отобранных больных с очень тяжёлым течением ХОБЛ</w:t>
      </w:r>
      <w:r w:rsidRPr="00402FD2">
        <w:rPr>
          <w:rFonts w:ascii="Times New Roman" w:hAnsi="Times New Roman"/>
          <w:iCs/>
          <w:sz w:val="28"/>
          <w:szCs w:val="28"/>
        </w:rPr>
        <w:t>.</w:t>
      </w:r>
      <w:r w:rsidRPr="00402FD2">
        <w:rPr>
          <w:rFonts w:ascii="Times New Roman" w:hAnsi="Times New Roman"/>
          <w:bCs/>
          <w:iCs/>
          <w:sz w:val="28"/>
          <w:szCs w:val="28"/>
        </w:rPr>
        <w:t xml:space="preserve"> Критериями отбора считаются OФВ</w:t>
      </w:r>
      <w:r w:rsidRPr="00402FD2">
        <w:rPr>
          <w:rFonts w:ascii="Times New Roman" w:hAnsi="Times New Roman"/>
          <w:bCs/>
          <w:iCs/>
          <w:sz w:val="28"/>
          <w:szCs w:val="28"/>
          <w:vertAlign w:val="subscript"/>
        </w:rPr>
        <w:t>1</w:t>
      </w:r>
      <w:r w:rsidRPr="00402FD2">
        <w:rPr>
          <w:rFonts w:ascii="Times New Roman" w:hAnsi="Times New Roman"/>
          <w:bCs/>
          <w:iCs/>
          <w:sz w:val="28"/>
          <w:szCs w:val="28"/>
        </w:rPr>
        <w:t xml:space="preserve"> &lt;25% от должной величины, </w:t>
      </w:r>
      <w:r w:rsidRPr="00402FD2">
        <w:rPr>
          <w:rFonts w:ascii="Times New Roman" w:hAnsi="Times New Roman"/>
          <w:sz w:val="28"/>
          <w:szCs w:val="28"/>
        </w:rPr>
        <w:t>РаО</w:t>
      </w:r>
      <w:r w:rsidRPr="00402FD2">
        <w:rPr>
          <w:rFonts w:ascii="Times New Roman" w:hAnsi="Times New Roman"/>
          <w:sz w:val="28"/>
          <w:szCs w:val="28"/>
          <w:vertAlign w:val="subscript"/>
        </w:rPr>
        <w:t xml:space="preserve">2 </w:t>
      </w:r>
      <w:r w:rsidRPr="00402FD2">
        <w:rPr>
          <w:rFonts w:ascii="Times New Roman" w:hAnsi="Times New Roman"/>
          <w:bCs/>
          <w:iCs/>
          <w:sz w:val="28"/>
          <w:szCs w:val="28"/>
        </w:rPr>
        <w:t xml:space="preserve">&lt;55 мм </w:t>
      </w:r>
      <w:proofErr w:type="spellStart"/>
      <w:r w:rsidRPr="00402FD2">
        <w:rPr>
          <w:rFonts w:ascii="Times New Roman" w:hAnsi="Times New Roman"/>
          <w:bCs/>
          <w:iCs/>
          <w:sz w:val="28"/>
          <w:szCs w:val="28"/>
        </w:rPr>
        <w:t>рт.ст</w:t>
      </w:r>
      <w:proofErr w:type="spellEnd"/>
      <w:r w:rsidRPr="00402FD2">
        <w:rPr>
          <w:rFonts w:ascii="Times New Roman" w:hAnsi="Times New Roman"/>
          <w:bCs/>
          <w:iCs/>
          <w:sz w:val="28"/>
          <w:szCs w:val="28"/>
        </w:rPr>
        <w:t xml:space="preserve">., </w:t>
      </w:r>
      <w:r w:rsidRPr="00402FD2">
        <w:rPr>
          <w:rFonts w:ascii="Times New Roman" w:hAnsi="Times New Roman"/>
          <w:sz w:val="28"/>
          <w:szCs w:val="28"/>
        </w:rPr>
        <w:t>РаСО</w:t>
      </w:r>
      <w:r w:rsidRPr="00402FD2">
        <w:rPr>
          <w:rFonts w:ascii="Times New Roman" w:hAnsi="Times New Roman"/>
          <w:sz w:val="28"/>
          <w:szCs w:val="28"/>
          <w:vertAlign w:val="subscript"/>
        </w:rPr>
        <w:t>2</w:t>
      </w:r>
      <w:r w:rsidRPr="00402FD2">
        <w:rPr>
          <w:rFonts w:ascii="Times New Roman" w:hAnsi="Times New Roman"/>
          <w:bCs/>
          <w:iCs/>
          <w:sz w:val="28"/>
          <w:szCs w:val="28"/>
        </w:rPr>
        <w:t xml:space="preserve"> &gt;50 мм </w:t>
      </w:r>
      <w:proofErr w:type="spellStart"/>
      <w:r w:rsidRPr="00402FD2">
        <w:rPr>
          <w:rFonts w:ascii="Times New Roman" w:hAnsi="Times New Roman"/>
          <w:bCs/>
          <w:iCs/>
          <w:sz w:val="28"/>
          <w:szCs w:val="28"/>
        </w:rPr>
        <w:t>рт.ст</w:t>
      </w:r>
      <w:proofErr w:type="spellEnd"/>
      <w:r w:rsidRPr="00402FD2">
        <w:rPr>
          <w:rFonts w:ascii="Times New Roman" w:hAnsi="Times New Roman"/>
          <w:bCs/>
          <w:iCs/>
          <w:sz w:val="28"/>
          <w:szCs w:val="28"/>
        </w:rPr>
        <w:t>. при дыхании комнатным воздухом и лёгочная гипертензия (</w:t>
      </w:r>
      <w:proofErr w:type="spellStart"/>
      <w:r w:rsidRPr="00402FD2">
        <w:rPr>
          <w:rFonts w:ascii="Times New Roman" w:hAnsi="Times New Roman"/>
          <w:bCs/>
          <w:iCs/>
          <w:sz w:val="28"/>
          <w:szCs w:val="28"/>
        </w:rPr>
        <w:t>Рра</w:t>
      </w:r>
      <w:proofErr w:type="spellEnd"/>
      <w:r w:rsidRPr="00402FD2">
        <w:rPr>
          <w:rFonts w:ascii="Times New Roman" w:hAnsi="Times New Roman"/>
          <w:bCs/>
          <w:iCs/>
          <w:sz w:val="28"/>
          <w:szCs w:val="28"/>
        </w:rPr>
        <w:t xml:space="preserve"> &gt; 40 мм </w:t>
      </w:r>
      <w:proofErr w:type="spellStart"/>
      <w:r w:rsidRPr="00402FD2">
        <w:rPr>
          <w:rFonts w:ascii="Times New Roman" w:hAnsi="Times New Roman"/>
          <w:bCs/>
          <w:iCs/>
          <w:sz w:val="28"/>
          <w:szCs w:val="28"/>
        </w:rPr>
        <w:t>рт</w:t>
      </w:r>
      <w:proofErr w:type="gramStart"/>
      <w:r w:rsidRPr="00402FD2">
        <w:rPr>
          <w:rFonts w:ascii="Times New Roman" w:hAnsi="Times New Roman"/>
          <w:bCs/>
          <w:iCs/>
          <w:sz w:val="28"/>
          <w:szCs w:val="28"/>
        </w:rPr>
        <w:t>.с</w:t>
      </w:r>
      <w:proofErr w:type="gramEnd"/>
      <w:r w:rsidRPr="00402FD2">
        <w:rPr>
          <w:rFonts w:ascii="Times New Roman" w:hAnsi="Times New Roman"/>
          <w:bCs/>
          <w:iCs/>
          <w:sz w:val="28"/>
          <w:szCs w:val="28"/>
        </w:rPr>
        <w:t>т</w:t>
      </w:r>
      <w:proofErr w:type="spellEnd"/>
      <w:r w:rsidRPr="00402FD2">
        <w:rPr>
          <w:rFonts w:ascii="Times New Roman" w:hAnsi="Times New Roman"/>
          <w:bCs/>
          <w:iCs/>
          <w:sz w:val="28"/>
          <w:szCs w:val="28"/>
        </w:rPr>
        <w:t>).</w:t>
      </w:r>
      <w:r w:rsidRPr="00402FD2">
        <w:rPr>
          <w:rFonts w:ascii="Times New Roman" w:hAnsi="Times New Roman"/>
          <w:sz w:val="28"/>
          <w:szCs w:val="28"/>
        </w:rPr>
        <w:t xml:space="preserve"> </w:t>
      </w:r>
    </w:p>
    <w:p w:rsidR="00402FD2" w:rsidRPr="00B57B50" w:rsidRDefault="00402FD2" w:rsidP="00B57B50">
      <w:pPr>
        <w:tabs>
          <w:tab w:val="left" w:pos="426"/>
        </w:tabs>
        <w:jc w:val="both"/>
        <w:rPr>
          <w:sz w:val="28"/>
          <w:szCs w:val="28"/>
          <w:lang w:val="kk-KZ"/>
        </w:rPr>
      </w:pPr>
    </w:p>
    <w:p w:rsidR="00215416" w:rsidRPr="00402FD2" w:rsidRDefault="00215416" w:rsidP="00410D62">
      <w:pPr>
        <w:pStyle w:val="a3"/>
        <w:numPr>
          <w:ilvl w:val="0"/>
          <w:numId w:val="4"/>
        </w:numPr>
        <w:tabs>
          <w:tab w:val="left" w:pos="426"/>
        </w:tabs>
        <w:spacing w:after="0" w:line="240" w:lineRule="auto"/>
        <w:ind w:left="0" w:firstLine="0"/>
        <w:jc w:val="both"/>
        <w:rPr>
          <w:rFonts w:ascii="Times New Roman" w:hAnsi="Times New Roman"/>
          <w:b/>
          <w:sz w:val="28"/>
          <w:szCs w:val="28"/>
        </w:rPr>
      </w:pPr>
      <w:r w:rsidRPr="00402FD2">
        <w:rPr>
          <w:rFonts w:ascii="Times New Roman" w:hAnsi="Times New Roman"/>
          <w:b/>
          <w:sz w:val="28"/>
          <w:szCs w:val="28"/>
        </w:rPr>
        <w:t>Другие виды лечения</w:t>
      </w:r>
      <w:r w:rsidR="00402FD2" w:rsidRPr="00402FD2">
        <w:rPr>
          <w:b/>
          <w:sz w:val="28"/>
          <w:szCs w:val="28"/>
        </w:rPr>
        <w:t>:</w:t>
      </w:r>
    </w:p>
    <w:p w:rsidR="00E05A07" w:rsidRPr="00290511" w:rsidRDefault="00E05A07" w:rsidP="00410D62">
      <w:pPr>
        <w:autoSpaceDE w:val="0"/>
        <w:autoSpaceDN w:val="0"/>
        <w:adjustRightInd w:val="0"/>
        <w:jc w:val="both"/>
        <w:rPr>
          <w:b/>
          <w:bCs/>
          <w:sz w:val="28"/>
          <w:szCs w:val="28"/>
        </w:rPr>
      </w:pPr>
      <w:r w:rsidRPr="00290511">
        <w:rPr>
          <w:b/>
          <w:bCs/>
          <w:sz w:val="28"/>
          <w:szCs w:val="28"/>
        </w:rPr>
        <w:t>Респираторная поддержка:</w:t>
      </w:r>
      <w:r w:rsidR="007E2CC2" w:rsidRPr="00290511">
        <w:rPr>
          <w:b/>
          <w:bCs/>
          <w:sz w:val="28"/>
          <w:szCs w:val="28"/>
        </w:rPr>
        <w:t xml:space="preserve"> </w:t>
      </w:r>
    </w:p>
    <w:p w:rsidR="00E05A07" w:rsidRPr="00290511" w:rsidRDefault="00E05A07" w:rsidP="00410D62">
      <w:pPr>
        <w:autoSpaceDE w:val="0"/>
        <w:autoSpaceDN w:val="0"/>
        <w:adjustRightInd w:val="0"/>
        <w:jc w:val="both"/>
        <w:rPr>
          <w:sz w:val="28"/>
          <w:szCs w:val="28"/>
        </w:rPr>
      </w:pPr>
      <w:proofErr w:type="spellStart"/>
      <w:r w:rsidRPr="00290511">
        <w:rPr>
          <w:b/>
          <w:sz w:val="28"/>
          <w:szCs w:val="28"/>
        </w:rPr>
        <w:t>Кислородотерапия</w:t>
      </w:r>
      <w:proofErr w:type="spellEnd"/>
      <w:r w:rsidR="003C783B" w:rsidRPr="00290511">
        <w:rPr>
          <w:b/>
          <w:sz w:val="28"/>
          <w:szCs w:val="28"/>
        </w:rPr>
        <w:t xml:space="preserve"> </w:t>
      </w:r>
      <w:r w:rsidRPr="00290511">
        <w:rPr>
          <w:sz w:val="28"/>
          <w:szCs w:val="28"/>
        </w:rPr>
        <w:t xml:space="preserve"> (&gt;15 час/сутки) </w:t>
      </w:r>
      <w:proofErr w:type="gramStart"/>
      <w:r w:rsidRPr="00290511">
        <w:rPr>
          <w:sz w:val="28"/>
          <w:szCs w:val="28"/>
        </w:rPr>
        <w:t>показана</w:t>
      </w:r>
      <w:proofErr w:type="gramEnd"/>
      <w:r w:rsidRPr="00290511">
        <w:rPr>
          <w:sz w:val="28"/>
          <w:szCs w:val="28"/>
        </w:rPr>
        <w:t xml:space="preserve"> следующим пациентам:</w:t>
      </w:r>
    </w:p>
    <w:p w:rsidR="00E05A07" w:rsidRPr="00290511" w:rsidRDefault="00E05A07" w:rsidP="00410D62">
      <w:pPr>
        <w:autoSpaceDE w:val="0"/>
        <w:autoSpaceDN w:val="0"/>
        <w:adjustRightInd w:val="0"/>
        <w:jc w:val="both"/>
        <w:rPr>
          <w:sz w:val="28"/>
          <w:szCs w:val="28"/>
        </w:rPr>
      </w:pPr>
      <w:r w:rsidRPr="00290511">
        <w:rPr>
          <w:rFonts w:eastAsia="Symbol1"/>
          <w:sz w:val="28"/>
          <w:szCs w:val="28"/>
        </w:rPr>
        <w:t xml:space="preserve">• </w:t>
      </w:r>
      <w:r w:rsidR="00DF5351" w:rsidRPr="00290511">
        <w:rPr>
          <w:sz w:val="28"/>
          <w:szCs w:val="28"/>
        </w:rPr>
        <w:t xml:space="preserve">SaО2 </w:t>
      </w:r>
      <w:r w:rsidR="00DF5351" w:rsidRPr="00290511">
        <w:rPr>
          <w:rFonts w:eastAsia="Symbol1"/>
          <w:sz w:val="28"/>
          <w:szCs w:val="28"/>
        </w:rPr>
        <w:t>≤92</w:t>
      </w:r>
      <w:r w:rsidR="00DF5351" w:rsidRPr="00290511">
        <w:rPr>
          <w:sz w:val="28"/>
          <w:szCs w:val="28"/>
        </w:rPr>
        <w:t xml:space="preserve">% </w:t>
      </w:r>
      <w:r w:rsidR="00DF5351">
        <w:rPr>
          <w:sz w:val="28"/>
          <w:szCs w:val="28"/>
        </w:rPr>
        <w:t xml:space="preserve">, </w:t>
      </w:r>
      <w:r w:rsidRPr="00290511">
        <w:rPr>
          <w:sz w:val="28"/>
          <w:szCs w:val="28"/>
        </w:rPr>
        <w:t>РаО</w:t>
      </w:r>
      <w:proofErr w:type="gramStart"/>
      <w:r w:rsidRPr="00290511">
        <w:rPr>
          <w:sz w:val="28"/>
          <w:szCs w:val="28"/>
        </w:rPr>
        <w:t>2</w:t>
      </w:r>
      <w:proofErr w:type="gramEnd"/>
      <w:r w:rsidRPr="00290511">
        <w:rPr>
          <w:sz w:val="28"/>
          <w:szCs w:val="28"/>
        </w:rPr>
        <w:t xml:space="preserve"> </w:t>
      </w:r>
      <w:r w:rsidRPr="00290511">
        <w:rPr>
          <w:rFonts w:eastAsia="Symbol1"/>
          <w:sz w:val="28"/>
          <w:szCs w:val="28"/>
        </w:rPr>
        <w:t>≤</w:t>
      </w:r>
      <w:r w:rsidRPr="00290511">
        <w:rPr>
          <w:sz w:val="28"/>
          <w:szCs w:val="28"/>
        </w:rPr>
        <w:t xml:space="preserve"> </w:t>
      </w:r>
      <w:r w:rsidR="003C783B" w:rsidRPr="00290511">
        <w:rPr>
          <w:sz w:val="28"/>
          <w:szCs w:val="28"/>
        </w:rPr>
        <w:t xml:space="preserve">55 мм рт. ст. </w:t>
      </w:r>
      <w:r w:rsidRPr="00290511">
        <w:rPr>
          <w:sz w:val="28"/>
          <w:szCs w:val="28"/>
        </w:rPr>
        <w:t>(</w:t>
      </w:r>
      <w:r w:rsidR="003C783B" w:rsidRPr="00290511">
        <w:rPr>
          <w:sz w:val="28"/>
          <w:szCs w:val="28"/>
        </w:rPr>
        <w:t>7,3 кПа</w:t>
      </w:r>
      <w:r w:rsidRPr="00290511">
        <w:rPr>
          <w:sz w:val="28"/>
          <w:szCs w:val="28"/>
        </w:rPr>
        <w:t>) или (</w:t>
      </w:r>
      <w:r w:rsidRPr="00290511">
        <w:rPr>
          <w:b/>
          <w:bCs/>
          <w:sz w:val="28"/>
          <w:szCs w:val="28"/>
        </w:rPr>
        <w:t>B</w:t>
      </w:r>
      <w:r w:rsidRPr="00290511">
        <w:rPr>
          <w:sz w:val="28"/>
          <w:szCs w:val="28"/>
        </w:rPr>
        <w:t>)</w:t>
      </w:r>
    </w:p>
    <w:p w:rsidR="00E05A07" w:rsidRPr="00290511" w:rsidRDefault="00E05A07" w:rsidP="00410D62">
      <w:pPr>
        <w:autoSpaceDE w:val="0"/>
        <w:autoSpaceDN w:val="0"/>
        <w:adjustRightInd w:val="0"/>
        <w:jc w:val="both"/>
        <w:rPr>
          <w:sz w:val="28"/>
          <w:szCs w:val="28"/>
        </w:rPr>
      </w:pPr>
      <w:r w:rsidRPr="00290511">
        <w:rPr>
          <w:rFonts w:eastAsia="Symbol1"/>
          <w:sz w:val="28"/>
          <w:szCs w:val="28"/>
        </w:rPr>
        <w:t xml:space="preserve">• </w:t>
      </w:r>
      <w:r w:rsidRPr="00290511">
        <w:rPr>
          <w:sz w:val="28"/>
          <w:szCs w:val="28"/>
        </w:rPr>
        <w:t>при наличии  легочной гипертензии, периферических отеков или полицитемии (гематокрит &gt;55%) (</w:t>
      </w:r>
      <w:r w:rsidRPr="00290511">
        <w:rPr>
          <w:b/>
          <w:bCs/>
          <w:sz w:val="28"/>
          <w:szCs w:val="28"/>
        </w:rPr>
        <w:t>D</w:t>
      </w:r>
      <w:r w:rsidRPr="00290511">
        <w:rPr>
          <w:sz w:val="28"/>
          <w:szCs w:val="28"/>
        </w:rPr>
        <w:t>).</w:t>
      </w:r>
    </w:p>
    <w:p w:rsidR="00E05A07" w:rsidRPr="00C2126F" w:rsidRDefault="00E05A07" w:rsidP="00410D62">
      <w:pPr>
        <w:autoSpaceDE w:val="0"/>
        <w:autoSpaceDN w:val="0"/>
        <w:adjustRightInd w:val="0"/>
        <w:jc w:val="both"/>
        <w:rPr>
          <w:sz w:val="28"/>
          <w:szCs w:val="28"/>
        </w:rPr>
      </w:pPr>
      <w:r w:rsidRPr="00C2126F">
        <w:rPr>
          <w:b/>
          <w:sz w:val="28"/>
          <w:szCs w:val="28"/>
        </w:rPr>
        <w:t xml:space="preserve">- Вентиляционное пособие:  </w:t>
      </w:r>
      <w:r w:rsidRPr="00C2126F">
        <w:rPr>
          <w:sz w:val="28"/>
          <w:szCs w:val="28"/>
        </w:rPr>
        <w:t xml:space="preserve">может осуществляться методом НИВЛ (с помощью носовой или лицевой маски), либо методом искусственной вентиляции легких (с помощью </w:t>
      </w:r>
      <w:proofErr w:type="spellStart"/>
      <w:r w:rsidRPr="00C2126F">
        <w:rPr>
          <w:sz w:val="28"/>
          <w:szCs w:val="28"/>
        </w:rPr>
        <w:t>оротрахеальной</w:t>
      </w:r>
      <w:proofErr w:type="spellEnd"/>
      <w:r w:rsidRPr="00C2126F">
        <w:rPr>
          <w:sz w:val="28"/>
          <w:szCs w:val="28"/>
        </w:rPr>
        <w:t xml:space="preserve"> трубки или через </w:t>
      </w:r>
      <w:proofErr w:type="spellStart"/>
      <w:r w:rsidRPr="00C2126F">
        <w:rPr>
          <w:sz w:val="28"/>
          <w:szCs w:val="28"/>
        </w:rPr>
        <w:t>трахеостому</w:t>
      </w:r>
      <w:proofErr w:type="spellEnd"/>
      <w:r w:rsidRPr="00C2126F">
        <w:rPr>
          <w:sz w:val="28"/>
          <w:szCs w:val="28"/>
        </w:rPr>
        <w:t xml:space="preserve">). </w:t>
      </w:r>
    </w:p>
    <w:p w:rsidR="00402FD2" w:rsidRDefault="00402FD2" w:rsidP="00410D62">
      <w:pPr>
        <w:jc w:val="both"/>
        <w:rPr>
          <w:b/>
          <w:sz w:val="28"/>
          <w:szCs w:val="28"/>
          <w:u w:val="single"/>
        </w:rPr>
      </w:pPr>
    </w:p>
    <w:p w:rsidR="00E05A07" w:rsidRPr="00402FD2" w:rsidRDefault="00E05A07" w:rsidP="00410D62">
      <w:pPr>
        <w:jc w:val="both"/>
        <w:rPr>
          <w:sz w:val="28"/>
          <w:szCs w:val="28"/>
        </w:rPr>
      </w:pPr>
      <w:r w:rsidRPr="00402FD2">
        <w:rPr>
          <w:b/>
          <w:sz w:val="28"/>
          <w:szCs w:val="28"/>
        </w:rPr>
        <w:t>Показания для НИВЛ</w:t>
      </w:r>
      <w:r w:rsidRPr="00402FD2">
        <w:rPr>
          <w:sz w:val="28"/>
          <w:szCs w:val="28"/>
        </w:rPr>
        <w:t>:</w:t>
      </w:r>
    </w:p>
    <w:p w:rsidR="00E05A07" w:rsidRPr="00402FD2" w:rsidRDefault="00E05A07"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lastRenderedPageBreak/>
        <w:t>Нарастание работы дыхания (одышка в покое</w:t>
      </w:r>
      <w:r w:rsidR="006328A6" w:rsidRPr="00402FD2">
        <w:rPr>
          <w:rFonts w:ascii="Times New Roman" w:hAnsi="Times New Roman"/>
          <w:sz w:val="28"/>
          <w:szCs w:val="28"/>
        </w:rPr>
        <w:t>,</w:t>
      </w:r>
      <w:r w:rsidRPr="00402FD2">
        <w:rPr>
          <w:rFonts w:ascii="Times New Roman" w:hAnsi="Times New Roman"/>
          <w:sz w:val="28"/>
          <w:szCs w:val="28"/>
        </w:rPr>
        <w:t xml:space="preserve"> участие вспомогательной мускулатуры);</w:t>
      </w:r>
    </w:p>
    <w:p w:rsidR="001B024F" w:rsidRPr="00402FD2" w:rsidRDefault="001B024F"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Респираторный ацидоз (</w:t>
      </w:r>
      <w:r w:rsidRPr="00402FD2">
        <w:rPr>
          <w:rFonts w:ascii="Times New Roman" w:hAnsi="Times New Roman"/>
          <w:sz w:val="28"/>
          <w:szCs w:val="28"/>
          <w:lang w:val="en-US"/>
        </w:rPr>
        <w:t>pH</w:t>
      </w:r>
      <w:r w:rsidRPr="00402FD2">
        <w:rPr>
          <w:rFonts w:ascii="Times New Roman" w:hAnsi="Times New Roman"/>
          <w:sz w:val="28"/>
          <w:szCs w:val="28"/>
        </w:rPr>
        <w:t xml:space="preserve"> ≤ 7,35)</w:t>
      </w:r>
      <w:r w:rsidR="00402FD2" w:rsidRPr="00402FD2">
        <w:rPr>
          <w:rFonts w:ascii="Times New Roman" w:hAnsi="Times New Roman"/>
          <w:sz w:val="28"/>
          <w:szCs w:val="28"/>
        </w:rPr>
        <w:t>;</w:t>
      </w:r>
    </w:p>
    <w:p w:rsidR="00E05A07" w:rsidRPr="00402FD2" w:rsidRDefault="00E05A07"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 xml:space="preserve">Гиперкапния (PaCO2 </w:t>
      </w:r>
      <w:r w:rsidR="001B024F" w:rsidRPr="00402FD2">
        <w:rPr>
          <w:rFonts w:ascii="Times New Roman" w:hAnsi="Times New Roman"/>
          <w:sz w:val="28"/>
          <w:szCs w:val="28"/>
        </w:rPr>
        <w:t>≥</w:t>
      </w:r>
      <w:r w:rsidRPr="00402FD2">
        <w:rPr>
          <w:rFonts w:ascii="Times New Roman" w:hAnsi="Times New Roman"/>
          <w:sz w:val="28"/>
          <w:szCs w:val="28"/>
        </w:rPr>
        <w:t xml:space="preserve"> 45 </w:t>
      </w:r>
      <w:proofErr w:type="spellStart"/>
      <w:r w:rsidRPr="00402FD2">
        <w:rPr>
          <w:rFonts w:ascii="Times New Roman" w:hAnsi="Times New Roman"/>
          <w:sz w:val="28"/>
          <w:szCs w:val="28"/>
        </w:rPr>
        <w:t>мм</w:t>
      </w:r>
      <w:proofErr w:type="gramStart"/>
      <w:r w:rsidRPr="00402FD2">
        <w:rPr>
          <w:rFonts w:ascii="Times New Roman" w:hAnsi="Times New Roman"/>
          <w:sz w:val="28"/>
          <w:szCs w:val="28"/>
        </w:rPr>
        <w:t>.р</w:t>
      </w:r>
      <w:proofErr w:type="gramEnd"/>
      <w:r w:rsidRPr="00402FD2">
        <w:rPr>
          <w:rFonts w:ascii="Times New Roman" w:hAnsi="Times New Roman"/>
          <w:sz w:val="28"/>
          <w:szCs w:val="28"/>
        </w:rPr>
        <w:t>т.ст</w:t>
      </w:r>
      <w:proofErr w:type="spellEnd"/>
      <w:r w:rsidRPr="00402FD2">
        <w:rPr>
          <w:rFonts w:ascii="Times New Roman" w:hAnsi="Times New Roman"/>
          <w:sz w:val="28"/>
          <w:szCs w:val="28"/>
        </w:rPr>
        <w:t>.) и/или прогрессивное ее нарастание;</w:t>
      </w:r>
    </w:p>
    <w:p w:rsidR="00E05A07" w:rsidRPr="00402FD2" w:rsidRDefault="00E05A07" w:rsidP="00410D62">
      <w:pPr>
        <w:jc w:val="both"/>
        <w:rPr>
          <w:sz w:val="28"/>
          <w:szCs w:val="28"/>
        </w:rPr>
      </w:pPr>
      <w:r w:rsidRPr="00402FD2">
        <w:rPr>
          <w:sz w:val="28"/>
          <w:szCs w:val="28"/>
        </w:rPr>
        <w:t>Обязательные условия для проведения НИВЛ:</w:t>
      </w:r>
    </w:p>
    <w:p w:rsidR="00E05A07" w:rsidRPr="001B024F" w:rsidRDefault="00E05A07" w:rsidP="00410D62">
      <w:pPr>
        <w:ind w:firstLine="567"/>
        <w:rPr>
          <w:sz w:val="28"/>
          <w:szCs w:val="28"/>
        </w:rPr>
      </w:pPr>
      <w:r w:rsidRPr="001B024F">
        <w:rPr>
          <w:sz w:val="28"/>
          <w:szCs w:val="28"/>
        </w:rPr>
        <w:t>- контактность больного;</w:t>
      </w:r>
    </w:p>
    <w:p w:rsidR="00E05A07" w:rsidRPr="001B024F" w:rsidRDefault="00E05A07" w:rsidP="00410D62">
      <w:pPr>
        <w:ind w:firstLine="567"/>
        <w:rPr>
          <w:sz w:val="28"/>
          <w:szCs w:val="28"/>
        </w:rPr>
      </w:pPr>
      <w:r w:rsidRPr="001B024F">
        <w:rPr>
          <w:sz w:val="28"/>
          <w:szCs w:val="28"/>
        </w:rPr>
        <w:t>- сохранение ясного сознания и адекватной оценки;</w:t>
      </w:r>
    </w:p>
    <w:p w:rsidR="00E05A07" w:rsidRPr="001B024F" w:rsidRDefault="00E05A07" w:rsidP="00410D62">
      <w:pPr>
        <w:ind w:firstLine="567"/>
        <w:rPr>
          <w:sz w:val="28"/>
          <w:szCs w:val="28"/>
        </w:rPr>
      </w:pPr>
      <w:r w:rsidRPr="001B024F">
        <w:rPr>
          <w:sz w:val="28"/>
          <w:szCs w:val="28"/>
        </w:rPr>
        <w:t>- хорошая синхронизация с респиратором.</w:t>
      </w:r>
    </w:p>
    <w:p w:rsidR="00E05A07" w:rsidRPr="00E05A07" w:rsidRDefault="00E05A07" w:rsidP="00410D62">
      <w:pPr>
        <w:ind w:firstLine="567"/>
        <w:rPr>
          <w:sz w:val="28"/>
          <w:szCs w:val="28"/>
          <w:highlight w:val="yellow"/>
        </w:rPr>
      </w:pPr>
    </w:p>
    <w:p w:rsidR="00E05A07" w:rsidRPr="00D24775" w:rsidRDefault="00E05A07" w:rsidP="00410D62">
      <w:pPr>
        <w:autoSpaceDE w:val="0"/>
        <w:autoSpaceDN w:val="0"/>
        <w:adjustRightInd w:val="0"/>
        <w:jc w:val="both"/>
        <w:rPr>
          <w:sz w:val="28"/>
          <w:szCs w:val="28"/>
        </w:rPr>
      </w:pPr>
      <w:r w:rsidRPr="00D24775">
        <w:rPr>
          <w:sz w:val="28"/>
          <w:szCs w:val="28"/>
        </w:rPr>
        <w:t xml:space="preserve">Комбинация НИВЛ с </w:t>
      </w:r>
      <w:proofErr w:type="spellStart"/>
      <w:r w:rsidRPr="00D24775">
        <w:rPr>
          <w:sz w:val="28"/>
          <w:szCs w:val="28"/>
        </w:rPr>
        <w:t>кислородотерапией</w:t>
      </w:r>
      <w:proofErr w:type="spellEnd"/>
      <w:r w:rsidRPr="00D24775">
        <w:rPr>
          <w:sz w:val="28"/>
          <w:szCs w:val="28"/>
        </w:rPr>
        <w:t xml:space="preserve"> более эффективна. </w:t>
      </w:r>
    </w:p>
    <w:p w:rsidR="00E05A07" w:rsidRDefault="00E05A07" w:rsidP="00410D62">
      <w:pPr>
        <w:jc w:val="both"/>
        <w:rPr>
          <w:sz w:val="28"/>
          <w:szCs w:val="28"/>
        </w:rPr>
      </w:pPr>
      <w:r w:rsidRPr="00402FD2">
        <w:rPr>
          <w:sz w:val="28"/>
          <w:szCs w:val="28"/>
        </w:rPr>
        <w:t>Методика проведения НИВЛ.</w:t>
      </w:r>
      <w:r w:rsidRPr="00D24775">
        <w:rPr>
          <w:sz w:val="28"/>
          <w:szCs w:val="28"/>
        </w:rPr>
        <w:t xml:space="preserve"> Для </w:t>
      </w:r>
      <w:proofErr w:type="spellStart"/>
      <w:r w:rsidRPr="00D24775">
        <w:rPr>
          <w:sz w:val="28"/>
          <w:szCs w:val="28"/>
        </w:rPr>
        <w:t>ненвазивной</w:t>
      </w:r>
      <w:proofErr w:type="spellEnd"/>
      <w:r w:rsidRPr="00D24775">
        <w:rPr>
          <w:sz w:val="28"/>
          <w:szCs w:val="28"/>
        </w:rPr>
        <w:t xml:space="preserve"> респираторной поддержки могут использоваться назальные или </w:t>
      </w:r>
      <w:proofErr w:type="spellStart"/>
      <w:r w:rsidRPr="00D24775">
        <w:rPr>
          <w:sz w:val="28"/>
          <w:szCs w:val="28"/>
        </w:rPr>
        <w:t>ороназальные</w:t>
      </w:r>
      <w:proofErr w:type="spellEnd"/>
      <w:r w:rsidRPr="00D24775">
        <w:rPr>
          <w:sz w:val="28"/>
          <w:szCs w:val="28"/>
        </w:rPr>
        <w:t xml:space="preserve"> маски (</w:t>
      </w:r>
      <w:proofErr w:type="spellStart"/>
      <w:r w:rsidRPr="00D24775">
        <w:rPr>
          <w:sz w:val="28"/>
          <w:szCs w:val="28"/>
        </w:rPr>
        <w:t>full</w:t>
      </w:r>
      <w:proofErr w:type="spellEnd"/>
      <w:r w:rsidRPr="00D24775">
        <w:rPr>
          <w:sz w:val="28"/>
          <w:szCs w:val="28"/>
        </w:rPr>
        <w:t xml:space="preserve"> </w:t>
      </w:r>
      <w:proofErr w:type="spellStart"/>
      <w:r w:rsidRPr="00D24775">
        <w:rPr>
          <w:sz w:val="28"/>
          <w:szCs w:val="28"/>
        </w:rPr>
        <w:t>face</w:t>
      </w:r>
      <w:proofErr w:type="spellEnd"/>
      <w:r w:rsidRPr="00D24775">
        <w:rPr>
          <w:sz w:val="28"/>
          <w:szCs w:val="28"/>
        </w:rPr>
        <w:t xml:space="preserve"> </w:t>
      </w:r>
      <w:proofErr w:type="spellStart"/>
      <w:r w:rsidRPr="00D24775">
        <w:rPr>
          <w:sz w:val="28"/>
          <w:szCs w:val="28"/>
        </w:rPr>
        <w:t>mask</w:t>
      </w:r>
      <w:proofErr w:type="spellEnd"/>
      <w:r w:rsidRPr="00D24775">
        <w:rPr>
          <w:sz w:val="28"/>
          <w:szCs w:val="28"/>
        </w:rPr>
        <w:t xml:space="preserve">). Наиболее целесообразно использовать режим CPAP с уровнем положительного давления в дыхательных путях от 5 до 10-12 смН2О или PSV, при наличии соответствующего оборудования - режим </w:t>
      </w:r>
      <w:proofErr w:type="spellStart"/>
      <w:r w:rsidRPr="00D24775">
        <w:rPr>
          <w:sz w:val="28"/>
          <w:szCs w:val="28"/>
        </w:rPr>
        <w:t>BiPAP</w:t>
      </w:r>
      <w:proofErr w:type="spellEnd"/>
      <w:r w:rsidRPr="00D24775">
        <w:rPr>
          <w:sz w:val="28"/>
          <w:szCs w:val="28"/>
        </w:rPr>
        <w:t>. При этом скорость потока должна быть не более 15 л/мин, а концентрация кислорода 40-50%.</w:t>
      </w:r>
    </w:p>
    <w:p w:rsidR="00E75878" w:rsidRDefault="00E75878" w:rsidP="00410D62">
      <w:pPr>
        <w:rPr>
          <w:b/>
          <w:sz w:val="28"/>
          <w:szCs w:val="28"/>
        </w:rPr>
      </w:pPr>
    </w:p>
    <w:p w:rsidR="00F242BE" w:rsidRPr="005C541F" w:rsidRDefault="00F242BE" w:rsidP="00410D62">
      <w:pPr>
        <w:autoSpaceDE w:val="0"/>
        <w:autoSpaceDN w:val="0"/>
        <w:adjustRightInd w:val="0"/>
        <w:jc w:val="center"/>
        <w:rPr>
          <w:sz w:val="28"/>
          <w:szCs w:val="28"/>
        </w:rPr>
      </w:pPr>
      <w:r w:rsidRPr="00F242BE">
        <w:rPr>
          <w:sz w:val="28"/>
          <w:szCs w:val="28"/>
        </w:rPr>
        <w:t xml:space="preserve">Основанный на уровне </w:t>
      </w:r>
      <w:r w:rsidRPr="00F242BE">
        <w:rPr>
          <w:sz w:val="28"/>
          <w:szCs w:val="28"/>
          <w:lang w:val="en-US"/>
        </w:rPr>
        <w:t>pH</w:t>
      </w:r>
      <w:r w:rsidRPr="00F242BE">
        <w:rPr>
          <w:sz w:val="28"/>
          <w:szCs w:val="28"/>
        </w:rPr>
        <w:t xml:space="preserve"> алгоритм при </w:t>
      </w:r>
      <w:proofErr w:type="gramStart"/>
      <w:r w:rsidRPr="00F242BE">
        <w:rPr>
          <w:sz w:val="28"/>
          <w:szCs w:val="28"/>
        </w:rPr>
        <w:t>острой</w:t>
      </w:r>
      <w:proofErr w:type="gramEnd"/>
      <w:r w:rsidRPr="00F242BE">
        <w:rPr>
          <w:sz w:val="28"/>
          <w:szCs w:val="28"/>
        </w:rPr>
        <w:t xml:space="preserve"> </w:t>
      </w:r>
      <w:proofErr w:type="spellStart"/>
      <w:r w:rsidRPr="00F242BE">
        <w:rPr>
          <w:sz w:val="28"/>
          <w:szCs w:val="28"/>
        </w:rPr>
        <w:t>гиперкапнической</w:t>
      </w:r>
      <w:proofErr w:type="spellEnd"/>
      <w:r w:rsidRPr="00F242BE">
        <w:rPr>
          <w:sz w:val="28"/>
          <w:szCs w:val="28"/>
        </w:rPr>
        <w:t xml:space="preserve"> ДН у больных ХОБЛ</w:t>
      </w:r>
    </w:p>
    <w:p w:rsidR="00F242BE" w:rsidRPr="005C541F" w:rsidRDefault="00F242BE" w:rsidP="00410D62">
      <w:pPr>
        <w:autoSpaceDE w:val="0"/>
        <w:autoSpaceDN w:val="0"/>
        <w:adjustRightInd w:val="0"/>
        <w:jc w:val="center"/>
        <w:rPr>
          <w:sz w:val="28"/>
          <w:szCs w:val="28"/>
        </w:rPr>
      </w:pPr>
    </w:p>
    <w:tbl>
      <w:tblPr>
        <w:tblStyle w:val="a6"/>
        <w:tblW w:w="10079" w:type="dxa"/>
        <w:tblInd w:w="-318" w:type="dxa"/>
        <w:tblLook w:val="04A0" w:firstRow="1" w:lastRow="0" w:firstColumn="1" w:lastColumn="0" w:noHBand="0" w:noVBand="1"/>
      </w:tblPr>
      <w:tblGrid>
        <w:gridCol w:w="10079"/>
      </w:tblGrid>
      <w:tr w:rsidR="00F242BE" w:rsidTr="002F78B7">
        <w:trPr>
          <w:trHeight w:val="6273"/>
        </w:trPr>
        <w:tc>
          <w:tcPr>
            <w:tcW w:w="10079" w:type="dxa"/>
          </w:tcPr>
          <w:p w:rsidR="00F242BE" w:rsidRDefault="00F242BE" w:rsidP="00410D62">
            <w:pPr>
              <w:autoSpaceDE w:val="0"/>
              <w:autoSpaceDN w:val="0"/>
              <w:adjustRightInd w:val="0"/>
              <w:jc w:val="both"/>
              <w:rPr>
                <w:sz w:val="28"/>
                <w:szCs w:val="28"/>
                <w:highlight w:val="yellow"/>
              </w:rPr>
            </w:pPr>
          </w:p>
          <w:p w:rsidR="00F242BE" w:rsidRDefault="00534664" w:rsidP="00410D62">
            <w:pPr>
              <w:autoSpaceDE w:val="0"/>
              <w:autoSpaceDN w:val="0"/>
              <w:adjustRightInd w:val="0"/>
              <w:jc w:val="both"/>
              <w:rPr>
                <w:sz w:val="28"/>
                <w:szCs w:val="28"/>
                <w:highlight w:val="yellow"/>
              </w:rPr>
            </w:pPr>
            <w:r>
              <w:rPr>
                <w:noProof/>
                <w:sz w:val="28"/>
                <w:szCs w:val="28"/>
                <w:lang w:val="tr-TR" w:eastAsia="tr-TR"/>
              </w:rPr>
              <mc:AlternateContent>
                <mc:Choice Requires="wps">
                  <w:drawing>
                    <wp:anchor distT="0" distB="0" distL="114300" distR="114300" simplePos="0" relativeHeight="251841536" behindDoc="0" locked="0" layoutInCell="1" allowOverlap="1">
                      <wp:simplePos x="0" y="0"/>
                      <wp:positionH relativeFrom="column">
                        <wp:posOffset>4321175</wp:posOffset>
                      </wp:positionH>
                      <wp:positionV relativeFrom="paragraph">
                        <wp:posOffset>2540</wp:posOffset>
                      </wp:positionV>
                      <wp:extent cx="1777365" cy="1301750"/>
                      <wp:effectExtent l="0" t="0" r="13335" b="12700"/>
                      <wp:wrapNone/>
                      <wp:docPr id="16"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7365" cy="1301750"/>
                              </a:xfrm>
                              <a:prstGeom prst="rect">
                                <a:avLst/>
                              </a:prstGeom>
                              <a:solidFill>
                                <a:srgbClr val="FFFFFF"/>
                              </a:solidFill>
                              <a:ln w="9525">
                                <a:solidFill>
                                  <a:srgbClr val="000000"/>
                                </a:solidFill>
                                <a:miter lim="800000"/>
                                <a:headEnd/>
                                <a:tailEnd/>
                              </a:ln>
                            </wps:spPr>
                            <wps:txbx>
                              <w:txbxContent>
                                <w:p w:rsidR="00F91383" w:rsidRDefault="00F91383" w:rsidP="00F242BE">
                                  <w:pPr>
                                    <w:jc w:val="center"/>
                                    <w:rPr>
                                      <w:b/>
                                    </w:rPr>
                                  </w:pPr>
                                </w:p>
                                <w:p w:rsidR="00F91383" w:rsidRPr="000B68BF" w:rsidRDefault="00F91383" w:rsidP="00F242BE">
                                  <w:pPr>
                                    <w:jc w:val="center"/>
                                    <w:rPr>
                                      <w:b/>
                                    </w:rPr>
                                  </w:pPr>
                                  <w:proofErr w:type="gramStart"/>
                                  <w:r w:rsidRPr="000B68BF">
                                    <w:rPr>
                                      <w:b/>
                                      <w:lang w:val="en-US"/>
                                    </w:rPr>
                                    <w:t>pH</w:t>
                                  </w:r>
                                  <w:r w:rsidRPr="000B68BF">
                                    <w:rPr>
                                      <w:b/>
                                    </w:rPr>
                                    <w:t>&lt;</w:t>
                                  </w:r>
                                  <w:proofErr w:type="gramEnd"/>
                                  <w:r w:rsidRPr="000B68BF">
                                    <w:rPr>
                                      <w:b/>
                                    </w:rPr>
                                    <w:t>7.20</w:t>
                                  </w:r>
                                </w:p>
                                <w:p w:rsidR="00F91383" w:rsidRPr="0019567D" w:rsidRDefault="00F91383" w:rsidP="00F242BE">
                                  <w:pPr>
                                    <w:jc w:val="center"/>
                                  </w:pPr>
                                  <w:r>
                                    <w:t xml:space="preserve">в сочетании с тяжелыми </w:t>
                                  </w:r>
                                  <w:proofErr w:type="spellStart"/>
                                  <w:r>
                                    <w:t>коморбидными</w:t>
                                  </w:r>
                                  <w:proofErr w:type="spellEnd"/>
                                  <w:r>
                                    <w:t xml:space="preserve"> состояниями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95" style="position:absolute;left:0;text-align:left;margin-left:340.25pt;margin-top:.2pt;width:139.95pt;height:10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">
                      <v:textbox>
                        <w:txbxContent>
                          <w:p w:rsidR="00F91383" w:rsidRDefault="00F91383" w:rsidP="00F242BE">
                            <w:pPr>
                              <w:jc w:val="center"/>
                              <w:rPr>
                                <w:b/>
                              </w:rPr>
                            </w:pPr>
                          </w:p>
                          <w:p w:rsidR="00F91383" w:rsidRPr="000B68BF" w:rsidRDefault="00F91383" w:rsidP="00F242BE">
                            <w:pPr>
                              <w:jc w:val="center"/>
                              <w:rPr>
                                <w:b/>
                              </w:rPr>
                            </w:pPr>
                            <w:r w:rsidRPr="000B68BF">
                              <w:rPr>
                                <w:b/>
                                <w:lang w:val="en-US"/>
                              </w:rPr>
                              <w:t>pH</w:t>
                            </w:r>
                            <w:r w:rsidRPr="000B68BF">
                              <w:rPr>
                                <w:b/>
                              </w:rPr>
                              <w:t>&lt;7.20</w:t>
                            </w:r>
                          </w:p>
                          <w:p w:rsidR="00F91383" w:rsidRPr="0019567D" w:rsidRDefault="00F91383" w:rsidP="00F242BE">
                            <w:pPr>
                              <w:jc w:val="center"/>
                            </w:pPr>
                            <w:r>
                              <w:t>в сочетании с тяжелыми коморбидными состояниями</w:t>
                            </w:r>
                          </w:p>
                        </w:txbxContent>
                      </v:textbox>
                    </v:rect>
                  </w:pict>
                </mc:Fallback>
              </mc:AlternateContent>
            </w:r>
            <w:r>
              <w:rPr>
                <w:noProof/>
                <w:sz w:val="28"/>
                <w:szCs w:val="28"/>
                <w:lang w:val="tr-TR" w:eastAsia="tr-TR"/>
              </w:rPr>
              <mc:AlternateContent>
                <mc:Choice Requires="wps">
                  <w:drawing>
                    <wp:anchor distT="0" distB="0" distL="114300" distR="114300" simplePos="0" relativeHeight="251838464" behindDoc="0" locked="0" layoutInCell="1" allowOverlap="1">
                      <wp:simplePos x="0" y="0"/>
                      <wp:positionH relativeFrom="column">
                        <wp:posOffset>1252220</wp:posOffset>
                      </wp:positionH>
                      <wp:positionV relativeFrom="paragraph">
                        <wp:posOffset>5080</wp:posOffset>
                      </wp:positionV>
                      <wp:extent cx="2729230" cy="1316990"/>
                      <wp:effectExtent l="0" t="0" r="13970" b="16510"/>
                      <wp:wrapNone/>
                      <wp:docPr id="15"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9230" cy="1316990"/>
                              </a:xfrm>
                              <a:prstGeom prst="rect">
                                <a:avLst/>
                              </a:prstGeom>
                              <a:solidFill>
                                <a:srgbClr val="FFFFFF"/>
                              </a:solidFill>
                              <a:ln w="9525">
                                <a:solidFill>
                                  <a:srgbClr val="000000"/>
                                </a:solidFill>
                                <a:miter lim="800000"/>
                                <a:headEnd/>
                                <a:tailEnd/>
                              </a:ln>
                            </wps:spPr>
                            <wps:txbx>
                              <w:txbxContent>
                                <w:p w:rsidR="00F91383" w:rsidRDefault="00F91383" w:rsidP="00F242BE">
                                  <w:pPr>
                                    <w:jc w:val="both"/>
                                    <w:rPr>
                                      <w:b/>
                                    </w:rPr>
                                  </w:pPr>
                                </w:p>
                                <w:p w:rsidR="00F91383" w:rsidRPr="00D06C49" w:rsidRDefault="00F91383" w:rsidP="00F242BE">
                                  <w:pPr>
                                    <w:jc w:val="both"/>
                                    <w:rPr>
                                      <w:b/>
                                    </w:rPr>
                                  </w:pPr>
                                  <w:r>
                                    <w:rPr>
                                      <w:b/>
                                    </w:rPr>
                                    <w:t xml:space="preserve"> </w:t>
                                  </w:r>
                                  <w:r w:rsidRPr="00D06C49">
                                    <w:rPr>
                                      <w:b/>
                                    </w:rPr>
                                    <w:t>7.20</w:t>
                                  </w:r>
                                  <w:r>
                                    <w:rPr>
                                      <w:b/>
                                    </w:rPr>
                                    <w:t xml:space="preserve"> </w:t>
                                  </w:r>
                                  <w:r w:rsidRPr="00D06C49">
                                    <w:rPr>
                                      <w:b/>
                                    </w:rPr>
                                    <w:t>&lt;</w:t>
                                  </w:r>
                                  <w:r>
                                    <w:rPr>
                                      <w:b/>
                                    </w:rPr>
                                    <w:t xml:space="preserve"> </w:t>
                                  </w:r>
                                  <w:r w:rsidRPr="00D06C49">
                                    <w:rPr>
                                      <w:b/>
                                      <w:lang w:val="en-US"/>
                                    </w:rPr>
                                    <w:t>pH</w:t>
                                  </w:r>
                                  <w:r>
                                    <w:rPr>
                                      <w:b/>
                                    </w:rPr>
                                    <w:t xml:space="preserve"> </w:t>
                                  </w:r>
                                  <w:r w:rsidRPr="00D06C49">
                                    <w:rPr>
                                      <w:b/>
                                    </w:rPr>
                                    <w:t xml:space="preserve"> &lt; 7.35</w:t>
                                  </w:r>
                                  <w:r>
                                    <w:rPr>
                                      <w:b/>
                                    </w:rPr>
                                    <w:t xml:space="preserve"> </w:t>
                                  </w:r>
                                  <w:r>
                                    <w:t xml:space="preserve">или </w:t>
                                  </w:r>
                                  <w:r w:rsidRPr="00D06C49">
                                    <w:rPr>
                                      <w:b/>
                                    </w:rPr>
                                    <w:t>7.10</w:t>
                                  </w:r>
                                  <w:r>
                                    <w:rPr>
                                      <w:b/>
                                    </w:rPr>
                                    <w:t xml:space="preserve"> </w:t>
                                  </w:r>
                                  <w:r w:rsidRPr="00D06C49">
                                    <w:rPr>
                                      <w:b/>
                                    </w:rPr>
                                    <w:t>&lt;</w:t>
                                  </w:r>
                                  <w:r>
                                    <w:rPr>
                                      <w:b/>
                                    </w:rPr>
                                    <w:t xml:space="preserve"> </w:t>
                                  </w:r>
                                  <w:r w:rsidRPr="00D06C49">
                                    <w:rPr>
                                      <w:b/>
                                      <w:lang w:val="en-US"/>
                                    </w:rPr>
                                    <w:t>pH</w:t>
                                  </w:r>
                                  <w:r w:rsidRPr="00D06C49">
                                    <w:rPr>
                                      <w:b/>
                                    </w:rPr>
                                    <w:t xml:space="preserve"> &lt; 7.20</w:t>
                                  </w:r>
                                </w:p>
                                <w:p w:rsidR="00F91383" w:rsidRPr="009F4E33" w:rsidRDefault="00F91383" w:rsidP="00F242BE">
                                  <w:pPr>
                                    <w:jc w:val="both"/>
                                  </w:pPr>
                                  <w:r>
                                    <w:t xml:space="preserve"> в сочетании с изолированной </w:t>
                                  </w:r>
                                  <w:proofErr w:type="spellStart"/>
                                  <w:r>
                                    <w:t>гиперкапнической</w:t>
                                  </w:r>
                                  <w:proofErr w:type="spellEnd"/>
                                  <w:r>
                                    <w:t xml:space="preserve"> ДН  и достаточной кооперацией с пациентом</w:t>
                                  </w:r>
                                </w:p>
                                <w:p w:rsidR="00F91383" w:rsidRDefault="00F91383" w:rsidP="00F24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96" style="position:absolute;left:0;text-align:left;margin-left:98.6pt;margin-top:.4pt;width:214.9pt;height:103.7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">
                      <v:textbox>
                        <w:txbxContent>
                          <w:p w:rsidR="00F91383" w:rsidRDefault="00F91383" w:rsidP="00F242BE">
                            <w:pPr>
                              <w:jc w:val="both"/>
                              <w:rPr>
                                <w:b/>
                              </w:rPr>
                            </w:pPr>
                          </w:p>
                          <w:p w:rsidR="00F91383" w:rsidRPr="00D06C49" w:rsidRDefault="00F91383" w:rsidP="00F242BE">
                            <w:pPr>
                              <w:jc w:val="both"/>
                              <w:rPr>
                                <w:b/>
                              </w:rPr>
                            </w:pPr>
                            <w:r>
                              <w:rPr>
                                <w:b/>
                              </w:rPr>
                              <w:t xml:space="preserve"> </w:t>
                            </w:r>
                            <w:r w:rsidRPr="00D06C49">
                              <w:rPr>
                                <w:b/>
                              </w:rPr>
                              <w:t>7.20</w:t>
                            </w:r>
                            <w:r>
                              <w:rPr>
                                <w:b/>
                              </w:rPr>
                              <w:t xml:space="preserve"> </w:t>
                            </w:r>
                            <w:r w:rsidRPr="00D06C49">
                              <w:rPr>
                                <w:b/>
                              </w:rPr>
                              <w:t>&lt;</w:t>
                            </w:r>
                            <w:r>
                              <w:rPr>
                                <w:b/>
                              </w:rPr>
                              <w:t xml:space="preserve"> </w:t>
                            </w:r>
                            <w:r w:rsidRPr="00D06C49">
                              <w:rPr>
                                <w:b/>
                                <w:lang w:val="en-US"/>
                              </w:rPr>
                              <w:t>pH</w:t>
                            </w:r>
                            <w:r>
                              <w:rPr>
                                <w:b/>
                              </w:rPr>
                              <w:t xml:space="preserve"> </w:t>
                            </w:r>
                            <w:r w:rsidRPr="00D06C49">
                              <w:rPr>
                                <w:b/>
                              </w:rPr>
                              <w:t xml:space="preserve"> &lt; 7.35</w:t>
                            </w:r>
                            <w:r>
                              <w:rPr>
                                <w:b/>
                              </w:rPr>
                              <w:t xml:space="preserve"> </w:t>
                            </w:r>
                            <w:r>
                              <w:t xml:space="preserve">или </w:t>
                            </w:r>
                            <w:r w:rsidRPr="00D06C49">
                              <w:rPr>
                                <w:b/>
                              </w:rPr>
                              <w:t>7.10</w:t>
                            </w:r>
                            <w:r>
                              <w:rPr>
                                <w:b/>
                              </w:rPr>
                              <w:t xml:space="preserve"> </w:t>
                            </w:r>
                            <w:r w:rsidRPr="00D06C49">
                              <w:rPr>
                                <w:b/>
                              </w:rPr>
                              <w:t>&lt;</w:t>
                            </w:r>
                            <w:r>
                              <w:rPr>
                                <w:b/>
                              </w:rPr>
                              <w:t xml:space="preserve"> </w:t>
                            </w:r>
                            <w:r w:rsidRPr="00D06C49">
                              <w:rPr>
                                <w:b/>
                                <w:lang w:val="en-US"/>
                              </w:rPr>
                              <w:t>pH</w:t>
                            </w:r>
                            <w:r w:rsidRPr="00D06C49">
                              <w:rPr>
                                <w:b/>
                              </w:rPr>
                              <w:t xml:space="preserve"> &lt; 7.20</w:t>
                            </w:r>
                          </w:p>
                          <w:p w:rsidR="00F91383" w:rsidRPr="009F4E33" w:rsidRDefault="00F91383" w:rsidP="00F242BE">
                            <w:pPr>
                              <w:jc w:val="both"/>
                            </w:pPr>
                            <w:r>
                              <w:t xml:space="preserve"> в сочетании с изолированной гиперкапнической ДН  и достаточной кооперацией с пациентом</w:t>
                            </w:r>
                          </w:p>
                          <w:p w:rsidR="00F91383" w:rsidRDefault="00F91383" w:rsidP="00F242BE"/>
                        </w:txbxContent>
                      </v:textbox>
                    </v:rect>
                  </w:pict>
                </mc:Fallback>
              </mc:AlternateContent>
            </w:r>
            <w:r>
              <w:rPr>
                <w:noProof/>
                <w:sz w:val="28"/>
                <w:szCs w:val="28"/>
                <w:lang w:val="tr-TR" w:eastAsia="tr-TR"/>
              </w:rPr>
              <mc:AlternateContent>
                <mc:Choice Requires="wps">
                  <w:drawing>
                    <wp:anchor distT="0" distB="0" distL="114300" distR="114300" simplePos="0" relativeHeight="251836416" behindDoc="0" locked="0" layoutInCell="1" allowOverlap="1">
                      <wp:simplePos x="0" y="0"/>
                      <wp:positionH relativeFrom="column">
                        <wp:posOffset>67310</wp:posOffset>
                      </wp:positionH>
                      <wp:positionV relativeFrom="paragraph">
                        <wp:posOffset>67310</wp:posOffset>
                      </wp:positionV>
                      <wp:extent cx="905510" cy="566420"/>
                      <wp:effectExtent l="0" t="0" r="27940" b="24130"/>
                      <wp:wrapNone/>
                      <wp:docPr id="14"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5510" cy="566420"/>
                              </a:xfrm>
                              <a:prstGeom prst="rect">
                                <a:avLst/>
                              </a:prstGeom>
                              <a:solidFill>
                                <a:srgbClr val="FFFFFF"/>
                              </a:solidFill>
                              <a:ln w="9525">
                                <a:solidFill>
                                  <a:srgbClr val="000000"/>
                                </a:solidFill>
                                <a:miter lim="800000"/>
                                <a:headEnd/>
                                <a:tailEnd/>
                              </a:ln>
                            </wps:spPr>
                            <wps:txbx>
                              <w:txbxContent>
                                <w:p w:rsidR="00F91383" w:rsidRDefault="00F91383" w:rsidP="00F242BE">
                                  <w:pPr>
                                    <w:jc w:val="center"/>
                                    <w:rPr>
                                      <w:b/>
                                    </w:rPr>
                                  </w:pPr>
                                </w:p>
                                <w:p w:rsidR="00F91383" w:rsidRPr="00D06C49" w:rsidRDefault="00F91383" w:rsidP="00F242BE">
                                  <w:pPr>
                                    <w:jc w:val="center"/>
                                    <w:rPr>
                                      <w:b/>
                                      <w:lang w:val="en-US"/>
                                    </w:rPr>
                                  </w:pPr>
                                  <w:proofErr w:type="gramStart"/>
                                  <w:r w:rsidRPr="00D06C49">
                                    <w:rPr>
                                      <w:b/>
                                      <w:lang w:val="en-US"/>
                                    </w:rPr>
                                    <w:t>pH</w:t>
                                  </w:r>
                                  <w:proofErr w:type="gramEnd"/>
                                  <w:r w:rsidRPr="00D06C49">
                                    <w:rPr>
                                      <w:b/>
                                      <w:lang w:val="en-US"/>
                                    </w:rPr>
                                    <w:t xml:space="preserve"> &gt; 7.35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097" style="position:absolute;left:0;text-align:left;margin-left:5.3pt;margin-top:5.3pt;width:71.3pt;height:44.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">
                      <v:textbox>
                        <w:txbxContent>
                          <w:p w:rsidR="00F91383" w:rsidRDefault="00F91383" w:rsidP="00F242BE">
                            <w:pPr>
                              <w:jc w:val="center"/>
                              <w:rPr>
                                <w:b/>
                              </w:rPr>
                            </w:pPr>
                          </w:p>
                          <w:p w:rsidR="00F91383" w:rsidRPr="00D06C49" w:rsidRDefault="00F91383" w:rsidP="00F242BE">
                            <w:pPr>
                              <w:jc w:val="center"/>
                              <w:rPr>
                                <w:b/>
                                <w:lang w:val="en-US"/>
                              </w:rPr>
                            </w:pPr>
                            <w:r w:rsidRPr="00D06C49">
                              <w:rPr>
                                <w:b/>
                                <w:lang w:val="en-US"/>
                              </w:rPr>
                              <w:t>pH &gt; 7.35</w:t>
                            </w:r>
                          </w:p>
                        </w:txbxContent>
                      </v:textbox>
                    </v:rect>
                  </w:pict>
                </mc:Fallback>
              </mc:AlternateContent>
            </w:r>
          </w:p>
          <w:p w:rsidR="00F242BE" w:rsidRDefault="00F242BE" w:rsidP="00410D62">
            <w:pPr>
              <w:autoSpaceDE w:val="0"/>
              <w:autoSpaceDN w:val="0"/>
              <w:adjustRightInd w:val="0"/>
              <w:jc w:val="both"/>
              <w:rPr>
                <w:sz w:val="28"/>
                <w:szCs w:val="28"/>
                <w:highlight w:val="yellow"/>
              </w:rPr>
            </w:pPr>
          </w:p>
          <w:p w:rsidR="00F242BE" w:rsidRDefault="00F242BE" w:rsidP="00410D62">
            <w:pPr>
              <w:autoSpaceDE w:val="0"/>
              <w:autoSpaceDN w:val="0"/>
              <w:adjustRightInd w:val="0"/>
              <w:jc w:val="both"/>
              <w:rPr>
                <w:sz w:val="28"/>
                <w:szCs w:val="28"/>
                <w:highlight w:val="yellow"/>
              </w:rPr>
            </w:pPr>
          </w:p>
          <w:p w:rsidR="00F242BE" w:rsidRDefault="00534664" w:rsidP="00410D62">
            <w:pPr>
              <w:autoSpaceDE w:val="0"/>
              <w:autoSpaceDN w:val="0"/>
              <w:adjustRightInd w:val="0"/>
              <w:jc w:val="both"/>
              <w:rPr>
                <w:sz w:val="28"/>
                <w:szCs w:val="28"/>
                <w:highlight w:val="yellow"/>
              </w:rPr>
            </w:pPr>
            <w:r>
              <w:rPr>
                <w:noProof/>
                <w:sz w:val="28"/>
                <w:szCs w:val="28"/>
                <w:lang w:val="tr-TR" w:eastAsia="tr-TR"/>
              </w:rPr>
              <mc:AlternateContent>
                <mc:Choice Requires="wps">
                  <w:drawing>
                    <wp:anchor distT="4294967295" distB="4294967295" distL="114300" distR="114300" simplePos="0" relativeHeight="251847680" behindDoc="0" locked="0" layoutInCell="1" allowOverlap="1">
                      <wp:simplePos x="0" y="0"/>
                      <wp:positionH relativeFrom="column">
                        <wp:posOffset>3981450</wp:posOffset>
                      </wp:positionH>
                      <wp:positionV relativeFrom="paragraph">
                        <wp:posOffset>20319</wp:posOffset>
                      </wp:positionV>
                      <wp:extent cx="295275" cy="0"/>
                      <wp:effectExtent l="0" t="76200" r="28575" b="95250"/>
                      <wp:wrapNone/>
                      <wp:docPr id="13"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9" o:spid="_x0000_s1026" type="#_x0000_t32" style="position:absolute;margin-left:313.5pt;margin-top:1.6pt;width:23.25pt;height:0;z-index:251847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a6GNQIAAF8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">
                      <v:stroke endarrow="block"/>
                    </v:shape>
                  </w:pict>
                </mc:Fallback>
              </mc:AlternateContent>
            </w:r>
            <w:r>
              <w:rPr>
                <w:noProof/>
                <w:sz w:val="28"/>
                <w:szCs w:val="28"/>
                <w:lang w:val="tr-TR" w:eastAsia="tr-TR"/>
              </w:rPr>
              <mc:AlternateContent>
                <mc:Choice Requires="wps">
                  <w:drawing>
                    <wp:anchor distT="0" distB="0" distL="114300" distR="114300" simplePos="0" relativeHeight="251843584" behindDoc="0" locked="0" layoutInCell="1" allowOverlap="1">
                      <wp:simplePos x="0" y="0"/>
                      <wp:positionH relativeFrom="column">
                        <wp:posOffset>540385</wp:posOffset>
                      </wp:positionH>
                      <wp:positionV relativeFrom="paragraph">
                        <wp:posOffset>20320</wp:posOffset>
                      </wp:positionV>
                      <wp:extent cx="635" cy="2237740"/>
                      <wp:effectExtent l="76200" t="0" r="75565" b="48260"/>
                      <wp:wrapNone/>
                      <wp:docPr id="12"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37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5" o:spid="_x0000_s1026" type="#_x0000_t32" style="position:absolute;margin-left:42.55pt;margin-top:1.6pt;width:.05pt;height:176.2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">
                      <v:stroke endarrow="block"/>
                    </v:shape>
                  </w:pict>
                </mc:Fallback>
              </mc:AlternateContent>
            </w:r>
          </w:p>
          <w:p w:rsidR="00F242BE" w:rsidRDefault="00F242BE" w:rsidP="00410D62">
            <w:pPr>
              <w:autoSpaceDE w:val="0"/>
              <w:autoSpaceDN w:val="0"/>
              <w:adjustRightInd w:val="0"/>
              <w:jc w:val="both"/>
              <w:rPr>
                <w:sz w:val="28"/>
                <w:szCs w:val="28"/>
                <w:highlight w:val="yellow"/>
              </w:rPr>
            </w:pPr>
          </w:p>
          <w:p w:rsidR="00F242BE" w:rsidRDefault="00F242BE" w:rsidP="00410D62">
            <w:pPr>
              <w:autoSpaceDE w:val="0"/>
              <w:autoSpaceDN w:val="0"/>
              <w:adjustRightInd w:val="0"/>
              <w:jc w:val="both"/>
              <w:rPr>
                <w:sz w:val="28"/>
                <w:szCs w:val="28"/>
                <w:highlight w:val="yellow"/>
              </w:rPr>
            </w:pPr>
          </w:p>
          <w:p w:rsidR="00F242BE" w:rsidRDefault="00534664" w:rsidP="00410D62">
            <w:pPr>
              <w:autoSpaceDE w:val="0"/>
              <w:autoSpaceDN w:val="0"/>
              <w:adjustRightInd w:val="0"/>
              <w:jc w:val="both"/>
              <w:rPr>
                <w:sz w:val="28"/>
                <w:szCs w:val="28"/>
                <w:highlight w:val="yellow"/>
              </w:rPr>
            </w:pPr>
            <w:r>
              <w:rPr>
                <w:noProof/>
                <w:sz w:val="28"/>
                <w:szCs w:val="28"/>
                <w:lang w:val="tr-TR" w:eastAsia="tr-TR"/>
              </w:rPr>
              <mc:AlternateContent>
                <mc:Choice Requires="wps">
                  <w:drawing>
                    <wp:anchor distT="0" distB="0" distL="114299" distR="114299" simplePos="0" relativeHeight="251848704" behindDoc="0" locked="0" layoutInCell="1" allowOverlap="1">
                      <wp:simplePos x="0" y="0"/>
                      <wp:positionH relativeFrom="column">
                        <wp:posOffset>5129529</wp:posOffset>
                      </wp:positionH>
                      <wp:positionV relativeFrom="paragraph">
                        <wp:posOffset>77470</wp:posOffset>
                      </wp:positionV>
                      <wp:extent cx="0" cy="585470"/>
                      <wp:effectExtent l="76200" t="0" r="57150" b="62230"/>
                      <wp:wrapNone/>
                      <wp:docPr id="11"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5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0" o:spid="_x0000_s1026" type="#_x0000_t32" style="position:absolute;margin-left:403.9pt;margin-top:6.1pt;width:0;height:46.1pt;z-index:251848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">
                      <v:stroke endarrow="block"/>
                    </v:shape>
                  </w:pict>
                </mc:Fallback>
              </mc:AlternateContent>
            </w:r>
            <w:r>
              <w:rPr>
                <w:noProof/>
                <w:sz w:val="28"/>
                <w:szCs w:val="28"/>
                <w:lang w:val="tr-TR" w:eastAsia="tr-TR"/>
              </w:rPr>
              <mc:AlternateContent>
                <mc:Choice Requires="wps">
                  <w:drawing>
                    <wp:anchor distT="0" distB="0" distL="114300" distR="114300" simplePos="0" relativeHeight="251844608" behindDoc="0" locked="0" layoutInCell="1" allowOverlap="1">
                      <wp:simplePos x="0" y="0"/>
                      <wp:positionH relativeFrom="column">
                        <wp:posOffset>2719070</wp:posOffset>
                      </wp:positionH>
                      <wp:positionV relativeFrom="paragraph">
                        <wp:posOffset>95250</wp:posOffset>
                      </wp:positionV>
                      <wp:extent cx="635" cy="528320"/>
                      <wp:effectExtent l="76200" t="0" r="75565" b="62230"/>
                      <wp:wrapNone/>
                      <wp:docPr id="10"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8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6" o:spid="_x0000_s1026" type="#_x0000_t32" style="position:absolute;margin-left:214.1pt;margin-top:7.5pt;width:.05pt;height:41.6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">
                      <v:stroke endarrow="block"/>
                    </v:shape>
                  </w:pict>
                </mc:Fallback>
              </mc:AlternateContent>
            </w:r>
          </w:p>
          <w:p w:rsidR="00F242BE" w:rsidRDefault="00F242BE" w:rsidP="00410D62">
            <w:pPr>
              <w:autoSpaceDE w:val="0"/>
              <w:autoSpaceDN w:val="0"/>
              <w:adjustRightInd w:val="0"/>
              <w:jc w:val="both"/>
              <w:rPr>
                <w:sz w:val="28"/>
                <w:szCs w:val="28"/>
                <w:highlight w:val="yellow"/>
              </w:rPr>
            </w:pPr>
          </w:p>
          <w:p w:rsidR="00F242BE" w:rsidRDefault="00F242BE" w:rsidP="00410D62">
            <w:pPr>
              <w:autoSpaceDE w:val="0"/>
              <w:autoSpaceDN w:val="0"/>
              <w:adjustRightInd w:val="0"/>
              <w:jc w:val="both"/>
              <w:rPr>
                <w:sz w:val="28"/>
                <w:szCs w:val="28"/>
                <w:highlight w:val="yellow"/>
              </w:rPr>
            </w:pPr>
          </w:p>
          <w:p w:rsidR="00F242BE" w:rsidRDefault="00534664" w:rsidP="00410D62">
            <w:pPr>
              <w:autoSpaceDE w:val="0"/>
              <w:autoSpaceDN w:val="0"/>
              <w:adjustRightInd w:val="0"/>
              <w:jc w:val="both"/>
              <w:rPr>
                <w:sz w:val="28"/>
                <w:szCs w:val="28"/>
                <w:highlight w:val="yellow"/>
              </w:rPr>
            </w:pPr>
            <w:r>
              <w:rPr>
                <w:noProof/>
                <w:sz w:val="28"/>
                <w:szCs w:val="28"/>
                <w:lang w:val="tr-TR" w:eastAsia="tr-TR"/>
              </w:rPr>
              <mc:AlternateContent>
                <mc:Choice Requires="wps">
                  <w:drawing>
                    <wp:anchor distT="0" distB="0" distL="114300" distR="114300" simplePos="0" relativeHeight="251849728" behindDoc="0" locked="0" layoutInCell="1" allowOverlap="1">
                      <wp:simplePos x="0" y="0"/>
                      <wp:positionH relativeFrom="column">
                        <wp:posOffset>3771900</wp:posOffset>
                      </wp:positionH>
                      <wp:positionV relativeFrom="paragraph">
                        <wp:posOffset>17145</wp:posOffset>
                      </wp:positionV>
                      <wp:extent cx="483235" cy="276225"/>
                      <wp:effectExtent l="0" t="0" r="12065" b="28575"/>
                      <wp:wrapNone/>
                      <wp:docPr id="9"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235" cy="276225"/>
                              </a:xfrm>
                              <a:prstGeom prst="rect">
                                <a:avLst/>
                              </a:prstGeom>
                              <a:solidFill>
                                <a:srgbClr val="FFFFFF"/>
                              </a:solidFill>
                              <a:ln w="9525">
                                <a:solidFill>
                                  <a:schemeClr val="bg1">
                                    <a:lumMod val="100000"/>
                                    <a:lumOff val="0"/>
                                  </a:schemeClr>
                                </a:solidFill>
                                <a:miter lim="800000"/>
                                <a:headEnd/>
                                <a:tailEnd/>
                              </a:ln>
                            </wps:spPr>
                            <wps:txbx>
                              <w:txbxContent>
                                <w:p w:rsidR="00F91383" w:rsidRDefault="00F91383" w:rsidP="00F242BE">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1" o:spid="_x0000_s1098" style="position:absolute;left:0;text-align:left;margin-left:297pt;margin-top:1.35pt;width:38.05pt;height:21.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" strokecolor="white [3212]">
                      <v:textbox>
                        <w:txbxContent>
                          <w:p w:rsidR="00F91383" w:rsidRDefault="00F91383" w:rsidP="00F242BE">
                            <w:r>
                              <w:t>ДА</w:t>
                            </w:r>
                          </w:p>
                        </w:txbxContent>
                      </v:textbox>
                    </v:rect>
                  </w:pict>
                </mc:Fallback>
              </mc:AlternateContent>
            </w:r>
            <w:r>
              <w:rPr>
                <w:noProof/>
                <w:sz w:val="28"/>
                <w:szCs w:val="28"/>
                <w:lang w:val="tr-TR" w:eastAsia="tr-TR"/>
              </w:rPr>
              <mc:AlternateContent>
                <mc:Choice Requires="wps">
                  <w:drawing>
                    <wp:anchor distT="0" distB="0" distL="114300" distR="114300" simplePos="0" relativeHeight="251839488" behindDoc="0" locked="0" layoutInCell="1" allowOverlap="1">
                      <wp:simplePos x="0" y="0"/>
                      <wp:positionH relativeFrom="column">
                        <wp:posOffset>1877060</wp:posOffset>
                      </wp:positionH>
                      <wp:positionV relativeFrom="paragraph">
                        <wp:posOffset>10160</wp:posOffset>
                      </wp:positionV>
                      <wp:extent cx="1708150" cy="638175"/>
                      <wp:effectExtent l="0" t="0" r="25400" b="28575"/>
                      <wp:wrapNone/>
                      <wp:docPr id="8"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8150" cy="638175"/>
                              </a:xfrm>
                              <a:prstGeom prst="rect">
                                <a:avLst/>
                              </a:prstGeom>
                              <a:solidFill>
                                <a:srgbClr val="FFFFFF"/>
                              </a:solidFill>
                              <a:ln w="9525">
                                <a:solidFill>
                                  <a:srgbClr val="000000"/>
                                </a:solidFill>
                                <a:miter lim="800000"/>
                                <a:headEnd/>
                                <a:tailEnd/>
                              </a:ln>
                            </wps:spPr>
                            <wps:txbx>
                              <w:txbxContent>
                                <w:p w:rsidR="00F91383" w:rsidRDefault="00F91383" w:rsidP="00F242BE">
                                  <w:pPr>
                                    <w:jc w:val="center"/>
                                  </w:pPr>
                                  <w:r>
                                    <w:t>Противопоказания к НИВЛ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99" style="position:absolute;left:0;text-align:left;margin-left:147.8pt;margin-top:.8pt;width:134.5pt;height:50.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">
                      <v:textbox>
                        <w:txbxContent>
                          <w:p w:rsidR="00F91383" w:rsidRDefault="00F91383" w:rsidP="00F242BE">
                            <w:pPr>
                              <w:jc w:val="center"/>
                            </w:pPr>
                            <w:r>
                              <w:t>Противопоказания к НИВЛ</w:t>
                            </w:r>
                          </w:p>
                        </w:txbxContent>
                      </v:textbox>
                    </v:rect>
                  </w:pict>
                </mc:Fallback>
              </mc:AlternateContent>
            </w:r>
            <w:r>
              <w:rPr>
                <w:noProof/>
                <w:sz w:val="28"/>
                <w:szCs w:val="28"/>
                <w:lang w:val="tr-TR" w:eastAsia="tr-TR"/>
              </w:rPr>
              <mc:AlternateContent>
                <mc:Choice Requires="wps">
                  <w:drawing>
                    <wp:anchor distT="0" distB="0" distL="114300" distR="114300" simplePos="0" relativeHeight="251840512" behindDoc="0" locked="0" layoutInCell="1" allowOverlap="1">
                      <wp:simplePos x="0" y="0"/>
                      <wp:positionH relativeFrom="column">
                        <wp:posOffset>4467225</wp:posOffset>
                      </wp:positionH>
                      <wp:positionV relativeFrom="paragraph">
                        <wp:posOffset>49530</wp:posOffset>
                      </wp:positionV>
                      <wp:extent cx="1587500" cy="608965"/>
                      <wp:effectExtent l="0" t="0" r="12700" b="19685"/>
                      <wp:wrapNone/>
                      <wp:docPr id="7"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608965"/>
                              </a:xfrm>
                              <a:prstGeom prst="rect">
                                <a:avLst/>
                              </a:prstGeom>
                              <a:solidFill>
                                <a:srgbClr val="FFFFFF"/>
                              </a:solidFill>
                              <a:ln w="9525">
                                <a:solidFill>
                                  <a:srgbClr val="000000"/>
                                </a:solidFill>
                                <a:miter lim="800000"/>
                                <a:headEnd/>
                                <a:tailEnd/>
                              </a:ln>
                            </wps:spPr>
                            <wps:txbx>
                              <w:txbxContent>
                                <w:p w:rsidR="00F91383" w:rsidRDefault="00F91383" w:rsidP="00F242BE">
                                  <w:pPr>
                                    <w:jc w:val="center"/>
                                  </w:pPr>
                                </w:p>
                                <w:p w:rsidR="00F91383" w:rsidRDefault="00F91383" w:rsidP="00F242BE">
                                  <w:pPr>
                                    <w:jc w:val="center"/>
                                  </w:pPr>
                                  <w:r>
                                    <w:t>Интубация и ИВЛ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100" style="position:absolute;left:0;text-align:left;margin-left:351.75pt;margin-top:3.9pt;width:125pt;height:47.9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">
                      <v:textbox>
                        <w:txbxContent>
                          <w:p w:rsidR="00F91383" w:rsidRDefault="00F91383" w:rsidP="00F242BE">
                            <w:pPr>
                              <w:jc w:val="center"/>
                            </w:pPr>
                          </w:p>
                          <w:p w:rsidR="00F91383" w:rsidRDefault="00F91383" w:rsidP="00F242BE">
                            <w:pPr>
                              <w:jc w:val="center"/>
                            </w:pPr>
                            <w:r>
                              <w:t>Интубация и ИВЛ</w:t>
                            </w:r>
                          </w:p>
                        </w:txbxContent>
                      </v:textbox>
                    </v:rect>
                  </w:pict>
                </mc:Fallback>
              </mc:AlternateContent>
            </w:r>
          </w:p>
          <w:p w:rsidR="00F242BE" w:rsidRDefault="00534664" w:rsidP="00410D62">
            <w:pPr>
              <w:autoSpaceDE w:val="0"/>
              <w:autoSpaceDN w:val="0"/>
              <w:adjustRightInd w:val="0"/>
              <w:jc w:val="both"/>
              <w:rPr>
                <w:sz w:val="28"/>
                <w:szCs w:val="28"/>
                <w:highlight w:val="yellow"/>
              </w:rPr>
            </w:pPr>
            <w:r>
              <w:rPr>
                <w:noProof/>
                <w:sz w:val="28"/>
                <w:szCs w:val="28"/>
                <w:lang w:val="tr-TR" w:eastAsia="tr-TR"/>
              </w:rPr>
              <mc:AlternateContent>
                <mc:Choice Requires="wps">
                  <w:drawing>
                    <wp:anchor distT="0" distB="0" distL="114300" distR="114300" simplePos="0" relativeHeight="251845632" behindDoc="0" locked="0" layoutInCell="1" allowOverlap="1">
                      <wp:simplePos x="0" y="0"/>
                      <wp:positionH relativeFrom="column">
                        <wp:posOffset>3585210</wp:posOffset>
                      </wp:positionH>
                      <wp:positionV relativeFrom="paragraph">
                        <wp:posOffset>130175</wp:posOffset>
                      </wp:positionV>
                      <wp:extent cx="864235" cy="635"/>
                      <wp:effectExtent l="0" t="76200" r="12065" b="94615"/>
                      <wp:wrapNone/>
                      <wp:docPr id="6"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7" o:spid="_x0000_s1026" type="#_x0000_t32" style="position:absolute;margin-left:282.3pt;margin-top:10.25pt;width:68.05pt;height:.0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">
                      <v:stroke endarrow="block"/>
                    </v:shape>
                  </w:pict>
                </mc:Fallback>
              </mc:AlternateContent>
            </w:r>
          </w:p>
          <w:p w:rsidR="00F242BE" w:rsidRDefault="00534664" w:rsidP="00410D62">
            <w:pPr>
              <w:autoSpaceDE w:val="0"/>
              <w:autoSpaceDN w:val="0"/>
              <w:adjustRightInd w:val="0"/>
              <w:jc w:val="both"/>
              <w:rPr>
                <w:sz w:val="28"/>
                <w:szCs w:val="28"/>
                <w:highlight w:val="yellow"/>
              </w:rPr>
            </w:pPr>
            <w:r>
              <w:rPr>
                <w:noProof/>
                <w:sz w:val="28"/>
                <w:szCs w:val="28"/>
                <w:lang w:val="tr-TR" w:eastAsia="tr-TR"/>
              </w:rPr>
              <mc:AlternateContent>
                <mc:Choice Requires="wps">
                  <w:drawing>
                    <wp:anchor distT="0" distB="0" distL="114300" distR="114300" simplePos="0" relativeHeight="251850752" behindDoc="0" locked="0" layoutInCell="1" allowOverlap="1">
                      <wp:simplePos x="0" y="0"/>
                      <wp:positionH relativeFrom="column">
                        <wp:posOffset>2782570</wp:posOffset>
                      </wp:positionH>
                      <wp:positionV relativeFrom="paragraph">
                        <wp:posOffset>302895</wp:posOffset>
                      </wp:positionV>
                      <wp:extent cx="532765" cy="276225"/>
                      <wp:effectExtent l="0" t="0" r="19685" b="28575"/>
                      <wp:wrapNone/>
                      <wp:docPr id="5"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76225"/>
                              </a:xfrm>
                              <a:prstGeom prst="rect">
                                <a:avLst/>
                              </a:prstGeom>
                              <a:solidFill>
                                <a:srgbClr val="FFFFFF"/>
                              </a:solidFill>
                              <a:ln w="9525">
                                <a:solidFill>
                                  <a:schemeClr val="bg1">
                                    <a:lumMod val="100000"/>
                                    <a:lumOff val="0"/>
                                  </a:schemeClr>
                                </a:solidFill>
                                <a:miter lim="800000"/>
                                <a:headEnd/>
                                <a:tailEnd/>
                              </a:ln>
                            </wps:spPr>
                            <wps:txbx>
                              <w:txbxContent>
                                <w:p w:rsidR="00F91383" w:rsidRDefault="00F91383" w:rsidP="00F242BE">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2" o:spid="_x0000_s1101" style="position:absolute;left:0;text-align:left;margin-left:219.1pt;margin-top:23.85pt;width:41.95pt;height:21.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" strokecolor="white [3212]">
                      <v:textbox>
                        <w:txbxContent>
                          <w:p w:rsidR="00F91383" w:rsidRDefault="00F91383" w:rsidP="00F242BE">
                            <w:r>
                              <w:t>НЕТ</w:t>
                            </w:r>
                          </w:p>
                        </w:txbxContent>
                      </v:textbox>
                    </v:rect>
                  </w:pict>
                </mc:Fallback>
              </mc:AlternateContent>
            </w:r>
            <w:r>
              <w:rPr>
                <w:noProof/>
                <w:sz w:val="28"/>
                <w:szCs w:val="28"/>
                <w:lang w:val="tr-TR" w:eastAsia="tr-TR"/>
              </w:rPr>
              <mc:AlternateContent>
                <mc:Choice Requires="wps">
                  <w:drawing>
                    <wp:anchor distT="0" distB="0" distL="114300" distR="114300" simplePos="0" relativeHeight="251842560" behindDoc="0" locked="0" layoutInCell="1" allowOverlap="1">
                      <wp:simplePos x="0" y="0"/>
                      <wp:positionH relativeFrom="column">
                        <wp:posOffset>2184400</wp:posOffset>
                      </wp:positionH>
                      <wp:positionV relativeFrom="paragraph">
                        <wp:posOffset>622300</wp:posOffset>
                      </wp:positionV>
                      <wp:extent cx="1193165" cy="548640"/>
                      <wp:effectExtent l="0" t="0" r="26035" b="22860"/>
                      <wp:wrapNone/>
                      <wp:docPr id="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165" cy="548640"/>
                              </a:xfrm>
                              <a:prstGeom prst="rect">
                                <a:avLst/>
                              </a:prstGeom>
                              <a:solidFill>
                                <a:srgbClr val="FFFFFF"/>
                              </a:solidFill>
                              <a:ln w="9525">
                                <a:solidFill>
                                  <a:srgbClr val="000000"/>
                                </a:solidFill>
                                <a:miter lim="800000"/>
                                <a:headEnd/>
                                <a:tailEnd/>
                              </a:ln>
                            </wps:spPr>
                            <wps:txbx>
                              <w:txbxContent>
                                <w:p w:rsidR="00F91383" w:rsidRDefault="00F91383" w:rsidP="00F242BE">
                                  <w:pPr>
                                    <w:jc w:val="center"/>
                                  </w:pPr>
                                </w:p>
                                <w:p w:rsidR="00F91383" w:rsidRDefault="00F91383" w:rsidP="00F242BE">
                                  <w:pPr>
                                    <w:jc w:val="center"/>
                                  </w:pPr>
                                  <w:r>
                                    <w:t>НИВЛ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102" style="position:absolute;left:0;text-align:left;margin-left:172pt;margin-top:49pt;width:93.95pt;height:43.2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">
                      <v:textbox>
                        <w:txbxContent>
                          <w:p w:rsidR="00F91383" w:rsidRDefault="00F91383" w:rsidP="00F242BE">
                            <w:pPr>
                              <w:jc w:val="center"/>
                            </w:pPr>
                          </w:p>
                          <w:p w:rsidR="00F91383" w:rsidRDefault="00F91383" w:rsidP="00F242BE">
                            <w:pPr>
                              <w:jc w:val="center"/>
                            </w:pPr>
                            <w:r>
                              <w:t>НИВЛ</w:t>
                            </w:r>
                          </w:p>
                        </w:txbxContent>
                      </v:textbox>
                    </v:rect>
                  </w:pict>
                </mc:Fallback>
              </mc:AlternateContent>
            </w:r>
            <w:r>
              <w:rPr>
                <w:noProof/>
                <w:sz w:val="28"/>
                <w:szCs w:val="28"/>
                <w:lang w:val="tr-TR" w:eastAsia="tr-TR"/>
              </w:rPr>
              <mc:AlternateContent>
                <mc:Choice Requires="wps">
                  <w:drawing>
                    <wp:anchor distT="0" distB="0" distL="114299" distR="114299" simplePos="0" relativeHeight="251846656" behindDoc="0" locked="0" layoutInCell="1" allowOverlap="1">
                      <wp:simplePos x="0" y="0"/>
                      <wp:positionH relativeFrom="column">
                        <wp:posOffset>2707639</wp:posOffset>
                      </wp:positionH>
                      <wp:positionV relativeFrom="paragraph">
                        <wp:posOffset>239395</wp:posOffset>
                      </wp:positionV>
                      <wp:extent cx="0" cy="382905"/>
                      <wp:effectExtent l="76200" t="0" r="95250" b="55245"/>
                      <wp:wrapNone/>
                      <wp:docPr id="3"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2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8" o:spid="_x0000_s1026" type="#_x0000_t32" style="position:absolute;margin-left:213.2pt;margin-top:18.85pt;width:0;height:30.15pt;z-index:251846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">
                      <v:stroke endarrow="block"/>
                    </v:shape>
                  </w:pict>
                </mc:Fallback>
              </mc:AlternateContent>
            </w:r>
            <w:r>
              <w:rPr>
                <w:noProof/>
                <w:sz w:val="28"/>
                <w:szCs w:val="28"/>
                <w:lang w:val="tr-TR" w:eastAsia="tr-TR"/>
              </w:rPr>
              <mc:AlternateContent>
                <mc:Choice Requires="wps">
                  <w:drawing>
                    <wp:anchor distT="0" distB="0" distL="114300" distR="114300" simplePos="0" relativeHeight="251837440" behindDoc="0" locked="0" layoutInCell="1" allowOverlap="1">
                      <wp:simplePos x="0" y="0"/>
                      <wp:positionH relativeFrom="column">
                        <wp:posOffset>67310</wp:posOffset>
                      </wp:positionH>
                      <wp:positionV relativeFrom="paragraph">
                        <wp:posOffset>622300</wp:posOffset>
                      </wp:positionV>
                      <wp:extent cx="1276350" cy="548640"/>
                      <wp:effectExtent l="0" t="0" r="19050" b="2286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548640"/>
                              </a:xfrm>
                              <a:prstGeom prst="rect">
                                <a:avLst/>
                              </a:prstGeom>
                              <a:solidFill>
                                <a:srgbClr val="FFFFFF"/>
                              </a:solidFill>
                              <a:ln w="9525">
                                <a:solidFill>
                                  <a:srgbClr val="000000"/>
                                </a:solidFill>
                                <a:miter lim="800000"/>
                                <a:headEnd/>
                                <a:tailEnd/>
                              </a:ln>
                            </wps:spPr>
                            <wps:txbx>
                              <w:txbxContent>
                                <w:p w:rsidR="00F91383" w:rsidRDefault="00F91383" w:rsidP="00F242BE">
                                  <w:pPr>
                                    <w:jc w:val="center"/>
                                  </w:pPr>
                                  <w:r>
                                    <w:t>Нет показаний к НИВЛ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103" style="position:absolute;left:0;text-align:left;margin-left:5.3pt;margin-top:49pt;width:100.5pt;height:43.2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">
                      <v:textbox>
                        <w:txbxContent>
                          <w:p w:rsidR="00F91383" w:rsidRDefault="00F91383" w:rsidP="00F242BE">
                            <w:pPr>
                              <w:jc w:val="center"/>
                            </w:pPr>
                            <w:r>
                              <w:t>Нет показаний к НИВЛ</w:t>
                            </w:r>
                          </w:p>
                        </w:txbxContent>
                      </v:textbox>
                    </v:rect>
                  </w:pict>
                </mc:Fallback>
              </mc:AlternateContent>
            </w:r>
          </w:p>
        </w:tc>
      </w:tr>
    </w:tbl>
    <w:p w:rsidR="00F242BE" w:rsidRPr="00B57B50" w:rsidRDefault="00F242BE" w:rsidP="00410D62">
      <w:pPr>
        <w:rPr>
          <w:b/>
          <w:sz w:val="28"/>
          <w:szCs w:val="28"/>
          <w:lang w:val="kk-KZ"/>
        </w:rPr>
      </w:pPr>
    </w:p>
    <w:p w:rsidR="00DF5351" w:rsidRPr="00402FD2" w:rsidRDefault="00DF5351" w:rsidP="00410D62">
      <w:pPr>
        <w:jc w:val="both"/>
        <w:rPr>
          <w:b/>
          <w:sz w:val="28"/>
          <w:szCs w:val="28"/>
        </w:rPr>
      </w:pPr>
      <w:r w:rsidRPr="00402FD2">
        <w:rPr>
          <w:b/>
          <w:sz w:val="28"/>
          <w:szCs w:val="28"/>
        </w:rPr>
        <w:t xml:space="preserve">Показаниями к проведению ИВЛ являются: </w:t>
      </w:r>
    </w:p>
    <w:p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 xml:space="preserve">непереносимость или неэффективность НИВЛ; </w:t>
      </w:r>
    </w:p>
    <w:p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о</w:t>
      </w:r>
      <w:r w:rsidRPr="00402FD2">
        <w:rPr>
          <w:rFonts w:ascii="Times New Roman" w:hAnsi="Times New Roman"/>
          <w:sz w:val="28"/>
          <w:szCs w:val="28"/>
        </w:rPr>
        <w:t>становка дыхания или сердечной деятельности;</w:t>
      </w:r>
    </w:p>
    <w:p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lastRenderedPageBreak/>
        <w:t>д</w:t>
      </w:r>
      <w:r w:rsidRPr="00402FD2">
        <w:rPr>
          <w:rFonts w:ascii="Times New Roman" w:hAnsi="Times New Roman"/>
          <w:sz w:val="28"/>
          <w:szCs w:val="28"/>
        </w:rPr>
        <w:t>ыхательные паузы с потерей сознания или ощущением удушья;</w:t>
      </w:r>
    </w:p>
    <w:p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н</w:t>
      </w:r>
      <w:r w:rsidRPr="00402FD2">
        <w:rPr>
          <w:rFonts w:ascii="Times New Roman" w:hAnsi="Times New Roman"/>
          <w:sz w:val="28"/>
          <w:szCs w:val="28"/>
        </w:rPr>
        <w:t>арушение сознания, психомоторное возбуждение;</w:t>
      </w:r>
    </w:p>
    <w:p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аспирация;</w:t>
      </w:r>
    </w:p>
    <w:p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ч</w:t>
      </w:r>
      <w:r w:rsidRPr="00402FD2">
        <w:rPr>
          <w:rFonts w:ascii="Times New Roman" w:hAnsi="Times New Roman"/>
          <w:sz w:val="28"/>
          <w:szCs w:val="28"/>
        </w:rPr>
        <w:t>астота сердечных сокращений &lt;50 мин с потерей активности;</w:t>
      </w:r>
    </w:p>
    <w:p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hAnsi="Times New Roman"/>
          <w:sz w:val="28"/>
          <w:szCs w:val="28"/>
        </w:rPr>
        <w:t xml:space="preserve">гемодинамическая нестабильность с отсутствием ответа на </w:t>
      </w:r>
      <w:proofErr w:type="spellStart"/>
      <w:r w:rsidRPr="00402FD2">
        <w:rPr>
          <w:rFonts w:ascii="Times New Roman" w:hAnsi="Times New Roman"/>
          <w:sz w:val="28"/>
          <w:szCs w:val="28"/>
        </w:rPr>
        <w:t>инфузию</w:t>
      </w:r>
      <w:proofErr w:type="spellEnd"/>
      <w:r w:rsidRPr="00402FD2">
        <w:rPr>
          <w:rFonts w:ascii="Times New Roman" w:hAnsi="Times New Roman"/>
          <w:sz w:val="28"/>
          <w:szCs w:val="28"/>
        </w:rPr>
        <w:t xml:space="preserve"> и вазоактивные препараты;</w:t>
      </w:r>
    </w:p>
    <w:p w:rsidR="00DF5351" w:rsidRPr="00402FD2" w:rsidRDefault="00DF5351" w:rsidP="00410D62">
      <w:pPr>
        <w:pStyle w:val="a3"/>
        <w:numPr>
          <w:ilvl w:val="0"/>
          <w:numId w:val="28"/>
        </w:numPr>
        <w:tabs>
          <w:tab w:val="left" w:pos="426"/>
        </w:tabs>
        <w:spacing w:after="0" w:line="240" w:lineRule="auto"/>
        <w:ind w:left="0" w:firstLine="0"/>
        <w:jc w:val="both"/>
        <w:rPr>
          <w:rFonts w:ascii="Times New Roman" w:hAnsi="Times New Roman"/>
          <w:sz w:val="28"/>
          <w:szCs w:val="28"/>
        </w:rPr>
      </w:pPr>
      <w:r w:rsidRPr="00402FD2">
        <w:rPr>
          <w:rFonts w:ascii="Times New Roman" w:eastAsia="Symbol1" w:hAnsi="Times New Roman"/>
          <w:sz w:val="28"/>
          <w:szCs w:val="28"/>
        </w:rPr>
        <w:t>т</w:t>
      </w:r>
      <w:r w:rsidRPr="00402FD2">
        <w:rPr>
          <w:rFonts w:ascii="Times New Roman" w:hAnsi="Times New Roman"/>
          <w:sz w:val="28"/>
          <w:szCs w:val="28"/>
        </w:rPr>
        <w:t>яжелые желудочковые аритмии.</w:t>
      </w:r>
    </w:p>
    <w:p w:rsidR="00DF5351" w:rsidRPr="00402FD2" w:rsidRDefault="00DF5351" w:rsidP="00410D62">
      <w:pPr>
        <w:autoSpaceDE w:val="0"/>
        <w:autoSpaceDN w:val="0"/>
        <w:adjustRightInd w:val="0"/>
        <w:jc w:val="both"/>
        <w:rPr>
          <w:sz w:val="28"/>
          <w:szCs w:val="28"/>
        </w:rPr>
      </w:pPr>
      <w:r w:rsidRPr="00D24775">
        <w:rPr>
          <w:sz w:val="28"/>
          <w:szCs w:val="28"/>
        </w:rPr>
        <w:t xml:space="preserve">Целесообразность </w:t>
      </w:r>
      <w:r w:rsidRPr="00D24775">
        <w:rPr>
          <w:sz w:val="28"/>
          <w:szCs w:val="28"/>
          <w:u w:val="single"/>
        </w:rPr>
        <w:t>проведения ИВЛ</w:t>
      </w:r>
      <w:r w:rsidRPr="00D24775">
        <w:rPr>
          <w:sz w:val="28"/>
          <w:szCs w:val="28"/>
        </w:rPr>
        <w:t xml:space="preserve"> при ХОБЛ зависит от возможной обратимости данного состояния, наличия соответствующего персонала, оборудования и желания больного. Решение о необходимости ИВЛ может быть принято легче, если имеется четкое  указание самого пациента по поводу лечения – «предварительные распоряжения», или «завещание, указывающее, какое медицинское обслуживание его составитель хотел бы (или не хотел бы) получать в случае болезни». Основными осложнениями ИВЛ являются развитие ИВЛ-ассоциированной пневмонии, баротравма и трудности с последующим переводом на </w:t>
      </w:r>
      <w:r w:rsidRPr="00402FD2">
        <w:rPr>
          <w:sz w:val="28"/>
          <w:szCs w:val="28"/>
        </w:rPr>
        <w:t xml:space="preserve">самостоятельное дыхание. </w:t>
      </w:r>
    </w:p>
    <w:p w:rsidR="00DF5351" w:rsidRPr="00402FD2" w:rsidRDefault="00DF5351" w:rsidP="00410D62">
      <w:pPr>
        <w:autoSpaceDE w:val="0"/>
        <w:autoSpaceDN w:val="0"/>
        <w:adjustRightInd w:val="0"/>
        <w:jc w:val="both"/>
        <w:rPr>
          <w:sz w:val="28"/>
          <w:szCs w:val="28"/>
        </w:rPr>
      </w:pPr>
      <w:r w:rsidRPr="00402FD2">
        <w:rPr>
          <w:sz w:val="28"/>
          <w:szCs w:val="28"/>
          <w:u w:val="single"/>
        </w:rPr>
        <w:t>Прекращение ИВЛ</w:t>
      </w:r>
      <w:r w:rsidRPr="00402FD2">
        <w:rPr>
          <w:sz w:val="28"/>
          <w:szCs w:val="28"/>
        </w:rPr>
        <w:t xml:space="preserve"> (отлучение от аппарата) может быть трудным процессом при  ХОБЛ в связи с дисбалансом между респираторной нагрузкой и возможностью респираторных мы</w:t>
      </w:r>
      <w:proofErr w:type="gramStart"/>
      <w:r w:rsidRPr="00402FD2">
        <w:rPr>
          <w:sz w:val="28"/>
          <w:szCs w:val="28"/>
        </w:rPr>
        <w:t>шц  спр</w:t>
      </w:r>
      <w:proofErr w:type="gramEnd"/>
      <w:r w:rsidRPr="00402FD2">
        <w:rPr>
          <w:sz w:val="28"/>
          <w:szCs w:val="28"/>
        </w:rPr>
        <w:t xml:space="preserve">авляться с этой нагрузкой. Прекращение ИВЛ может стать очень трудным и длительным процессом.  НИВЛ может помочь отлучить от аппарата ИВЛ больных ХОБЛ и снижает смертность больных. Раннее начало НИВЛ после </w:t>
      </w:r>
      <w:proofErr w:type="spellStart"/>
      <w:r w:rsidRPr="00402FD2">
        <w:rPr>
          <w:sz w:val="28"/>
          <w:szCs w:val="28"/>
        </w:rPr>
        <w:t>экстубации</w:t>
      </w:r>
      <w:proofErr w:type="spellEnd"/>
      <w:r w:rsidRPr="00402FD2">
        <w:rPr>
          <w:sz w:val="28"/>
          <w:szCs w:val="28"/>
        </w:rPr>
        <w:t xml:space="preserve"> уменьшает риск дыхательной недостаточности и смертность в течение последующих 90 дней у пациентов с гиперкапнией.</w:t>
      </w:r>
    </w:p>
    <w:p w:rsidR="00E05A07" w:rsidRPr="00402FD2" w:rsidRDefault="000000C1" w:rsidP="00410D62">
      <w:pPr>
        <w:tabs>
          <w:tab w:val="left" w:pos="426"/>
        </w:tabs>
        <w:jc w:val="both"/>
        <w:rPr>
          <w:b/>
          <w:sz w:val="28"/>
          <w:szCs w:val="28"/>
        </w:rPr>
      </w:pPr>
      <w:r w:rsidRPr="00402FD2">
        <w:rPr>
          <w:b/>
          <w:sz w:val="28"/>
          <w:szCs w:val="28"/>
          <w:lang w:val="kk-KZ"/>
        </w:rPr>
        <w:t>Улучшение дренажной функции дыхательных путей</w:t>
      </w:r>
      <w:r w:rsidRPr="00402FD2">
        <w:rPr>
          <w:b/>
          <w:sz w:val="28"/>
          <w:szCs w:val="28"/>
        </w:rPr>
        <w:t>:</w:t>
      </w:r>
    </w:p>
    <w:p w:rsidR="00FD4501" w:rsidRPr="00402FD2" w:rsidRDefault="000000C1" w:rsidP="00410D62">
      <w:pPr>
        <w:pStyle w:val="a3"/>
        <w:tabs>
          <w:tab w:val="left" w:pos="0"/>
        </w:tabs>
        <w:spacing w:after="0" w:line="240" w:lineRule="auto"/>
        <w:ind w:left="0"/>
        <w:jc w:val="both"/>
        <w:rPr>
          <w:rFonts w:ascii="Times New Roman" w:hAnsi="Times New Roman"/>
          <w:sz w:val="28"/>
          <w:szCs w:val="28"/>
        </w:rPr>
      </w:pPr>
      <w:r w:rsidRPr="00402FD2">
        <w:rPr>
          <w:rFonts w:ascii="Times New Roman" w:hAnsi="Times New Roman"/>
          <w:sz w:val="28"/>
          <w:szCs w:val="28"/>
        </w:rPr>
        <w:t xml:space="preserve">При снижении дренажной функции дыхательных путей </w:t>
      </w:r>
      <w:proofErr w:type="gramStart"/>
      <w:r w:rsidRPr="00402FD2">
        <w:rPr>
          <w:rFonts w:ascii="Times New Roman" w:hAnsi="Times New Roman"/>
          <w:sz w:val="28"/>
          <w:szCs w:val="28"/>
        </w:rPr>
        <w:t>на ряду</w:t>
      </w:r>
      <w:proofErr w:type="gramEnd"/>
      <w:r w:rsidRPr="00402FD2">
        <w:rPr>
          <w:rFonts w:ascii="Times New Roman" w:hAnsi="Times New Roman"/>
          <w:sz w:val="28"/>
          <w:szCs w:val="28"/>
        </w:rPr>
        <w:t xml:space="preserve"> с приемом короткодействующих </w:t>
      </w:r>
      <w:proofErr w:type="spellStart"/>
      <w:r w:rsidRPr="00402FD2">
        <w:rPr>
          <w:rFonts w:ascii="Times New Roman" w:hAnsi="Times New Roman"/>
          <w:sz w:val="28"/>
          <w:szCs w:val="28"/>
        </w:rPr>
        <w:t>бронхолитиков</w:t>
      </w:r>
      <w:proofErr w:type="spellEnd"/>
      <w:r w:rsidRPr="00402FD2">
        <w:rPr>
          <w:rFonts w:ascii="Times New Roman" w:hAnsi="Times New Roman"/>
          <w:sz w:val="28"/>
          <w:szCs w:val="28"/>
        </w:rPr>
        <w:t xml:space="preserve">, </w:t>
      </w:r>
      <w:proofErr w:type="spellStart"/>
      <w:r w:rsidRPr="00402FD2">
        <w:rPr>
          <w:rFonts w:ascii="Times New Roman" w:hAnsi="Times New Roman"/>
          <w:sz w:val="28"/>
          <w:szCs w:val="28"/>
        </w:rPr>
        <w:t>иГКС</w:t>
      </w:r>
      <w:proofErr w:type="spellEnd"/>
      <w:r w:rsidRPr="00402FD2">
        <w:rPr>
          <w:rFonts w:ascii="Times New Roman" w:hAnsi="Times New Roman"/>
          <w:sz w:val="28"/>
          <w:szCs w:val="28"/>
        </w:rPr>
        <w:t xml:space="preserve">, </w:t>
      </w:r>
      <w:proofErr w:type="spellStart"/>
      <w:r w:rsidRPr="00402FD2">
        <w:rPr>
          <w:rFonts w:ascii="Times New Roman" w:hAnsi="Times New Roman"/>
          <w:sz w:val="28"/>
          <w:szCs w:val="28"/>
        </w:rPr>
        <w:t>муколитиков</w:t>
      </w:r>
      <w:proofErr w:type="spellEnd"/>
      <w:r w:rsidRPr="00402FD2">
        <w:rPr>
          <w:rFonts w:ascii="Times New Roman" w:hAnsi="Times New Roman"/>
          <w:sz w:val="28"/>
          <w:szCs w:val="28"/>
        </w:rPr>
        <w:t xml:space="preserve"> </w:t>
      </w:r>
      <w:r w:rsidR="00FD4501" w:rsidRPr="00402FD2">
        <w:rPr>
          <w:rFonts w:ascii="Times New Roman" w:hAnsi="Times New Roman"/>
          <w:sz w:val="28"/>
          <w:szCs w:val="28"/>
        </w:rPr>
        <w:t>могут применяться дополнительные компоненты:</w:t>
      </w:r>
      <w:r w:rsidR="00402FD2" w:rsidRPr="00402FD2">
        <w:rPr>
          <w:rFonts w:ascii="Times New Roman" w:hAnsi="Times New Roman"/>
          <w:sz w:val="28"/>
          <w:szCs w:val="28"/>
        </w:rPr>
        <w:t xml:space="preserve"> </w:t>
      </w:r>
      <w:r w:rsidR="00FD4501" w:rsidRPr="00402FD2">
        <w:rPr>
          <w:rFonts w:ascii="Times New Roman" w:hAnsi="Times New Roman"/>
          <w:sz w:val="28"/>
          <w:szCs w:val="28"/>
        </w:rPr>
        <w:t xml:space="preserve">тренировка дыхательной мускулатуры, дыхательные упражнения, дренажный массаж (при отсутствии противопоказаний), в том числе с применением </w:t>
      </w:r>
      <w:proofErr w:type="spellStart"/>
      <w:r w:rsidR="00FD4501" w:rsidRPr="00402FD2">
        <w:rPr>
          <w:rFonts w:ascii="Times New Roman" w:hAnsi="Times New Roman"/>
          <w:sz w:val="28"/>
          <w:szCs w:val="28"/>
        </w:rPr>
        <w:t>виброакустических</w:t>
      </w:r>
      <w:proofErr w:type="spellEnd"/>
      <w:r w:rsidR="00FD4501" w:rsidRPr="00402FD2">
        <w:rPr>
          <w:rFonts w:ascii="Times New Roman" w:hAnsi="Times New Roman"/>
          <w:sz w:val="28"/>
          <w:szCs w:val="28"/>
        </w:rPr>
        <w:t xml:space="preserve"> методик.</w:t>
      </w:r>
    </w:p>
    <w:p w:rsidR="000000C1" w:rsidRPr="000000C1" w:rsidRDefault="000000C1" w:rsidP="00410D62">
      <w:pPr>
        <w:pStyle w:val="a3"/>
        <w:tabs>
          <w:tab w:val="left" w:pos="426"/>
        </w:tabs>
        <w:spacing w:after="0" w:line="240" w:lineRule="auto"/>
        <w:ind w:left="709" w:firstLine="11"/>
        <w:rPr>
          <w:rFonts w:ascii="Times New Roman" w:hAnsi="Times New Roman"/>
          <w:b/>
          <w:sz w:val="28"/>
          <w:szCs w:val="28"/>
          <w:lang w:val="kk-KZ"/>
        </w:rPr>
      </w:pPr>
    </w:p>
    <w:p w:rsidR="006E5580" w:rsidRPr="006E5580" w:rsidRDefault="00215416" w:rsidP="00410D62">
      <w:pPr>
        <w:pStyle w:val="a3"/>
        <w:numPr>
          <w:ilvl w:val="0"/>
          <w:numId w:val="9"/>
        </w:numPr>
        <w:tabs>
          <w:tab w:val="left" w:pos="426"/>
        </w:tabs>
        <w:spacing w:after="0" w:line="240" w:lineRule="auto"/>
        <w:ind w:left="0" w:firstLine="0"/>
        <w:jc w:val="both"/>
        <w:rPr>
          <w:rFonts w:ascii="Times New Roman" w:hAnsi="Times New Roman"/>
          <w:b/>
          <w:sz w:val="28"/>
          <w:szCs w:val="28"/>
        </w:rPr>
      </w:pPr>
      <w:r w:rsidRPr="00B52D6F">
        <w:rPr>
          <w:rFonts w:ascii="Times New Roman" w:hAnsi="Times New Roman"/>
          <w:b/>
          <w:sz w:val="28"/>
          <w:szCs w:val="28"/>
        </w:rPr>
        <w:t>Показания для консультации специалистов:</w:t>
      </w:r>
      <w:r w:rsidR="00304394" w:rsidRPr="00304394">
        <w:rPr>
          <w:rFonts w:eastAsia="TimesNewRoman"/>
          <w:sz w:val="28"/>
          <w:szCs w:val="28"/>
        </w:rPr>
        <w:t xml:space="preserve"> </w:t>
      </w:r>
    </w:p>
    <w:p w:rsidR="00402FD2" w:rsidRPr="00402FD2"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02FD2">
        <w:rPr>
          <w:rFonts w:ascii="Times New Roman" w:hAnsi="Times New Roman"/>
          <w:sz w:val="28"/>
          <w:szCs w:val="28"/>
        </w:rPr>
        <w:t>онсультация пульмонолога –</w:t>
      </w:r>
      <w:r w:rsidR="006E5580" w:rsidRPr="00402FD2">
        <w:rPr>
          <w:rFonts w:ascii="Times New Roman" w:hAnsi="Times New Roman"/>
          <w:sz w:val="28"/>
          <w:szCs w:val="28"/>
        </w:rPr>
        <w:t xml:space="preserve"> (в случае госпитализации пациента в непрофильный стационар)</w:t>
      </w:r>
      <w:r w:rsidR="00304394" w:rsidRPr="00402FD2">
        <w:rPr>
          <w:rFonts w:ascii="Times New Roman" w:hAnsi="Times New Roman"/>
          <w:sz w:val="28"/>
          <w:szCs w:val="28"/>
        </w:rPr>
        <w:t xml:space="preserve"> </w:t>
      </w:r>
      <w:r w:rsidR="00304394" w:rsidRPr="00402FD2">
        <w:rPr>
          <w:rFonts w:ascii="Times New Roman" w:eastAsia="TimesNewRoman" w:hAnsi="Times New Roman"/>
          <w:sz w:val="28"/>
          <w:szCs w:val="28"/>
        </w:rPr>
        <w:t xml:space="preserve">– при отсутствии эффекта от проводимой терапии,  необходимости проведения </w:t>
      </w:r>
      <w:proofErr w:type="spellStart"/>
      <w:r w:rsidR="00304394" w:rsidRPr="00402FD2">
        <w:rPr>
          <w:rFonts w:ascii="Times New Roman" w:eastAsia="TimesNewRoman" w:hAnsi="Times New Roman"/>
          <w:sz w:val="28"/>
          <w:szCs w:val="28"/>
        </w:rPr>
        <w:t>кислородотерапии</w:t>
      </w:r>
      <w:proofErr w:type="spellEnd"/>
      <w:r w:rsidR="00304394" w:rsidRPr="00402FD2">
        <w:rPr>
          <w:rFonts w:ascii="Times New Roman" w:eastAsia="TimesNewRoman" w:hAnsi="Times New Roman"/>
          <w:sz w:val="28"/>
          <w:szCs w:val="28"/>
        </w:rPr>
        <w:t>, вентиляционной поддержки</w:t>
      </w:r>
      <w:r w:rsidRPr="00402FD2">
        <w:rPr>
          <w:rFonts w:ascii="Times New Roman" w:eastAsia="TimesNewRoman" w:hAnsi="Times New Roman"/>
          <w:sz w:val="28"/>
          <w:szCs w:val="28"/>
        </w:rPr>
        <w:t>;</w:t>
      </w:r>
    </w:p>
    <w:p w:rsidR="00304394" w:rsidRPr="00A33C86" w:rsidRDefault="00304394"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eastAsia="TimesNewRoman" w:hAnsi="Times New Roman"/>
          <w:sz w:val="28"/>
          <w:szCs w:val="28"/>
        </w:rPr>
        <w:t xml:space="preserve"> </w:t>
      </w:r>
      <w:r w:rsidR="00402FD2" w:rsidRPr="00A33C86">
        <w:rPr>
          <w:rFonts w:ascii="Times New Roman" w:hAnsi="Times New Roman"/>
          <w:sz w:val="28"/>
          <w:szCs w:val="28"/>
        </w:rPr>
        <w:t xml:space="preserve">консультация </w:t>
      </w:r>
      <w:r w:rsidRPr="00A33C86">
        <w:rPr>
          <w:rFonts w:ascii="Times New Roman" w:hAnsi="Times New Roman"/>
          <w:sz w:val="28"/>
          <w:szCs w:val="28"/>
        </w:rPr>
        <w:t>к</w:t>
      </w:r>
      <w:r w:rsidR="00E75878" w:rsidRPr="00A33C86">
        <w:rPr>
          <w:rFonts w:ascii="Times New Roman" w:hAnsi="Times New Roman"/>
          <w:sz w:val="28"/>
          <w:szCs w:val="28"/>
        </w:rPr>
        <w:t>ардиолог</w:t>
      </w:r>
      <w:r w:rsidR="00402FD2" w:rsidRPr="00A33C86">
        <w:rPr>
          <w:rFonts w:ascii="Times New Roman" w:hAnsi="Times New Roman"/>
          <w:sz w:val="28"/>
          <w:szCs w:val="28"/>
        </w:rPr>
        <w:t>а</w:t>
      </w:r>
      <w:r w:rsidR="00E75878" w:rsidRPr="00A33C86">
        <w:rPr>
          <w:rFonts w:ascii="Times New Roman" w:hAnsi="Times New Roman"/>
          <w:sz w:val="28"/>
          <w:szCs w:val="28"/>
        </w:rPr>
        <w:t xml:space="preserve"> – при развитии аритмии или других острых </w:t>
      </w:r>
      <w:proofErr w:type="gramStart"/>
      <w:r w:rsidR="00E75878" w:rsidRPr="00A33C86">
        <w:rPr>
          <w:rFonts w:ascii="Times New Roman" w:hAnsi="Times New Roman"/>
          <w:sz w:val="28"/>
          <w:szCs w:val="28"/>
        </w:rPr>
        <w:t>сердечно-сосудистых</w:t>
      </w:r>
      <w:proofErr w:type="gramEnd"/>
      <w:r w:rsidR="00E75878" w:rsidRPr="00A33C86">
        <w:rPr>
          <w:rFonts w:ascii="Times New Roman" w:hAnsi="Times New Roman"/>
          <w:sz w:val="28"/>
          <w:szCs w:val="28"/>
        </w:rPr>
        <w:t xml:space="preserve"> состояний</w:t>
      </w:r>
      <w:r w:rsidR="00402FD2" w:rsidRPr="00A33C86">
        <w:rPr>
          <w:rFonts w:ascii="Times New Roman" w:hAnsi="Times New Roman"/>
          <w:sz w:val="28"/>
          <w:szCs w:val="28"/>
        </w:rPr>
        <w:t>;</w:t>
      </w:r>
    </w:p>
    <w:p w:rsidR="00304394" w:rsidRPr="00A33C86"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304394" w:rsidRPr="00A33C86">
        <w:rPr>
          <w:rFonts w:ascii="Times New Roman" w:hAnsi="Times New Roman"/>
          <w:sz w:val="28"/>
          <w:szCs w:val="28"/>
        </w:rPr>
        <w:t>отоларинголог</w:t>
      </w:r>
      <w:r w:rsidRPr="00A33C86">
        <w:rPr>
          <w:rFonts w:ascii="Times New Roman" w:hAnsi="Times New Roman"/>
          <w:sz w:val="28"/>
          <w:szCs w:val="28"/>
        </w:rPr>
        <w:t>а</w:t>
      </w:r>
      <w:r w:rsidR="00304394" w:rsidRPr="00A33C86">
        <w:rPr>
          <w:rFonts w:ascii="Times New Roman" w:hAnsi="Times New Roman"/>
          <w:sz w:val="28"/>
          <w:szCs w:val="28"/>
        </w:rPr>
        <w:t xml:space="preserve"> – для исключения/подтверждения пато</w:t>
      </w:r>
      <w:r w:rsidRPr="00A33C86">
        <w:rPr>
          <w:rFonts w:ascii="Times New Roman" w:hAnsi="Times New Roman"/>
          <w:sz w:val="28"/>
          <w:szCs w:val="28"/>
        </w:rPr>
        <w:t>логии верхних дыхательных путей;</w:t>
      </w:r>
    </w:p>
    <w:p w:rsidR="00304394" w:rsidRPr="00A33C86"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304394" w:rsidRPr="00A33C86">
        <w:rPr>
          <w:rFonts w:ascii="Times New Roman" w:hAnsi="Times New Roman"/>
          <w:sz w:val="28"/>
          <w:szCs w:val="28"/>
        </w:rPr>
        <w:t>онколог</w:t>
      </w:r>
      <w:r w:rsidRPr="00A33C86">
        <w:rPr>
          <w:rFonts w:ascii="Times New Roman" w:hAnsi="Times New Roman"/>
          <w:sz w:val="28"/>
          <w:szCs w:val="28"/>
        </w:rPr>
        <w:t>а</w:t>
      </w:r>
      <w:r w:rsidR="00304394" w:rsidRPr="00A33C86">
        <w:rPr>
          <w:rFonts w:ascii="Times New Roman" w:hAnsi="Times New Roman"/>
          <w:sz w:val="28"/>
          <w:szCs w:val="28"/>
        </w:rPr>
        <w:t xml:space="preserve"> – для коррекции тактики ведения в случае подозрения на опухолевый процесс</w:t>
      </w:r>
      <w:r w:rsidRPr="00A33C86">
        <w:rPr>
          <w:rFonts w:ascii="Times New Roman" w:hAnsi="Times New Roman"/>
          <w:sz w:val="28"/>
          <w:szCs w:val="28"/>
        </w:rPr>
        <w:t>;</w:t>
      </w:r>
    </w:p>
    <w:p w:rsidR="00304394" w:rsidRPr="00A33C86"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304394" w:rsidRPr="00A33C86">
        <w:rPr>
          <w:rFonts w:ascii="Times New Roman" w:hAnsi="Times New Roman"/>
          <w:sz w:val="28"/>
          <w:szCs w:val="28"/>
        </w:rPr>
        <w:t>фтизиатр</w:t>
      </w:r>
      <w:r w:rsidRPr="00A33C86">
        <w:rPr>
          <w:rFonts w:ascii="Times New Roman" w:hAnsi="Times New Roman"/>
          <w:sz w:val="28"/>
          <w:szCs w:val="28"/>
        </w:rPr>
        <w:t>а</w:t>
      </w:r>
      <w:r w:rsidR="00304394" w:rsidRPr="00A33C86">
        <w:rPr>
          <w:rFonts w:ascii="Times New Roman" w:hAnsi="Times New Roman"/>
          <w:sz w:val="28"/>
          <w:szCs w:val="28"/>
        </w:rPr>
        <w:t xml:space="preserve"> - для коррекции тактики ведения в случае подозрения на туберкулезный  процесс</w:t>
      </w:r>
      <w:r w:rsidRPr="00A33C86">
        <w:rPr>
          <w:rFonts w:ascii="Times New Roman" w:hAnsi="Times New Roman"/>
          <w:sz w:val="28"/>
          <w:szCs w:val="28"/>
        </w:rPr>
        <w:t>;</w:t>
      </w:r>
    </w:p>
    <w:p w:rsidR="006E5580" w:rsidRPr="00A33C86" w:rsidRDefault="00402FD2"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6E5580" w:rsidRPr="00A33C86">
        <w:rPr>
          <w:rFonts w:ascii="Times New Roman" w:hAnsi="Times New Roman"/>
          <w:sz w:val="28"/>
          <w:szCs w:val="28"/>
        </w:rPr>
        <w:t>эндокринолог</w:t>
      </w:r>
      <w:r w:rsidRPr="00A33C86">
        <w:rPr>
          <w:rFonts w:ascii="Times New Roman" w:hAnsi="Times New Roman"/>
          <w:sz w:val="28"/>
          <w:szCs w:val="28"/>
        </w:rPr>
        <w:t>а</w:t>
      </w:r>
      <w:r w:rsidR="00F265DF" w:rsidRPr="00A33C86">
        <w:rPr>
          <w:rFonts w:ascii="Times New Roman" w:hAnsi="Times New Roman"/>
          <w:sz w:val="28"/>
          <w:szCs w:val="28"/>
        </w:rPr>
        <w:t xml:space="preserve"> </w:t>
      </w:r>
      <w:r w:rsidR="006E5580" w:rsidRPr="00A33C86">
        <w:rPr>
          <w:rFonts w:ascii="Times New Roman" w:hAnsi="Times New Roman"/>
          <w:sz w:val="28"/>
          <w:szCs w:val="28"/>
        </w:rPr>
        <w:t>- при наличии нарушения углеводного обмена, метаболического синдрома и др.</w:t>
      </w:r>
      <w:r w:rsidRPr="00A33C86">
        <w:rPr>
          <w:rFonts w:ascii="Times New Roman" w:hAnsi="Times New Roman"/>
          <w:sz w:val="28"/>
          <w:szCs w:val="28"/>
        </w:rPr>
        <w:t>;</w:t>
      </w:r>
    </w:p>
    <w:p w:rsidR="006E5580" w:rsidRPr="00A33C86" w:rsidRDefault="00A33C86"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lastRenderedPageBreak/>
        <w:t xml:space="preserve">консультация </w:t>
      </w:r>
      <w:proofErr w:type="spellStart"/>
      <w:r w:rsidR="006E5580" w:rsidRPr="00A33C86">
        <w:rPr>
          <w:rFonts w:ascii="Times New Roman" w:hAnsi="Times New Roman"/>
          <w:sz w:val="28"/>
          <w:szCs w:val="28"/>
        </w:rPr>
        <w:t>реабилитолог</w:t>
      </w:r>
      <w:r w:rsidRPr="00A33C86">
        <w:rPr>
          <w:rFonts w:ascii="Times New Roman" w:hAnsi="Times New Roman"/>
          <w:sz w:val="28"/>
          <w:szCs w:val="28"/>
        </w:rPr>
        <w:t>а</w:t>
      </w:r>
      <w:proofErr w:type="spellEnd"/>
      <w:r w:rsidR="006E5580" w:rsidRPr="00A33C86">
        <w:rPr>
          <w:rFonts w:ascii="Times New Roman" w:hAnsi="Times New Roman"/>
          <w:sz w:val="28"/>
          <w:szCs w:val="28"/>
        </w:rPr>
        <w:t xml:space="preserve"> – для разработки индивидуальной  программы физической активности</w:t>
      </w:r>
      <w:r w:rsidRPr="00A33C86">
        <w:rPr>
          <w:rFonts w:ascii="Times New Roman" w:hAnsi="Times New Roman"/>
          <w:sz w:val="28"/>
          <w:szCs w:val="28"/>
        </w:rPr>
        <w:t>;</w:t>
      </w:r>
    </w:p>
    <w:p w:rsidR="00A33C86" w:rsidRPr="00B57B50" w:rsidRDefault="00A33C86" w:rsidP="00410D62">
      <w:pPr>
        <w:pStyle w:val="a3"/>
        <w:numPr>
          <w:ilvl w:val="0"/>
          <w:numId w:val="29"/>
        </w:numPr>
        <w:tabs>
          <w:tab w:val="left" w:pos="426"/>
        </w:tabs>
        <w:spacing w:after="0" w:line="240" w:lineRule="auto"/>
        <w:ind w:left="0" w:firstLine="0"/>
        <w:jc w:val="both"/>
        <w:rPr>
          <w:rFonts w:ascii="Times New Roman" w:hAnsi="Times New Roman"/>
          <w:sz w:val="28"/>
          <w:szCs w:val="28"/>
        </w:rPr>
      </w:pPr>
      <w:r w:rsidRPr="00A33C86">
        <w:rPr>
          <w:rFonts w:ascii="Times New Roman" w:hAnsi="Times New Roman"/>
          <w:sz w:val="28"/>
          <w:szCs w:val="28"/>
        </w:rPr>
        <w:t xml:space="preserve">консультация </w:t>
      </w:r>
      <w:r w:rsidR="006E5580" w:rsidRPr="00A33C86">
        <w:rPr>
          <w:rFonts w:ascii="Times New Roman" w:hAnsi="Times New Roman"/>
          <w:sz w:val="28"/>
          <w:szCs w:val="28"/>
        </w:rPr>
        <w:t>психотерапевт</w:t>
      </w:r>
      <w:r w:rsidRPr="00A33C86">
        <w:rPr>
          <w:rFonts w:ascii="Times New Roman" w:hAnsi="Times New Roman"/>
          <w:sz w:val="28"/>
          <w:szCs w:val="28"/>
        </w:rPr>
        <w:t>а</w:t>
      </w:r>
      <w:r w:rsidR="006E5580" w:rsidRPr="00A33C86">
        <w:rPr>
          <w:rFonts w:ascii="Times New Roman" w:hAnsi="Times New Roman"/>
          <w:sz w:val="28"/>
          <w:szCs w:val="28"/>
        </w:rPr>
        <w:t xml:space="preserve"> (психиатр</w:t>
      </w:r>
      <w:r w:rsidRPr="00A33C86">
        <w:rPr>
          <w:rFonts w:ascii="Times New Roman" w:hAnsi="Times New Roman"/>
          <w:sz w:val="28"/>
          <w:szCs w:val="28"/>
        </w:rPr>
        <w:t>а</w:t>
      </w:r>
      <w:r w:rsidR="006E5580" w:rsidRPr="00A33C86">
        <w:rPr>
          <w:rFonts w:ascii="Times New Roman" w:hAnsi="Times New Roman"/>
          <w:sz w:val="28"/>
          <w:szCs w:val="28"/>
        </w:rPr>
        <w:t>) –</w:t>
      </w:r>
      <w:r w:rsidR="00F265DF" w:rsidRPr="00A33C86">
        <w:rPr>
          <w:rFonts w:ascii="Times New Roman" w:hAnsi="Times New Roman"/>
          <w:sz w:val="28"/>
          <w:szCs w:val="28"/>
        </w:rPr>
        <w:t xml:space="preserve"> </w:t>
      </w:r>
      <w:r w:rsidR="006E5580" w:rsidRPr="00A33C86">
        <w:rPr>
          <w:rFonts w:ascii="Times New Roman" w:hAnsi="Times New Roman"/>
          <w:sz w:val="28"/>
          <w:szCs w:val="28"/>
        </w:rPr>
        <w:t>при наличии признаков депрессии и других изменений ментального статуса</w:t>
      </w:r>
      <w:r w:rsidRPr="00A33C86">
        <w:rPr>
          <w:rFonts w:ascii="Times New Roman" w:hAnsi="Times New Roman"/>
          <w:sz w:val="28"/>
          <w:szCs w:val="28"/>
        </w:rPr>
        <w:t>.</w:t>
      </w:r>
    </w:p>
    <w:p w:rsidR="00B57B50" w:rsidRPr="00A33C86" w:rsidRDefault="00B57B50" w:rsidP="00B57B50">
      <w:pPr>
        <w:pStyle w:val="a3"/>
        <w:tabs>
          <w:tab w:val="left" w:pos="426"/>
        </w:tabs>
        <w:spacing w:after="0" w:line="240" w:lineRule="auto"/>
        <w:ind w:left="0"/>
        <w:jc w:val="both"/>
        <w:rPr>
          <w:rFonts w:ascii="Times New Roman" w:hAnsi="Times New Roman"/>
          <w:sz w:val="28"/>
          <w:szCs w:val="28"/>
        </w:rPr>
      </w:pPr>
    </w:p>
    <w:p w:rsidR="00E05A07" w:rsidRPr="00BD3998" w:rsidRDefault="00215416" w:rsidP="00410D62">
      <w:pPr>
        <w:numPr>
          <w:ilvl w:val="0"/>
          <w:numId w:val="9"/>
        </w:numPr>
        <w:tabs>
          <w:tab w:val="left" w:pos="426"/>
        </w:tabs>
        <w:autoSpaceDE w:val="0"/>
        <w:autoSpaceDN w:val="0"/>
        <w:adjustRightInd w:val="0"/>
        <w:ind w:left="0" w:firstLine="0"/>
        <w:jc w:val="both"/>
        <w:rPr>
          <w:b/>
          <w:bCs/>
          <w:sz w:val="28"/>
          <w:szCs w:val="28"/>
        </w:rPr>
      </w:pPr>
      <w:r w:rsidRPr="00BD3998">
        <w:rPr>
          <w:b/>
          <w:sz w:val="28"/>
          <w:szCs w:val="28"/>
        </w:rPr>
        <w:t>Показания для перевода в отделение интенсивной терапии и реанимации:</w:t>
      </w:r>
      <w:r w:rsidR="00E05A07" w:rsidRPr="00BD3998">
        <w:rPr>
          <w:b/>
          <w:bCs/>
          <w:sz w:val="28"/>
          <w:szCs w:val="28"/>
        </w:rPr>
        <w:t xml:space="preserve"> </w:t>
      </w:r>
    </w:p>
    <w:p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т</w:t>
      </w:r>
      <w:r w:rsidR="00E05A07" w:rsidRPr="00A33C86">
        <w:rPr>
          <w:rFonts w:ascii="Times New Roman" w:eastAsia="Symbol1" w:hAnsi="Times New Roman"/>
          <w:sz w:val="28"/>
          <w:szCs w:val="28"/>
        </w:rPr>
        <w:t>яжелая одышка с неадекватным ответом на начальную экстренную терапию</w:t>
      </w:r>
      <w:r w:rsidRPr="00A33C86">
        <w:rPr>
          <w:rFonts w:ascii="Times New Roman" w:eastAsia="Symbol1" w:hAnsi="Times New Roman"/>
          <w:sz w:val="28"/>
          <w:szCs w:val="28"/>
        </w:rPr>
        <w:t>;</w:t>
      </w:r>
    </w:p>
    <w:p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н</w:t>
      </w:r>
      <w:r w:rsidR="00BB6FBB" w:rsidRPr="00A33C86">
        <w:rPr>
          <w:rFonts w:ascii="Times New Roman" w:eastAsia="Symbol1" w:hAnsi="Times New Roman"/>
          <w:sz w:val="28"/>
          <w:szCs w:val="28"/>
        </w:rPr>
        <w:t xml:space="preserve">арушение </w:t>
      </w:r>
      <w:r w:rsidR="00E05A07" w:rsidRPr="00A33C86">
        <w:rPr>
          <w:rFonts w:ascii="Times New Roman" w:eastAsia="Symbol1" w:hAnsi="Times New Roman"/>
          <w:sz w:val="28"/>
          <w:szCs w:val="28"/>
        </w:rPr>
        <w:t xml:space="preserve"> ментального статуса (спутанное сознание, заторможенность, кома)</w:t>
      </w:r>
      <w:r w:rsidRPr="00A33C86">
        <w:rPr>
          <w:rFonts w:ascii="Times New Roman" w:eastAsia="Symbol1" w:hAnsi="Times New Roman"/>
          <w:sz w:val="28"/>
          <w:szCs w:val="28"/>
        </w:rPr>
        <w:t>;</w:t>
      </w:r>
    </w:p>
    <w:p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proofErr w:type="spellStart"/>
      <w:r w:rsidRPr="00A33C86">
        <w:rPr>
          <w:rFonts w:ascii="Times New Roman" w:eastAsia="Symbol1" w:hAnsi="Times New Roman"/>
          <w:sz w:val="28"/>
          <w:szCs w:val="28"/>
        </w:rPr>
        <w:t>п</w:t>
      </w:r>
      <w:r w:rsidR="00E05A07" w:rsidRPr="00A33C86">
        <w:rPr>
          <w:rFonts w:ascii="Times New Roman" w:eastAsia="Symbol1" w:hAnsi="Times New Roman"/>
          <w:sz w:val="28"/>
          <w:szCs w:val="28"/>
        </w:rPr>
        <w:t>ерсистирующая</w:t>
      </w:r>
      <w:proofErr w:type="spellEnd"/>
      <w:r w:rsidR="00E05A07" w:rsidRPr="00A33C86">
        <w:rPr>
          <w:rFonts w:ascii="Times New Roman" w:eastAsia="Symbol1" w:hAnsi="Times New Roman"/>
          <w:sz w:val="28"/>
          <w:szCs w:val="28"/>
        </w:rPr>
        <w:t xml:space="preserve"> или усугубляющаяся гипоксемия (PaO2 &lt;5,3 кПа, или 40 мм рт. ст.) и/или тяжелый/ухудшающийся респираторный ацидоз (</w:t>
      </w:r>
      <w:proofErr w:type="spellStart"/>
      <w:r w:rsidR="00E05A07" w:rsidRPr="00A33C86">
        <w:rPr>
          <w:rFonts w:ascii="Times New Roman" w:eastAsia="Symbol1" w:hAnsi="Times New Roman"/>
          <w:sz w:val="28"/>
          <w:szCs w:val="28"/>
        </w:rPr>
        <w:t>pH</w:t>
      </w:r>
      <w:proofErr w:type="spellEnd"/>
      <w:r w:rsidR="00E05A07" w:rsidRPr="00A33C86">
        <w:rPr>
          <w:rFonts w:ascii="Times New Roman" w:eastAsia="Symbol1" w:hAnsi="Times New Roman"/>
          <w:sz w:val="28"/>
          <w:szCs w:val="28"/>
        </w:rPr>
        <w:t xml:space="preserve">&lt;7,25), несмотря на </w:t>
      </w:r>
      <w:proofErr w:type="spellStart"/>
      <w:r w:rsidR="00E05A07" w:rsidRPr="00A33C86">
        <w:rPr>
          <w:rFonts w:ascii="Times New Roman" w:eastAsia="Symbol1" w:hAnsi="Times New Roman"/>
          <w:sz w:val="28"/>
          <w:szCs w:val="28"/>
        </w:rPr>
        <w:t>кислородотерапию</w:t>
      </w:r>
      <w:proofErr w:type="spellEnd"/>
      <w:r w:rsidR="00E05A07" w:rsidRPr="00A33C86">
        <w:rPr>
          <w:rFonts w:ascii="Times New Roman" w:eastAsia="Symbol1" w:hAnsi="Times New Roman"/>
          <w:sz w:val="28"/>
          <w:szCs w:val="28"/>
        </w:rPr>
        <w:t xml:space="preserve"> и </w:t>
      </w:r>
      <w:proofErr w:type="spellStart"/>
      <w:r w:rsidR="00E05A07" w:rsidRPr="00A33C86">
        <w:rPr>
          <w:rFonts w:ascii="Times New Roman" w:eastAsia="Symbol1" w:hAnsi="Times New Roman"/>
          <w:sz w:val="28"/>
          <w:szCs w:val="28"/>
        </w:rPr>
        <w:t>неинвазивную</w:t>
      </w:r>
      <w:proofErr w:type="spellEnd"/>
      <w:r w:rsidR="00E05A07" w:rsidRPr="00A33C86">
        <w:rPr>
          <w:rFonts w:ascii="Times New Roman" w:eastAsia="Symbol1" w:hAnsi="Times New Roman"/>
          <w:sz w:val="28"/>
          <w:szCs w:val="28"/>
        </w:rPr>
        <w:t xml:space="preserve"> вентиляцию легких</w:t>
      </w:r>
      <w:r w:rsidRPr="00A33C86">
        <w:rPr>
          <w:rFonts w:ascii="Times New Roman" w:eastAsia="Symbol1" w:hAnsi="Times New Roman"/>
          <w:sz w:val="28"/>
          <w:szCs w:val="28"/>
        </w:rPr>
        <w:t>;</w:t>
      </w:r>
    </w:p>
    <w:p w:rsidR="00E05A07"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н</w:t>
      </w:r>
      <w:r w:rsidR="00E05A07" w:rsidRPr="00A33C86">
        <w:rPr>
          <w:rFonts w:ascii="Times New Roman" w:eastAsia="Symbol1" w:hAnsi="Times New Roman"/>
          <w:sz w:val="28"/>
          <w:szCs w:val="28"/>
        </w:rPr>
        <w:t>еобходимость в искусственной вентиляции легких</w:t>
      </w:r>
      <w:r w:rsidRPr="00A33C86">
        <w:rPr>
          <w:rFonts w:ascii="Times New Roman" w:eastAsia="Symbol1" w:hAnsi="Times New Roman"/>
          <w:sz w:val="28"/>
          <w:szCs w:val="28"/>
        </w:rPr>
        <w:t>;</w:t>
      </w:r>
    </w:p>
    <w:p w:rsidR="00E05A07" w:rsidRPr="00B57B50"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г</w:t>
      </w:r>
      <w:r w:rsidR="00E05A07" w:rsidRPr="00A33C86">
        <w:rPr>
          <w:rFonts w:ascii="Times New Roman" w:eastAsia="Symbol1" w:hAnsi="Times New Roman"/>
          <w:sz w:val="28"/>
          <w:szCs w:val="28"/>
        </w:rPr>
        <w:t xml:space="preserve">емодинамическая нестабильность – потребность в </w:t>
      </w:r>
      <w:proofErr w:type="spellStart"/>
      <w:r w:rsidR="00E05A07" w:rsidRPr="00A33C86">
        <w:rPr>
          <w:rFonts w:ascii="Times New Roman" w:eastAsia="Symbol1" w:hAnsi="Times New Roman"/>
          <w:sz w:val="28"/>
          <w:szCs w:val="28"/>
        </w:rPr>
        <w:t>вазопрессорах</w:t>
      </w:r>
      <w:proofErr w:type="spellEnd"/>
      <w:r w:rsidRPr="00A33C86">
        <w:rPr>
          <w:rFonts w:ascii="Times New Roman" w:eastAsia="Symbol1" w:hAnsi="Times New Roman"/>
          <w:sz w:val="28"/>
          <w:szCs w:val="28"/>
        </w:rPr>
        <w:t>.</w:t>
      </w:r>
    </w:p>
    <w:p w:rsidR="00B57B50" w:rsidRPr="00A33C86" w:rsidRDefault="00B57B50" w:rsidP="00B57B50">
      <w:pPr>
        <w:pStyle w:val="a3"/>
        <w:tabs>
          <w:tab w:val="left" w:pos="426"/>
        </w:tabs>
        <w:autoSpaceDE w:val="0"/>
        <w:autoSpaceDN w:val="0"/>
        <w:adjustRightInd w:val="0"/>
        <w:spacing w:after="0" w:line="240" w:lineRule="auto"/>
        <w:ind w:left="0"/>
        <w:jc w:val="both"/>
        <w:rPr>
          <w:rFonts w:ascii="Times New Roman" w:eastAsia="Symbol1" w:hAnsi="Times New Roman"/>
          <w:sz w:val="28"/>
          <w:szCs w:val="28"/>
        </w:rPr>
      </w:pPr>
    </w:p>
    <w:p w:rsidR="00215416" w:rsidRPr="00E05A07" w:rsidRDefault="00501CB9" w:rsidP="00410D62">
      <w:pPr>
        <w:jc w:val="both"/>
        <w:rPr>
          <w:sz w:val="28"/>
          <w:szCs w:val="28"/>
          <w:highlight w:val="yellow"/>
        </w:rPr>
      </w:pPr>
      <w:r w:rsidRPr="00E05A07">
        <w:rPr>
          <w:b/>
          <w:sz w:val="28"/>
          <w:szCs w:val="28"/>
        </w:rPr>
        <w:t>8</w:t>
      </w:r>
      <w:r w:rsidR="00215416" w:rsidRPr="00E05A07">
        <w:rPr>
          <w:b/>
          <w:sz w:val="28"/>
          <w:szCs w:val="28"/>
        </w:rPr>
        <w:t>) Индикаторы эффективности</w:t>
      </w:r>
      <w:r w:rsidR="00D24775">
        <w:rPr>
          <w:b/>
          <w:sz w:val="28"/>
          <w:szCs w:val="28"/>
        </w:rPr>
        <w:t xml:space="preserve"> </w:t>
      </w:r>
      <w:r w:rsidR="00A33C86">
        <w:rPr>
          <w:b/>
          <w:sz w:val="28"/>
          <w:szCs w:val="28"/>
        </w:rPr>
        <w:t>лечения:</w:t>
      </w:r>
    </w:p>
    <w:p w:rsidR="00A33C86"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меньшение проявлений дыхательной недостаточности</w:t>
      </w:r>
      <w:r w:rsidRPr="00A33C86">
        <w:rPr>
          <w:rFonts w:ascii="Times New Roman" w:hAnsi="Times New Roman"/>
          <w:sz w:val="28"/>
          <w:szCs w:val="28"/>
        </w:rPr>
        <w:t>;</w:t>
      </w:r>
    </w:p>
    <w:p w:rsidR="00C2126F"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меньшение признаков декомпенсации ХЛС</w:t>
      </w:r>
      <w:r w:rsidRPr="00A33C86">
        <w:rPr>
          <w:rFonts w:ascii="Times New Roman" w:hAnsi="Times New Roman"/>
          <w:sz w:val="28"/>
          <w:szCs w:val="28"/>
        </w:rPr>
        <w:t>;</w:t>
      </w:r>
    </w:p>
    <w:p w:rsidR="00C2126F"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 xml:space="preserve">меньшение выраженности </w:t>
      </w:r>
      <w:proofErr w:type="spellStart"/>
      <w:r w:rsidR="00C2126F" w:rsidRPr="00A33C86">
        <w:rPr>
          <w:rFonts w:ascii="Times New Roman" w:hAnsi="Times New Roman"/>
          <w:sz w:val="28"/>
          <w:szCs w:val="28"/>
        </w:rPr>
        <w:t>бронхообструктивного</w:t>
      </w:r>
      <w:proofErr w:type="spellEnd"/>
      <w:r w:rsidR="00C2126F" w:rsidRPr="00A33C86">
        <w:rPr>
          <w:rFonts w:ascii="Times New Roman" w:hAnsi="Times New Roman"/>
          <w:sz w:val="28"/>
          <w:szCs w:val="28"/>
        </w:rPr>
        <w:t xml:space="preserve"> синдрома</w:t>
      </w:r>
      <w:r w:rsidRPr="00A33C86">
        <w:rPr>
          <w:rFonts w:ascii="Times New Roman" w:hAnsi="Times New Roman"/>
          <w:sz w:val="28"/>
          <w:szCs w:val="28"/>
        </w:rPr>
        <w:t>;</w:t>
      </w:r>
    </w:p>
    <w:p w:rsidR="00C2126F" w:rsidRPr="00A33C86"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меньшение признаков инфекционного обострения (</w:t>
      </w:r>
      <w:proofErr w:type="spellStart"/>
      <w:r w:rsidR="00C2126F" w:rsidRPr="00A33C86">
        <w:rPr>
          <w:rFonts w:ascii="Times New Roman" w:hAnsi="Times New Roman"/>
          <w:sz w:val="28"/>
          <w:szCs w:val="28"/>
        </w:rPr>
        <w:t>гнойности</w:t>
      </w:r>
      <w:proofErr w:type="spellEnd"/>
      <w:r w:rsidR="00C2126F" w:rsidRPr="00A33C86">
        <w:rPr>
          <w:rFonts w:ascii="Times New Roman" w:hAnsi="Times New Roman"/>
          <w:sz w:val="28"/>
          <w:szCs w:val="28"/>
        </w:rPr>
        <w:t>, количество мокроты)</w:t>
      </w:r>
      <w:r w:rsidRPr="00A33C86">
        <w:rPr>
          <w:rFonts w:ascii="Times New Roman" w:hAnsi="Times New Roman"/>
          <w:sz w:val="28"/>
          <w:szCs w:val="28"/>
        </w:rPr>
        <w:t>;</w:t>
      </w:r>
    </w:p>
    <w:p w:rsidR="00C2126F" w:rsidRDefault="00A33C86" w:rsidP="00410D62">
      <w:pPr>
        <w:pStyle w:val="a3"/>
        <w:numPr>
          <w:ilvl w:val="0"/>
          <w:numId w:val="30"/>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A33C86">
        <w:rPr>
          <w:rFonts w:ascii="Times New Roman" w:hAnsi="Times New Roman"/>
          <w:sz w:val="28"/>
          <w:szCs w:val="28"/>
        </w:rPr>
        <w:t>у</w:t>
      </w:r>
      <w:r w:rsidR="00C2126F" w:rsidRPr="00A33C86">
        <w:rPr>
          <w:rFonts w:ascii="Times New Roman" w:hAnsi="Times New Roman"/>
          <w:sz w:val="28"/>
          <w:szCs w:val="28"/>
        </w:rPr>
        <w:t>величение толерантности к физическим нагрузкам</w:t>
      </w:r>
      <w:r w:rsidRPr="00A33C86">
        <w:rPr>
          <w:rFonts w:ascii="Times New Roman" w:hAnsi="Times New Roman"/>
          <w:sz w:val="28"/>
          <w:szCs w:val="28"/>
        </w:rPr>
        <w:t>.</w:t>
      </w:r>
    </w:p>
    <w:p w:rsidR="00A33C86" w:rsidRPr="00A33C86" w:rsidRDefault="00A33C86" w:rsidP="00410D62">
      <w:pPr>
        <w:autoSpaceDE w:val="0"/>
        <w:autoSpaceDN w:val="0"/>
        <w:adjustRightInd w:val="0"/>
        <w:jc w:val="both"/>
        <w:rPr>
          <w:sz w:val="28"/>
          <w:szCs w:val="28"/>
        </w:rPr>
      </w:pPr>
      <w:r w:rsidRPr="00A33C86">
        <w:rPr>
          <w:sz w:val="28"/>
          <w:szCs w:val="28"/>
        </w:rPr>
        <w:t xml:space="preserve">Не существует четких клинических данных  по оптимальной </w:t>
      </w:r>
      <w:r w:rsidRPr="00A33C86">
        <w:rPr>
          <w:b/>
          <w:i/>
          <w:sz w:val="28"/>
          <w:szCs w:val="28"/>
        </w:rPr>
        <w:t>длительности госпитализации</w:t>
      </w:r>
      <w:r w:rsidRPr="00A33C86">
        <w:rPr>
          <w:sz w:val="28"/>
          <w:szCs w:val="28"/>
        </w:rPr>
        <w:t xml:space="preserve"> больных с обострением ХОБЛ. При наличии возможности посещения больных медицинскими сестрами на дому возможна более ранняя выписка пациентов из стационара без риска увеличения повторной госпитализации и летальности. </w:t>
      </w:r>
    </w:p>
    <w:p w:rsidR="00A33C86" w:rsidRPr="00A33C86" w:rsidRDefault="00A33C86" w:rsidP="00410D62">
      <w:pPr>
        <w:autoSpaceDE w:val="0"/>
        <w:autoSpaceDN w:val="0"/>
        <w:adjustRightInd w:val="0"/>
        <w:jc w:val="both"/>
        <w:rPr>
          <w:b/>
          <w:sz w:val="28"/>
          <w:szCs w:val="28"/>
        </w:rPr>
      </w:pPr>
      <w:r w:rsidRPr="00A33C86">
        <w:rPr>
          <w:b/>
          <w:sz w:val="28"/>
          <w:szCs w:val="28"/>
          <w:u w:val="single"/>
        </w:rPr>
        <w:t>Критерии выписки из стационара</w:t>
      </w:r>
      <w:r w:rsidRPr="00A33C86">
        <w:rPr>
          <w:b/>
          <w:sz w:val="28"/>
          <w:szCs w:val="28"/>
        </w:rPr>
        <w:t>:</w:t>
      </w:r>
    </w:p>
    <w:p w:rsidR="00A33C86" w:rsidRPr="00A33C86" w:rsidRDefault="00A33C86" w:rsidP="00410D62">
      <w:pPr>
        <w:pStyle w:val="a3"/>
        <w:numPr>
          <w:ilvl w:val="0"/>
          <w:numId w:val="31"/>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пациент способен принимать базисные препараты  и  понимает схему ежедневной терапии;</w:t>
      </w:r>
    </w:p>
    <w:p w:rsidR="00A33C86" w:rsidRPr="00A33C86" w:rsidRDefault="00A33C86" w:rsidP="00410D62">
      <w:pPr>
        <w:pStyle w:val="a3"/>
        <w:numPr>
          <w:ilvl w:val="0"/>
          <w:numId w:val="31"/>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 xml:space="preserve">прием </w:t>
      </w:r>
      <w:proofErr w:type="gramStart"/>
      <w:r w:rsidRPr="00A33C86">
        <w:rPr>
          <w:rFonts w:ascii="Times New Roman" w:eastAsia="Symbol1" w:hAnsi="Times New Roman"/>
          <w:sz w:val="28"/>
          <w:szCs w:val="28"/>
        </w:rPr>
        <w:t>короткодействующих</w:t>
      </w:r>
      <w:proofErr w:type="gramEnd"/>
      <w:r w:rsidRPr="00A33C86">
        <w:rPr>
          <w:rFonts w:ascii="Times New Roman" w:eastAsia="Symbol1" w:hAnsi="Times New Roman"/>
          <w:sz w:val="28"/>
          <w:szCs w:val="28"/>
        </w:rPr>
        <w:t xml:space="preserve"> ингаляционных β2-агонистов требуется не чаще чем каждые 4 часа;</w:t>
      </w:r>
    </w:p>
    <w:p w:rsidR="00A33C86" w:rsidRPr="00A33C86" w:rsidRDefault="00A33C86" w:rsidP="00410D62">
      <w:pPr>
        <w:pStyle w:val="a3"/>
        <w:numPr>
          <w:ilvl w:val="0"/>
          <w:numId w:val="31"/>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пациент способен  самостоятельно передвигаться по комнате, принимать пищу и может спать без частых пробуждений из-за одышки;</w:t>
      </w:r>
    </w:p>
    <w:p w:rsidR="00A33C86" w:rsidRPr="00A33C86" w:rsidRDefault="00A33C86" w:rsidP="00410D62">
      <w:pPr>
        <w:pStyle w:val="a3"/>
        <w:numPr>
          <w:ilvl w:val="0"/>
          <w:numId w:val="31"/>
        </w:numPr>
        <w:tabs>
          <w:tab w:val="left" w:pos="426"/>
        </w:tabs>
        <w:autoSpaceDE w:val="0"/>
        <w:autoSpaceDN w:val="0"/>
        <w:adjustRightInd w:val="0"/>
        <w:spacing w:after="0" w:line="240" w:lineRule="auto"/>
        <w:ind w:left="0" w:firstLine="0"/>
        <w:jc w:val="both"/>
        <w:rPr>
          <w:rFonts w:ascii="Times New Roman" w:eastAsia="Symbol1" w:hAnsi="Times New Roman"/>
          <w:sz w:val="28"/>
          <w:szCs w:val="28"/>
        </w:rPr>
      </w:pPr>
      <w:r w:rsidRPr="00A33C86">
        <w:rPr>
          <w:rFonts w:ascii="Times New Roman" w:eastAsia="Symbol1" w:hAnsi="Times New Roman"/>
          <w:sz w:val="28"/>
          <w:szCs w:val="28"/>
        </w:rPr>
        <w:t>стабильность  значений сатурации кислорода и/или  газов артериальной крови в течение 12–24 часов.</w:t>
      </w:r>
    </w:p>
    <w:p w:rsidR="00A33C86" w:rsidRPr="00A33C86" w:rsidRDefault="00A33C86" w:rsidP="00410D62">
      <w:pPr>
        <w:pStyle w:val="a3"/>
        <w:tabs>
          <w:tab w:val="left" w:pos="426"/>
        </w:tabs>
        <w:autoSpaceDE w:val="0"/>
        <w:autoSpaceDN w:val="0"/>
        <w:adjustRightInd w:val="0"/>
        <w:spacing w:after="0" w:line="240" w:lineRule="auto"/>
        <w:ind w:left="0"/>
        <w:jc w:val="both"/>
        <w:rPr>
          <w:rFonts w:ascii="Times New Roman" w:hAnsi="Times New Roman"/>
          <w:sz w:val="28"/>
          <w:szCs w:val="28"/>
        </w:rPr>
      </w:pPr>
    </w:p>
    <w:p w:rsidR="00F20C6C" w:rsidRDefault="00F50488" w:rsidP="00B57B50">
      <w:pPr>
        <w:autoSpaceDE w:val="0"/>
        <w:autoSpaceDN w:val="0"/>
        <w:adjustRightInd w:val="0"/>
        <w:jc w:val="both"/>
        <w:rPr>
          <w:b/>
          <w:bCs/>
          <w:sz w:val="28"/>
          <w:szCs w:val="28"/>
        </w:rPr>
      </w:pPr>
      <w:r>
        <w:rPr>
          <w:b/>
          <w:sz w:val="28"/>
          <w:szCs w:val="28"/>
        </w:rPr>
        <w:t xml:space="preserve">9. </w:t>
      </w:r>
      <w:r w:rsidR="00F20C6C">
        <w:rPr>
          <w:b/>
          <w:sz w:val="28"/>
          <w:szCs w:val="28"/>
        </w:rPr>
        <w:t xml:space="preserve"> </w:t>
      </w:r>
      <w:r w:rsidR="00A33C86" w:rsidRPr="00A33C86">
        <w:rPr>
          <w:b/>
          <w:sz w:val="28"/>
          <w:szCs w:val="28"/>
        </w:rPr>
        <w:t xml:space="preserve">Дальнейшее ведение: </w:t>
      </w:r>
      <w:r w:rsidR="00F20C6C" w:rsidRPr="00F20C6C">
        <w:rPr>
          <w:b/>
          <w:bCs/>
          <w:sz w:val="28"/>
          <w:szCs w:val="28"/>
        </w:rPr>
        <w:t xml:space="preserve"> </w:t>
      </w:r>
      <w:r w:rsidR="00F20C6C" w:rsidRPr="003C591E">
        <w:rPr>
          <w:b/>
          <w:bCs/>
          <w:sz w:val="28"/>
          <w:szCs w:val="28"/>
        </w:rPr>
        <w:t>О</w:t>
      </w:r>
      <w:r w:rsidR="00F20C6C">
        <w:rPr>
          <w:b/>
          <w:bCs/>
          <w:sz w:val="28"/>
          <w:szCs w:val="28"/>
        </w:rPr>
        <w:t>ценка и мониторирование заболевания</w:t>
      </w:r>
    </w:p>
    <w:p w:rsidR="00D0655C" w:rsidRPr="00D0568F" w:rsidRDefault="00D0655C" w:rsidP="00D0655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Ч</w:t>
      </w:r>
      <w:r w:rsidRPr="00D0568F">
        <w:rPr>
          <w:rFonts w:ascii="Times New Roman" w:hAnsi="Times New Roman"/>
          <w:sz w:val="28"/>
          <w:szCs w:val="28"/>
        </w:rPr>
        <w:t xml:space="preserve">ерез 4-6 недель </w:t>
      </w:r>
      <w:r>
        <w:rPr>
          <w:rFonts w:ascii="Times New Roman" w:hAnsi="Times New Roman"/>
          <w:sz w:val="28"/>
          <w:szCs w:val="28"/>
        </w:rPr>
        <w:t xml:space="preserve">после выписки из стационара </w:t>
      </w:r>
      <w:r w:rsidRPr="00D0568F">
        <w:rPr>
          <w:rFonts w:ascii="Times New Roman" w:hAnsi="Times New Roman"/>
          <w:sz w:val="28"/>
          <w:szCs w:val="28"/>
        </w:rPr>
        <w:t>оцениваются следующие показатели:</w:t>
      </w:r>
    </w:p>
    <w:p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симптомов с использованием опросников m</w:t>
      </w:r>
      <w:r w:rsidRPr="00D0568F">
        <w:rPr>
          <w:rFonts w:ascii="Times New Roman" w:hAnsi="Times New Roman"/>
          <w:sz w:val="28"/>
          <w:szCs w:val="28"/>
          <w:lang w:val="en-US"/>
        </w:rPr>
        <w:t>MRS</w:t>
      </w:r>
      <w:r w:rsidRPr="00D0568F">
        <w:rPr>
          <w:rFonts w:ascii="Times New Roman" w:hAnsi="Times New Roman"/>
          <w:sz w:val="28"/>
          <w:szCs w:val="28"/>
        </w:rPr>
        <w:t xml:space="preserve"> или CAT;</w:t>
      </w:r>
    </w:p>
    <w:p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Достижение пациентом общего состояния, имевшего место до развития обострения;</w:t>
      </w:r>
    </w:p>
    <w:p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lastRenderedPageBreak/>
        <w:t xml:space="preserve"> Измерение ОФВ</w:t>
      </w:r>
      <w:proofErr w:type="gramStart"/>
      <w:r w:rsidRPr="00D0568F">
        <w:rPr>
          <w:rFonts w:ascii="Times New Roman" w:hAnsi="Times New Roman"/>
          <w:sz w:val="28"/>
          <w:szCs w:val="28"/>
        </w:rPr>
        <w:t>1</w:t>
      </w:r>
      <w:proofErr w:type="gramEnd"/>
      <w:r w:rsidRPr="00D0568F">
        <w:rPr>
          <w:rFonts w:ascii="Times New Roman" w:hAnsi="Times New Roman"/>
          <w:sz w:val="28"/>
          <w:szCs w:val="28"/>
        </w:rPr>
        <w:t>;</w:t>
      </w:r>
    </w:p>
    <w:p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Проверка техники ингаляционной терапии с коррекцией схем и доз базисной терапии;</w:t>
      </w:r>
    </w:p>
    <w:p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Оценка понимания пациентом режимов рекомендованной терапии;</w:t>
      </w:r>
    </w:p>
    <w:p w:rsidR="00D0655C" w:rsidRPr="00D0568F"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Определение необходимости назначения, продолжения или изменения режимов длительной </w:t>
      </w:r>
      <w:proofErr w:type="spellStart"/>
      <w:r w:rsidRPr="00D0568F">
        <w:rPr>
          <w:rFonts w:ascii="Times New Roman" w:hAnsi="Times New Roman"/>
          <w:sz w:val="28"/>
          <w:szCs w:val="28"/>
        </w:rPr>
        <w:t>кислородотерапии</w:t>
      </w:r>
      <w:proofErr w:type="spellEnd"/>
      <w:r w:rsidRPr="00D0568F">
        <w:rPr>
          <w:rFonts w:ascii="Times New Roman" w:hAnsi="Times New Roman"/>
          <w:sz w:val="28"/>
          <w:szCs w:val="28"/>
        </w:rPr>
        <w:t xml:space="preserve"> и/или  НИВЛ;</w:t>
      </w:r>
    </w:p>
    <w:p w:rsidR="00D0655C" w:rsidRDefault="00D0655C" w:rsidP="00D0655C">
      <w:pPr>
        <w:pStyle w:val="a3"/>
        <w:numPr>
          <w:ilvl w:val="0"/>
          <w:numId w:val="20"/>
        </w:numPr>
        <w:tabs>
          <w:tab w:val="left" w:pos="426"/>
        </w:tabs>
        <w:spacing w:after="0" w:line="240" w:lineRule="auto"/>
        <w:ind w:left="0" w:firstLine="0"/>
        <w:jc w:val="both"/>
        <w:rPr>
          <w:rFonts w:ascii="Times New Roman" w:hAnsi="Times New Roman"/>
          <w:sz w:val="28"/>
          <w:szCs w:val="28"/>
        </w:rPr>
      </w:pPr>
      <w:r w:rsidRPr="00D0568F">
        <w:rPr>
          <w:rFonts w:ascii="Times New Roman" w:hAnsi="Times New Roman"/>
          <w:sz w:val="28"/>
          <w:szCs w:val="28"/>
        </w:rPr>
        <w:t xml:space="preserve">Оценка выраженности симптомов сопутствующих заболеваний. </w:t>
      </w:r>
    </w:p>
    <w:p w:rsidR="00D0655C" w:rsidRPr="003C591E" w:rsidRDefault="00D0655C" w:rsidP="00410D62">
      <w:pPr>
        <w:autoSpaceDE w:val="0"/>
        <w:autoSpaceDN w:val="0"/>
        <w:adjustRightInd w:val="0"/>
        <w:ind w:firstLine="708"/>
        <w:jc w:val="both"/>
        <w:rPr>
          <w:b/>
          <w:bCs/>
          <w:sz w:val="28"/>
          <w:szCs w:val="28"/>
        </w:rPr>
      </w:pPr>
    </w:p>
    <w:p w:rsidR="00F20C6C" w:rsidRPr="00F2660F" w:rsidRDefault="00F20C6C" w:rsidP="00410D62">
      <w:pPr>
        <w:autoSpaceDE w:val="0"/>
        <w:autoSpaceDN w:val="0"/>
        <w:adjustRightInd w:val="0"/>
        <w:ind w:firstLine="708"/>
        <w:jc w:val="both"/>
        <w:rPr>
          <w:sz w:val="28"/>
          <w:szCs w:val="28"/>
        </w:rPr>
      </w:pPr>
      <w:r w:rsidRPr="003C591E">
        <w:rPr>
          <w:sz w:val="28"/>
          <w:szCs w:val="28"/>
        </w:rPr>
        <w:t>При ХОБЛ необходимо</w:t>
      </w:r>
      <w:r>
        <w:rPr>
          <w:sz w:val="28"/>
          <w:szCs w:val="28"/>
        </w:rPr>
        <w:t xml:space="preserve"> регулярное</w:t>
      </w:r>
      <w:r w:rsidRPr="003C591E">
        <w:rPr>
          <w:sz w:val="28"/>
          <w:szCs w:val="28"/>
        </w:rPr>
        <w:t xml:space="preserve"> наб</w:t>
      </w:r>
      <w:r>
        <w:rPr>
          <w:sz w:val="28"/>
          <w:szCs w:val="28"/>
        </w:rPr>
        <w:t>людение за пациентом. Сле</w:t>
      </w:r>
      <w:r w:rsidRPr="003C591E">
        <w:rPr>
          <w:sz w:val="28"/>
          <w:szCs w:val="28"/>
        </w:rPr>
        <w:t>дует ожидать постепенного ухудшения функции легких</w:t>
      </w:r>
      <w:r>
        <w:rPr>
          <w:sz w:val="28"/>
          <w:szCs w:val="28"/>
        </w:rPr>
        <w:t xml:space="preserve"> </w:t>
      </w:r>
      <w:r w:rsidRPr="003C591E">
        <w:rPr>
          <w:sz w:val="28"/>
          <w:szCs w:val="28"/>
        </w:rPr>
        <w:t>даже на фоне оптима</w:t>
      </w:r>
      <w:r>
        <w:rPr>
          <w:sz w:val="28"/>
          <w:szCs w:val="28"/>
        </w:rPr>
        <w:t xml:space="preserve">льного лечения. Проводится </w:t>
      </w:r>
      <w:r w:rsidRPr="00F2660F">
        <w:rPr>
          <w:sz w:val="28"/>
          <w:szCs w:val="28"/>
        </w:rPr>
        <w:t>мониторирование симптомов и показателей скорости воздушного потока для своевременной коррекции терапии и выявления возможных осложнений. Диспансеризация с частотой наблюдения 4 раза в год о</w:t>
      </w:r>
      <w:r>
        <w:rPr>
          <w:sz w:val="28"/>
          <w:szCs w:val="28"/>
        </w:rPr>
        <w:t>с</w:t>
      </w:r>
      <w:r w:rsidRPr="00F2660F">
        <w:rPr>
          <w:sz w:val="28"/>
          <w:szCs w:val="28"/>
        </w:rPr>
        <w:t>уществляется врачами ПМСП.</w:t>
      </w:r>
    </w:p>
    <w:p w:rsidR="00F20C6C" w:rsidRDefault="00F20C6C" w:rsidP="00410D62">
      <w:pPr>
        <w:autoSpaceDE w:val="0"/>
        <w:autoSpaceDN w:val="0"/>
        <w:adjustRightInd w:val="0"/>
        <w:ind w:firstLine="708"/>
        <w:jc w:val="both"/>
        <w:rPr>
          <w:sz w:val="28"/>
          <w:szCs w:val="28"/>
        </w:rPr>
      </w:pPr>
      <w:r w:rsidRPr="003C591E">
        <w:rPr>
          <w:b/>
          <w:bCs/>
          <w:i/>
          <w:iCs/>
          <w:sz w:val="28"/>
          <w:szCs w:val="28"/>
        </w:rPr>
        <w:t xml:space="preserve">Симптомы. </w:t>
      </w:r>
      <w:r w:rsidRPr="003C591E">
        <w:rPr>
          <w:sz w:val="28"/>
          <w:szCs w:val="28"/>
        </w:rPr>
        <w:t>При каждом посещении врача следует</w:t>
      </w:r>
      <w:r>
        <w:rPr>
          <w:sz w:val="28"/>
          <w:szCs w:val="28"/>
        </w:rPr>
        <w:t xml:space="preserve"> </w:t>
      </w:r>
      <w:r w:rsidRPr="003C591E">
        <w:rPr>
          <w:sz w:val="28"/>
          <w:szCs w:val="28"/>
        </w:rPr>
        <w:t>уточнить, есть ли изменения в таких симптомах, как кашель, мокрот</w:t>
      </w:r>
      <w:r>
        <w:rPr>
          <w:sz w:val="28"/>
          <w:szCs w:val="28"/>
        </w:rPr>
        <w:t>а</w:t>
      </w:r>
      <w:r w:rsidRPr="003C591E">
        <w:rPr>
          <w:sz w:val="28"/>
          <w:szCs w:val="28"/>
        </w:rPr>
        <w:t>, одышка, утомляемость, ограничение активности и нарушение сна, со времени последнего осмотра.</w:t>
      </w:r>
    </w:p>
    <w:p w:rsidR="00F20C6C" w:rsidRPr="00E877C8" w:rsidRDefault="00F20C6C" w:rsidP="00410D62">
      <w:pPr>
        <w:autoSpaceDE w:val="0"/>
        <w:autoSpaceDN w:val="0"/>
        <w:adjustRightInd w:val="0"/>
        <w:ind w:firstLine="708"/>
        <w:jc w:val="both"/>
        <w:rPr>
          <w:sz w:val="28"/>
          <w:szCs w:val="28"/>
        </w:rPr>
      </w:pPr>
      <w:r w:rsidRPr="003C591E">
        <w:rPr>
          <w:sz w:val="28"/>
          <w:szCs w:val="28"/>
        </w:rPr>
        <w:t>Тест</w:t>
      </w:r>
      <w:r>
        <w:rPr>
          <w:sz w:val="28"/>
          <w:szCs w:val="28"/>
        </w:rPr>
        <w:t>ы</w:t>
      </w:r>
      <w:r w:rsidRPr="003C591E">
        <w:rPr>
          <w:sz w:val="28"/>
          <w:szCs w:val="28"/>
        </w:rPr>
        <w:t xml:space="preserve"> оценки ХОБЛ (</w:t>
      </w:r>
      <w:r w:rsidR="00F50488" w:rsidRPr="00577A77">
        <w:rPr>
          <w:b/>
          <w:i/>
          <w:sz w:val="28"/>
          <w:szCs w:val="28"/>
        </w:rPr>
        <w:t>m</w:t>
      </w:r>
      <w:r w:rsidR="00F50488" w:rsidRPr="00577A77">
        <w:rPr>
          <w:b/>
          <w:i/>
          <w:sz w:val="28"/>
          <w:szCs w:val="28"/>
          <w:lang w:val="en-US"/>
        </w:rPr>
        <w:t>MRS</w:t>
      </w:r>
      <w:r w:rsidR="00F50488" w:rsidRPr="00577A77">
        <w:rPr>
          <w:b/>
          <w:i/>
          <w:sz w:val="28"/>
          <w:szCs w:val="28"/>
        </w:rPr>
        <w:t xml:space="preserve"> или </w:t>
      </w:r>
      <w:r w:rsidRPr="00577A77">
        <w:rPr>
          <w:b/>
          <w:i/>
          <w:sz w:val="28"/>
          <w:szCs w:val="28"/>
        </w:rPr>
        <w:t xml:space="preserve">CAT </w:t>
      </w:r>
      <w:r w:rsidRPr="003C591E">
        <w:rPr>
          <w:sz w:val="28"/>
          <w:szCs w:val="28"/>
        </w:rPr>
        <w:t>) следует проводить каждые</w:t>
      </w:r>
      <w:r>
        <w:rPr>
          <w:sz w:val="28"/>
          <w:szCs w:val="28"/>
        </w:rPr>
        <w:t xml:space="preserve"> </w:t>
      </w:r>
      <w:r w:rsidRPr="003C591E">
        <w:rPr>
          <w:sz w:val="28"/>
          <w:szCs w:val="28"/>
        </w:rPr>
        <w:t xml:space="preserve">2–3 </w:t>
      </w:r>
      <w:proofErr w:type="spellStart"/>
      <w:proofErr w:type="gramStart"/>
      <w:r w:rsidRPr="003C591E">
        <w:rPr>
          <w:sz w:val="28"/>
          <w:szCs w:val="28"/>
        </w:rPr>
        <w:t>мес</w:t>
      </w:r>
      <w:proofErr w:type="spellEnd"/>
      <w:proofErr w:type="gramEnd"/>
      <w:r w:rsidRPr="003C591E">
        <w:rPr>
          <w:sz w:val="28"/>
          <w:szCs w:val="28"/>
        </w:rPr>
        <w:t>; оценка динамики и изменений более информативна, чем однократное измерение.</w:t>
      </w:r>
    </w:p>
    <w:p w:rsidR="00F20C6C" w:rsidRDefault="00F20C6C" w:rsidP="00410D62">
      <w:pPr>
        <w:autoSpaceDE w:val="0"/>
        <w:autoSpaceDN w:val="0"/>
        <w:adjustRightInd w:val="0"/>
        <w:ind w:firstLine="708"/>
        <w:jc w:val="both"/>
        <w:rPr>
          <w:sz w:val="28"/>
          <w:szCs w:val="28"/>
        </w:rPr>
      </w:pPr>
      <w:r w:rsidRPr="003C591E">
        <w:rPr>
          <w:b/>
          <w:bCs/>
          <w:i/>
          <w:iCs/>
          <w:sz w:val="28"/>
          <w:szCs w:val="28"/>
        </w:rPr>
        <w:t xml:space="preserve">Курение. </w:t>
      </w:r>
      <w:r w:rsidRPr="003C591E">
        <w:rPr>
          <w:sz w:val="28"/>
          <w:szCs w:val="28"/>
        </w:rPr>
        <w:t>При каждом осмотре следует уточнить, курит ли пациент и</w:t>
      </w:r>
      <w:r>
        <w:rPr>
          <w:sz w:val="28"/>
          <w:szCs w:val="28"/>
        </w:rPr>
        <w:t>/или</w:t>
      </w:r>
      <w:r w:rsidRPr="003C591E">
        <w:rPr>
          <w:sz w:val="28"/>
          <w:szCs w:val="28"/>
        </w:rPr>
        <w:t xml:space="preserve"> подвергается ли он воздействию сигаретного дыма; н</w:t>
      </w:r>
      <w:r>
        <w:rPr>
          <w:sz w:val="28"/>
          <w:szCs w:val="28"/>
        </w:rPr>
        <w:t>еобходимо</w:t>
      </w:r>
      <w:r w:rsidRPr="003C591E">
        <w:rPr>
          <w:sz w:val="28"/>
          <w:szCs w:val="28"/>
        </w:rPr>
        <w:t xml:space="preserve"> активно побуждать пациента к </w:t>
      </w:r>
      <w:r>
        <w:rPr>
          <w:sz w:val="28"/>
          <w:szCs w:val="28"/>
        </w:rPr>
        <w:t>отказу от курения.</w:t>
      </w:r>
    </w:p>
    <w:p w:rsidR="00F20C6C" w:rsidRDefault="00F20C6C" w:rsidP="00410D62">
      <w:pPr>
        <w:autoSpaceDE w:val="0"/>
        <w:autoSpaceDN w:val="0"/>
        <w:adjustRightInd w:val="0"/>
        <w:ind w:firstLine="708"/>
        <w:jc w:val="both"/>
        <w:rPr>
          <w:sz w:val="28"/>
          <w:szCs w:val="28"/>
        </w:rPr>
      </w:pPr>
      <w:r w:rsidRPr="00577A77">
        <w:rPr>
          <w:b/>
          <w:i/>
          <w:sz w:val="28"/>
          <w:szCs w:val="28"/>
        </w:rPr>
        <w:t>Спирометрия</w:t>
      </w:r>
      <w:r>
        <w:rPr>
          <w:sz w:val="28"/>
          <w:szCs w:val="28"/>
        </w:rPr>
        <w:t xml:space="preserve"> должна проводиться не реже</w:t>
      </w:r>
      <w:r w:rsidRPr="003C591E">
        <w:rPr>
          <w:sz w:val="28"/>
          <w:szCs w:val="28"/>
        </w:rPr>
        <w:t xml:space="preserve"> одн</w:t>
      </w:r>
      <w:r>
        <w:rPr>
          <w:sz w:val="28"/>
          <w:szCs w:val="28"/>
        </w:rPr>
        <w:t>ого</w:t>
      </w:r>
      <w:r w:rsidRPr="003C591E">
        <w:rPr>
          <w:sz w:val="28"/>
          <w:szCs w:val="28"/>
        </w:rPr>
        <w:t xml:space="preserve"> раз</w:t>
      </w:r>
      <w:r>
        <w:rPr>
          <w:sz w:val="28"/>
          <w:szCs w:val="28"/>
        </w:rPr>
        <w:t xml:space="preserve">а в год. </w:t>
      </w:r>
    </w:p>
    <w:p w:rsidR="00F20C6C" w:rsidRPr="00F2660F" w:rsidRDefault="00F20C6C" w:rsidP="00410D62">
      <w:pPr>
        <w:autoSpaceDE w:val="0"/>
        <w:autoSpaceDN w:val="0"/>
        <w:adjustRightInd w:val="0"/>
        <w:ind w:firstLine="708"/>
        <w:jc w:val="both"/>
        <w:rPr>
          <w:sz w:val="28"/>
          <w:szCs w:val="28"/>
        </w:rPr>
      </w:pPr>
      <w:proofErr w:type="spellStart"/>
      <w:proofErr w:type="gramStart"/>
      <w:r w:rsidRPr="00F2660F">
        <w:rPr>
          <w:b/>
          <w:i/>
          <w:sz w:val="28"/>
          <w:szCs w:val="28"/>
        </w:rPr>
        <w:t>Оксиметрия</w:t>
      </w:r>
      <w:proofErr w:type="spellEnd"/>
      <w:r w:rsidRPr="00F2660F">
        <w:rPr>
          <w:sz w:val="28"/>
          <w:szCs w:val="28"/>
        </w:rPr>
        <w:t xml:space="preserve"> проводится при стабильной ХОБЛ не реже 1 раза в год, при более тяжелом течении – при необходимости.</w:t>
      </w:r>
      <w:proofErr w:type="gramEnd"/>
    </w:p>
    <w:p w:rsidR="00F20C6C" w:rsidRPr="00F2660F" w:rsidRDefault="00F20C6C" w:rsidP="00410D62">
      <w:pPr>
        <w:pStyle w:val="a5"/>
        <w:ind w:firstLine="708"/>
        <w:jc w:val="both"/>
        <w:rPr>
          <w:bCs/>
          <w:sz w:val="28"/>
          <w:szCs w:val="28"/>
        </w:rPr>
      </w:pPr>
      <w:r w:rsidRPr="00F2660F">
        <w:rPr>
          <w:b/>
          <w:i/>
          <w:sz w:val="28"/>
          <w:szCs w:val="28"/>
        </w:rPr>
        <w:t>О</w:t>
      </w:r>
      <w:r w:rsidRPr="00F2660F">
        <w:rPr>
          <w:b/>
          <w:bCs/>
          <w:i/>
          <w:sz w:val="28"/>
          <w:szCs w:val="28"/>
        </w:rPr>
        <w:t>бзорная рентгенография (флюорография)</w:t>
      </w:r>
      <w:r w:rsidRPr="00F2660F">
        <w:rPr>
          <w:bCs/>
          <w:sz w:val="28"/>
          <w:szCs w:val="28"/>
        </w:rPr>
        <w:t xml:space="preserve"> органов грудной клетки обычно проводится 1 раз в год, </w:t>
      </w:r>
    </w:p>
    <w:p w:rsidR="00F20C6C" w:rsidRPr="00F2660F" w:rsidRDefault="00F20C6C" w:rsidP="00410D62">
      <w:pPr>
        <w:pStyle w:val="a5"/>
        <w:ind w:firstLine="708"/>
        <w:jc w:val="both"/>
        <w:rPr>
          <w:bCs/>
          <w:sz w:val="28"/>
          <w:szCs w:val="28"/>
        </w:rPr>
      </w:pPr>
      <w:r w:rsidRPr="00F2660F">
        <w:rPr>
          <w:b/>
          <w:i/>
          <w:sz w:val="28"/>
          <w:szCs w:val="28"/>
        </w:rPr>
        <w:t>Микроскопия мазков мокроты</w:t>
      </w:r>
      <w:r w:rsidRPr="00F2660F">
        <w:rPr>
          <w:sz w:val="28"/>
          <w:szCs w:val="28"/>
        </w:rPr>
        <w:t xml:space="preserve"> - 1</w:t>
      </w:r>
      <w:r w:rsidRPr="00F2660F">
        <w:rPr>
          <w:sz w:val="28"/>
          <w:szCs w:val="28"/>
          <w:lang w:val="kk-KZ"/>
        </w:rPr>
        <w:t xml:space="preserve"> раз в год</w:t>
      </w:r>
      <w:r w:rsidRPr="00F2660F">
        <w:rPr>
          <w:sz w:val="28"/>
          <w:szCs w:val="28"/>
        </w:rPr>
        <w:t xml:space="preserve">, </w:t>
      </w:r>
      <w:r w:rsidRPr="00F2660F">
        <w:rPr>
          <w:bCs/>
          <w:sz w:val="28"/>
          <w:szCs w:val="28"/>
        </w:rPr>
        <w:t>анализ мокроты на чувствительность бактерии к антибиотикам – при обострении.</w:t>
      </w:r>
    </w:p>
    <w:p w:rsidR="00F20C6C" w:rsidRPr="00F2660F" w:rsidRDefault="00F20C6C" w:rsidP="00410D62">
      <w:pPr>
        <w:pStyle w:val="a5"/>
        <w:ind w:firstLine="708"/>
        <w:jc w:val="both"/>
        <w:rPr>
          <w:sz w:val="28"/>
          <w:szCs w:val="28"/>
        </w:rPr>
      </w:pPr>
      <w:r w:rsidRPr="00F2660F">
        <w:rPr>
          <w:b/>
          <w:i/>
          <w:sz w:val="28"/>
          <w:szCs w:val="28"/>
        </w:rPr>
        <w:t>Бронхоскопия, КТ легких</w:t>
      </w:r>
      <w:r w:rsidRPr="00F2660F">
        <w:rPr>
          <w:sz w:val="28"/>
          <w:szCs w:val="28"/>
        </w:rPr>
        <w:t xml:space="preserve"> - по показаниям.         </w:t>
      </w:r>
    </w:p>
    <w:p w:rsidR="00F20C6C" w:rsidRPr="00F2660F" w:rsidRDefault="00F20C6C" w:rsidP="00410D62">
      <w:pPr>
        <w:jc w:val="both"/>
        <w:rPr>
          <w:sz w:val="28"/>
          <w:szCs w:val="28"/>
        </w:rPr>
      </w:pPr>
    </w:p>
    <w:p w:rsidR="00F20C6C" w:rsidRPr="00E908B3" w:rsidRDefault="00F20C6C" w:rsidP="00410D62">
      <w:pPr>
        <w:autoSpaceDE w:val="0"/>
        <w:autoSpaceDN w:val="0"/>
        <w:adjustRightInd w:val="0"/>
        <w:ind w:firstLine="708"/>
        <w:jc w:val="both"/>
        <w:rPr>
          <w:color w:val="C00000"/>
          <w:sz w:val="28"/>
          <w:szCs w:val="28"/>
        </w:rPr>
      </w:pPr>
      <w:r w:rsidRPr="00F2660F">
        <w:rPr>
          <w:sz w:val="28"/>
          <w:szCs w:val="28"/>
        </w:rPr>
        <w:t>Обострения ХОБЛ часто могут быть предотвращены. Основные мероприятия, уменьшающие  количество обострений и госпитализаций</w:t>
      </w:r>
      <w:r w:rsidRPr="00E908B3">
        <w:rPr>
          <w:sz w:val="28"/>
          <w:szCs w:val="28"/>
        </w:rPr>
        <w:t xml:space="preserve">: отказ от курения, вакцинация против гриппа и пневмококковой инфекции, осведомленность о проводимой терапии, в том числе о технике выполнения ингаляций, лечение </w:t>
      </w:r>
      <w:proofErr w:type="spellStart"/>
      <w:r w:rsidRPr="00E908B3">
        <w:rPr>
          <w:sz w:val="28"/>
          <w:szCs w:val="28"/>
        </w:rPr>
        <w:t>длительнодействующими</w:t>
      </w:r>
      <w:proofErr w:type="spellEnd"/>
      <w:r w:rsidRPr="00E908B3">
        <w:rPr>
          <w:sz w:val="28"/>
          <w:szCs w:val="28"/>
        </w:rPr>
        <w:t xml:space="preserve"> </w:t>
      </w:r>
      <w:proofErr w:type="gramStart"/>
      <w:r w:rsidRPr="00E908B3">
        <w:rPr>
          <w:sz w:val="28"/>
          <w:szCs w:val="28"/>
        </w:rPr>
        <w:t>ингаляционными</w:t>
      </w:r>
      <w:proofErr w:type="gramEnd"/>
      <w:r w:rsidRPr="00E908B3">
        <w:rPr>
          <w:sz w:val="28"/>
          <w:szCs w:val="28"/>
        </w:rPr>
        <w:t xml:space="preserve"> </w:t>
      </w:r>
      <w:proofErr w:type="spellStart"/>
      <w:r w:rsidRPr="00E908B3">
        <w:rPr>
          <w:sz w:val="28"/>
          <w:szCs w:val="28"/>
        </w:rPr>
        <w:t>бронхолитиками</w:t>
      </w:r>
      <w:proofErr w:type="spellEnd"/>
      <w:r w:rsidRPr="00E908B3">
        <w:rPr>
          <w:sz w:val="28"/>
          <w:szCs w:val="28"/>
        </w:rPr>
        <w:t xml:space="preserve"> в сочетании с ингаляционными ГКС или без них; применение ингибиторов фосфодиэстеразы-4. Рано начатая амбулаторная легочная реабилитация после госпитализации по поводу обострения ХОБЛ является безопасной и в течение 3 </w:t>
      </w:r>
      <w:proofErr w:type="spellStart"/>
      <w:proofErr w:type="gramStart"/>
      <w:r w:rsidRPr="00E908B3">
        <w:rPr>
          <w:sz w:val="28"/>
          <w:szCs w:val="28"/>
        </w:rPr>
        <w:t>мес</w:t>
      </w:r>
      <w:proofErr w:type="spellEnd"/>
      <w:proofErr w:type="gramEnd"/>
      <w:r w:rsidRPr="00E908B3">
        <w:rPr>
          <w:sz w:val="28"/>
          <w:szCs w:val="28"/>
        </w:rPr>
        <w:t xml:space="preserve"> приводит к клинически значимым улучшениям физических возможностей и состояния здоровья. Пациента следует побуждать к сохранению физической активности, необходимо обсуждать вопросы тревожности, депрессии и социальные проблемы. </w:t>
      </w:r>
    </w:p>
    <w:p w:rsidR="00A33C86" w:rsidRDefault="00A33C86" w:rsidP="00410D62">
      <w:pPr>
        <w:pStyle w:val="a3"/>
        <w:tabs>
          <w:tab w:val="left" w:pos="426"/>
        </w:tabs>
        <w:autoSpaceDE w:val="0"/>
        <w:autoSpaceDN w:val="0"/>
        <w:adjustRightInd w:val="0"/>
        <w:spacing w:after="0" w:line="240" w:lineRule="auto"/>
        <w:ind w:left="0"/>
        <w:jc w:val="both"/>
        <w:rPr>
          <w:rFonts w:ascii="Times New Roman" w:hAnsi="Times New Roman"/>
          <w:b/>
          <w:sz w:val="28"/>
          <w:szCs w:val="28"/>
        </w:rPr>
      </w:pPr>
    </w:p>
    <w:p w:rsidR="00F20C6C" w:rsidRPr="00A33C86" w:rsidRDefault="00F20C6C" w:rsidP="00410D62">
      <w:pPr>
        <w:pStyle w:val="a3"/>
        <w:tabs>
          <w:tab w:val="left" w:pos="426"/>
        </w:tabs>
        <w:autoSpaceDE w:val="0"/>
        <w:autoSpaceDN w:val="0"/>
        <w:adjustRightInd w:val="0"/>
        <w:spacing w:after="0" w:line="240" w:lineRule="auto"/>
        <w:ind w:left="0"/>
        <w:jc w:val="both"/>
        <w:rPr>
          <w:rFonts w:ascii="Times New Roman" w:hAnsi="Times New Roman"/>
          <w:b/>
          <w:sz w:val="28"/>
          <w:szCs w:val="28"/>
        </w:rPr>
      </w:pPr>
    </w:p>
    <w:p w:rsidR="00E05A07" w:rsidRPr="000B1273" w:rsidRDefault="00E05A07" w:rsidP="00410D62">
      <w:pPr>
        <w:pStyle w:val="a3"/>
        <w:tabs>
          <w:tab w:val="left" w:pos="284"/>
        </w:tabs>
        <w:spacing w:after="0" w:line="240" w:lineRule="auto"/>
        <w:ind w:left="0"/>
        <w:jc w:val="both"/>
        <w:rPr>
          <w:rFonts w:ascii="Times New Roman" w:hAnsi="Times New Roman"/>
          <w:b/>
          <w:sz w:val="28"/>
          <w:szCs w:val="28"/>
        </w:rPr>
      </w:pPr>
    </w:p>
    <w:p w:rsidR="00215416" w:rsidRPr="000B1273" w:rsidRDefault="00215416" w:rsidP="00410D62">
      <w:pPr>
        <w:jc w:val="both"/>
        <w:rPr>
          <w:sz w:val="28"/>
          <w:szCs w:val="28"/>
        </w:rPr>
      </w:pPr>
      <w:r w:rsidRPr="000B1273">
        <w:rPr>
          <w:b/>
          <w:sz w:val="28"/>
          <w:szCs w:val="28"/>
        </w:rPr>
        <w:t>1</w:t>
      </w:r>
      <w:r w:rsidR="00501CB9" w:rsidRPr="000B1273">
        <w:rPr>
          <w:b/>
          <w:sz w:val="28"/>
          <w:szCs w:val="28"/>
        </w:rPr>
        <w:t>3</w:t>
      </w:r>
      <w:r w:rsidRPr="000B1273">
        <w:rPr>
          <w:b/>
          <w:sz w:val="28"/>
          <w:szCs w:val="28"/>
        </w:rPr>
        <w:t>. МЕДИЦИНСКАЯ РЕАБИЛИТАЦИЯ</w:t>
      </w:r>
      <w:r w:rsidR="00A33C86">
        <w:rPr>
          <w:b/>
          <w:sz w:val="28"/>
          <w:szCs w:val="28"/>
        </w:rPr>
        <w:t>:</w:t>
      </w:r>
      <w:r w:rsidR="0047208D">
        <w:rPr>
          <w:b/>
          <w:sz w:val="28"/>
          <w:szCs w:val="28"/>
        </w:rPr>
        <w:t xml:space="preserve"> </w:t>
      </w:r>
      <w:r w:rsidR="0047208D" w:rsidRPr="0047208D">
        <w:rPr>
          <w:sz w:val="28"/>
          <w:szCs w:val="28"/>
        </w:rPr>
        <w:t>смотреть Приложение 1.</w:t>
      </w:r>
    </w:p>
    <w:p w:rsidR="0047208D" w:rsidRDefault="0047208D" w:rsidP="00410D62">
      <w:pPr>
        <w:jc w:val="both"/>
        <w:rPr>
          <w:b/>
          <w:sz w:val="28"/>
          <w:szCs w:val="28"/>
        </w:rPr>
      </w:pPr>
    </w:p>
    <w:p w:rsidR="004D46CA" w:rsidRPr="00316BC7" w:rsidRDefault="00215416" w:rsidP="00410D62">
      <w:pPr>
        <w:jc w:val="both"/>
        <w:rPr>
          <w:sz w:val="28"/>
          <w:szCs w:val="28"/>
        </w:rPr>
      </w:pPr>
      <w:r w:rsidRPr="00316BC7">
        <w:rPr>
          <w:b/>
          <w:sz w:val="28"/>
          <w:szCs w:val="28"/>
        </w:rPr>
        <w:t>1</w:t>
      </w:r>
      <w:r w:rsidR="00501CB9" w:rsidRPr="00316BC7">
        <w:rPr>
          <w:b/>
          <w:sz w:val="28"/>
          <w:szCs w:val="28"/>
        </w:rPr>
        <w:t>4</w:t>
      </w:r>
      <w:r w:rsidRPr="00316BC7">
        <w:rPr>
          <w:b/>
          <w:sz w:val="28"/>
          <w:szCs w:val="28"/>
        </w:rPr>
        <w:t>.</w:t>
      </w:r>
      <w:r w:rsidRPr="00316BC7">
        <w:rPr>
          <w:sz w:val="28"/>
          <w:szCs w:val="28"/>
        </w:rPr>
        <w:t xml:space="preserve"> </w:t>
      </w:r>
      <w:r w:rsidRPr="00316BC7">
        <w:rPr>
          <w:b/>
          <w:sz w:val="28"/>
          <w:szCs w:val="28"/>
        </w:rPr>
        <w:t>ПАЛЛИАТИВНАЯ ПОМОЩЬ</w:t>
      </w:r>
      <w:r w:rsidR="0047208D">
        <w:rPr>
          <w:b/>
          <w:sz w:val="28"/>
          <w:szCs w:val="28"/>
        </w:rPr>
        <w:t xml:space="preserve">: </w:t>
      </w:r>
    </w:p>
    <w:p w:rsidR="00DC66BF" w:rsidRPr="00B57B50" w:rsidRDefault="00DC66BF" w:rsidP="00B57B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22222"/>
          <w:sz w:val="28"/>
          <w:szCs w:val="28"/>
          <w:shd w:val="clear" w:color="auto" w:fill="FFFFFF"/>
        </w:rPr>
      </w:pPr>
      <w:r w:rsidRPr="00B57B50">
        <w:rPr>
          <w:color w:val="212121"/>
          <w:sz w:val="28"/>
          <w:szCs w:val="28"/>
        </w:rPr>
        <w:t xml:space="preserve">Паллиативная помощь </w:t>
      </w:r>
      <w:r w:rsidR="007C3CA1" w:rsidRPr="00B57B50">
        <w:rPr>
          <w:color w:val="212121"/>
          <w:sz w:val="28"/>
          <w:szCs w:val="28"/>
        </w:rPr>
        <w:t xml:space="preserve"> включает в себя</w:t>
      </w:r>
      <w:r w:rsidRPr="00B57B50">
        <w:rPr>
          <w:color w:val="212121"/>
          <w:sz w:val="28"/>
          <w:szCs w:val="28"/>
        </w:rPr>
        <w:t xml:space="preserve">  комплекс мероприятий по  </w:t>
      </w:r>
      <w:r w:rsidRPr="00B57B50">
        <w:rPr>
          <w:color w:val="222222"/>
          <w:sz w:val="28"/>
          <w:szCs w:val="28"/>
          <w:shd w:val="clear" w:color="auto" w:fill="FFFFFF"/>
        </w:rPr>
        <w:t>поддержанию определенного  качества жизни пациентов с  крайне тяжелым течением ХОБЛ и высоким риском летальности в короткие сроки (6-12 месяцев)</w:t>
      </w:r>
      <w:r w:rsidR="00776B18" w:rsidRPr="00B57B50">
        <w:rPr>
          <w:color w:val="222222"/>
          <w:sz w:val="28"/>
          <w:szCs w:val="28"/>
          <w:shd w:val="clear" w:color="auto" w:fill="FFFFFF"/>
        </w:rPr>
        <w:t>.</w:t>
      </w:r>
    </w:p>
    <w:p w:rsidR="00DC66BF" w:rsidRPr="00B57B50" w:rsidRDefault="00776B18" w:rsidP="00B57B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8"/>
          <w:szCs w:val="28"/>
        </w:rPr>
      </w:pPr>
      <w:r w:rsidRPr="00B57B50">
        <w:rPr>
          <w:color w:val="212121"/>
          <w:sz w:val="28"/>
          <w:szCs w:val="28"/>
        </w:rPr>
        <w:t xml:space="preserve">Целью паллиативной помощи является облегчение симптомов заболевания и поддержание максимально возможного качества  </w:t>
      </w:r>
      <w:proofErr w:type="gramStart"/>
      <w:r w:rsidRPr="00B57B50">
        <w:rPr>
          <w:color w:val="212121"/>
          <w:sz w:val="28"/>
          <w:szCs w:val="28"/>
        </w:rPr>
        <w:t>жизни</w:t>
      </w:r>
      <w:proofErr w:type="gramEnd"/>
      <w:r w:rsidRPr="00B57B50">
        <w:rPr>
          <w:color w:val="212121"/>
          <w:sz w:val="28"/>
          <w:szCs w:val="28"/>
        </w:rPr>
        <w:t xml:space="preserve">  как  пациентов, так и членов их семей.</w:t>
      </w:r>
    </w:p>
    <w:p w:rsidR="00776B18" w:rsidRPr="00B57B50" w:rsidRDefault="00776B18" w:rsidP="00B57B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8"/>
          <w:szCs w:val="28"/>
        </w:rPr>
      </w:pPr>
      <w:r w:rsidRPr="00B57B50">
        <w:rPr>
          <w:color w:val="212121"/>
          <w:sz w:val="28"/>
          <w:szCs w:val="28"/>
        </w:rPr>
        <w:t>Компонентами паллиативной помощи являются: прием необходимой медикаментозной (базисной) терапии, респираторная поддержка (</w:t>
      </w:r>
      <w:proofErr w:type="spellStart"/>
      <w:r w:rsidRPr="00B57B50">
        <w:rPr>
          <w:color w:val="212121"/>
          <w:sz w:val="28"/>
          <w:szCs w:val="28"/>
        </w:rPr>
        <w:t>кислородотерапия</w:t>
      </w:r>
      <w:proofErr w:type="spellEnd"/>
      <w:r w:rsidRPr="00B57B50">
        <w:rPr>
          <w:color w:val="212121"/>
          <w:sz w:val="28"/>
          <w:szCs w:val="28"/>
        </w:rPr>
        <w:t xml:space="preserve">/НИВЛ), </w:t>
      </w:r>
      <w:r w:rsidRPr="00B57B50">
        <w:rPr>
          <w:color w:val="222222"/>
          <w:sz w:val="28"/>
          <w:szCs w:val="28"/>
          <w:shd w:val="clear" w:color="auto" w:fill="FFFFFF"/>
        </w:rPr>
        <w:t>психологическая поддержка пациентов и членов их семей, компоненты легочной реабилитации в соответствии с тяжестью состояния.</w:t>
      </w:r>
    </w:p>
    <w:p w:rsidR="00776B18" w:rsidRDefault="00776B18" w:rsidP="00B57B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8"/>
          <w:szCs w:val="28"/>
        </w:rPr>
      </w:pPr>
      <w:r w:rsidRPr="00B57B50">
        <w:rPr>
          <w:color w:val="212121"/>
          <w:sz w:val="28"/>
          <w:szCs w:val="28"/>
        </w:rPr>
        <w:t>Наиболее оптимальным вариантом предоставления паллиативной помощи являются хосписы.</w:t>
      </w:r>
    </w:p>
    <w:p w:rsidR="00DC66BF" w:rsidRDefault="00DC66BF" w:rsidP="00410D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hd w:val="clear" w:color="auto" w:fill="FFFFFF"/>
        </w:rPr>
      </w:pPr>
    </w:p>
    <w:p w:rsidR="00215416" w:rsidRDefault="00215416" w:rsidP="00410D62">
      <w:pPr>
        <w:jc w:val="both"/>
        <w:rPr>
          <w:b/>
          <w:sz w:val="28"/>
          <w:szCs w:val="28"/>
        </w:rPr>
      </w:pPr>
      <w:r>
        <w:rPr>
          <w:b/>
          <w:sz w:val="28"/>
          <w:szCs w:val="28"/>
        </w:rPr>
        <w:t>1</w:t>
      </w:r>
      <w:r w:rsidR="00501CB9">
        <w:rPr>
          <w:b/>
          <w:sz w:val="28"/>
          <w:szCs w:val="28"/>
        </w:rPr>
        <w:t>5</w:t>
      </w:r>
      <w:r>
        <w:rPr>
          <w:b/>
          <w:sz w:val="28"/>
          <w:szCs w:val="28"/>
        </w:rPr>
        <w:t>. Сокращения, используемые в протоколе:</w:t>
      </w:r>
    </w:p>
    <w:p w:rsidR="00FF2E38" w:rsidRPr="002040F4" w:rsidRDefault="00FF2E38" w:rsidP="00410D62">
      <w:pPr>
        <w:jc w:val="both"/>
        <w:rPr>
          <w:sz w:val="28"/>
          <w:szCs w:val="28"/>
        </w:rPr>
      </w:pPr>
      <w:r w:rsidRPr="002040F4">
        <w:rPr>
          <w:sz w:val="28"/>
          <w:szCs w:val="28"/>
        </w:rPr>
        <w:t>АХП</w:t>
      </w:r>
      <w:r w:rsidRPr="002040F4">
        <w:rPr>
          <w:sz w:val="28"/>
          <w:szCs w:val="28"/>
        </w:rPr>
        <w:tab/>
      </w:r>
      <w:r w:rsidRPr="002040F4">
        <w:rPr>
          <w:sz w:val="28"/>
          <w:szCs w:val="28"/>
        </w:rPr>
        <w:tab/>
        <w:t>антихолинергический препарат</w:t>
      </w:r>
    </w:p>
    <w:p w:rsidR="00FF2E38" w:rsidRPr="002040F4" w:rsidRDefault="00FF2E38" w:rsidP="00410D62">
      <w:pPr>
        <w:jc w:val="both"/>
        <w:rPr>
          <w:sz w:val="28"/>
          <w:szCs w:val="28"/>
        </w:rPr>
      </w:pPr>
      <w:r w:rsidRPr="002040F4">
        <w:rPr>
          <w:sz w:val="28"/>
          <w:szCs w:val="28"/>
        </w:rPr>
        <w:t>ГКС</w:t>
      </w:r>
      <w:r w:rsidRPr="002040F4">
        <w:rPr>
          <w:sz w:val="28"/>
          <w:szCs w:val="28"/>
        </w:rPr>
        <w:tab/>
      </w:r>
      <w:r w:rsidRPr="002040F4">
        <w:rPr>
          <w:sz w:val="28"/>
          <w:szCs w:val="28"/>
        </w:rPr>
        <w:tab/>
      </w:r>
      <w:proofErr w:type="spellStart"/>
      <w:r w:rsidRPr="002040F4">
        <w:rPr>
          <w:sz w:val="28"/>
          <w:szCs w:val="28"/>
        </w:rPr>
        <w:t>глюкокортикостероиды</w:t>
      </w:r>
      <w:proofErr w:type="spellEnd"/>
    </w:p>
    <w:p w:rsidR="00FF2E38" w:rsidRPr="002040F4" w:rsidRDefault="00FF2E38" w:rsidP="00410D62">
      <w:pPr>
        <w:jc w:val="both"/>
        <w:rPr>
          <w:sz w:val="28"/>
          <w:szCs w:val="28"/>
        </w:rPr>
      </w:pPr>
      <w:proofErr w:type="spellStart"/>
      <w:proofErr w:type="gramStart"/>
      <w:r w:rsidRPr="002040F4">
        <w:rPr>
          <w:sz w:val="28"/>
          <w:szCs w:val="28"/>
        </w:rPr>
        <w:t>д.в</w:t>
      </w:r>
      <w:proofErr w:type="spellEnd"/>
      <w:r w:rsidRPr="002040F4">
        <w:rPr>
          <w:sz w:val="28"/>
          <w:szCs w:val="28"/>
        </w:rPr>
        <w:t>.</w:t>
      </w:r>
      <w:r w:rsidRPr="002040F4">
        <w:rPr>
          <w:sz w:val="28"/>
          <w:szCs w:val="28"/>
        </w:rPr>
        <w:tab/>
      </w:r>
      <w:r w:rsidRPr="002040F4">
        <w:rPr>
          <w:sz w:val="28"/>
          <w:szCs w:val="28"/>
        </w:rPr>
        <w:tab/>
        <w:t>должной величины</w:t>
      </w:r>
      <w:proofErr w:type="gramEnd"/>
    </w:p>
    <w:p w:rsidR="00FF2E38" w:rsidRPr="002040F4" w:rsidRDefault="00FF2E38" w:rsidP="00410D62">
      <w:pPr>
        <w:rPr>
          <w:sz w:val="28"/>
          <w:szCs w:val="28"/>
        </w:rPr>
      </w:pPr>
      <w:r w:rsidRPr="002040F4">
        <w:rPr>
          <w:sz w:val="28"/>
          <w:szCs w:val="28"/>
        </w:rPr>
        <w:t xml:space="preserve">ДДАХ </w:t>
      </w:r>
      <w:r w:rsidRPr="002040F4">
        <w:rPr>
          <w:sz w:val="28"/>
          <w:szCs w:val="28"/>
        </w:rPr>
        <w:tab/>
      </w:r>
      <w:proofErr w:type="spellStart"/>
      <w:r w:rsidRPr="002040F4">
        <w:rPr>
          <w:sz w:val="28"/>
          <w:szCs w:val="28"/>
        </w:rPr>
        <w:t>длительнодействующий</w:t>
      </w:r>
      <w:proofErr w:type="spellEnd"/>
      <w:r w:rsidRPr="002040F4">
        <w:rPr>
          <w:sz w:val="28"/>
          <w:szCs w:val="28"/>
        </w:rPr>
        <w:t xml:space="preserve"> антихолинергический препарат</w:t>
      </w:r>
    </w:p>
    <w:p w:rsidR="00FF2E38" w:rsidRPr="002040F4" w:rsidRDefault="00FF2E38" w:rsidP="00410D62">
      <w:pPr>
        <w:jc w:val="both"/>
        <w:rPr>
          <w:sz w:val="28"/>
          <w:szCs w:val="28"/>
        </w:rPr>
      </w:pPr>
      <w:r w:rsidRPr="002040F4">
        <w:rPr>
          <w:sz w:val="28"/>
          <w:szCs w:val="28"/>
        </w:rPr>
        <w:t>ДДБА</w:t>
      </w:r>
      <w:r w:rsidRPr="002040F4">
        <w:rPr>
          <w:sz w:val="28"/>
          <w:szCs w:val="28"/>
        </w:rPr>
        <w:tab/>
      </w:r>
      <w:proofErr w:type="spellStart"/>
      <w:r w:rsidRPr="002040F4">
        <w:rPr>
          <w:sz w:val="28"/>
          <w:szCs w:val="28"/>
        </w:rPr>
        <w:t>длительнодействующие</w:t>
      </w:r>
      <w:proofErr w:type="spellEnd"/>
      <w:r w:rsidRPr="002040F4">
        <w:rPr>
          <w:sz w:val="28"/>
          <w:szCs w:val="28"/>
        </w:rPr>
        <w:t xml:space="preserve"> бета-2 агонисты</w:t>
      </w:r>
    </w:p>
    <w:p w:rsidR="00FF2E38" w:rsidRPr="002040F4" w:rsidRDefault="00FF2E38" w:rsidP="00410D62">
      <w:pPr>
        <w:jc w:val="both"/>
        <w:rPr>
          <w:sz w:val="28"/>
          <w:szCs w:val="28"/>
        </w:rPr>
      </w:pPr>
      <w:r w:rsidRPr="002040F4">
        <w:rPr>
          <w:sz w:val="28"/>
          <w:szCs w:val="28"/>
        </w:rPr>
        <w:t>ДН</w:t>
      </w:r>
      <w:r w:rsidRPr="002040F4">
        <w:rPr>
          <w:sz w:val="28"/>
          <w:szCs w:val="28"/>
        </w:rPr>
        <w:tab/>
      </w:r>
      <w:r w:rsidRPr="002040F4">
        <w:rPr>
          <w:sz w:val="28"/>
          <w:szCs w:val="28"/>
        </w:rPr>
        <w:tab/>
        <w:t>дыхательная недостаточность</w:t>
      </w:r>
    </w:p>
    <w:p w:rsidR="00FF2E38" w:rsidRPr="002040F4" w:rsidRDefault="00FF2E38" w:rsidP="00410D62">
      <w:pPr>
        <w:jc w:val="both"/>
        <w:rPr>
          <w:sz w:val="28"/>
          <w:szCs w:val="28"/>
        </w:rPr>
      </w:pPr>
      <w:r w:rsidRPr="002040F4">
        <w:rPr>
          <w:sz w:val="28"/>
          <w:szCs w:val="28"/>
        </w:rPr>
        <w:t>ИВЛ</w:t>
      </w:r>
      <w:r w:rsidRPr="002040F4">
        <w:rPr>
          <w:sz w:val="28"/>
          <w:szCs w:val="28"/>
        </w:rPr>
        <w:tab/>
      </w:r>
      <w:r w:rsidRPr="002040F4">
        <w:rPr>
          <w:sz w:val="28"/>
          <w:szCs w:val="28"/>
        </w:rPr>
        <w:tab/>
        <w:t>инвазивная вентиляция легких</w:t>
      </w:r>
    </w:p>
    <w:p w:rsidR="00FF2E38" w:rsidRPr="002040F4" w:rsidRDefault="00FF2E38" w:rsidP="00410D62">
      <w:pPr>
        <w:jc w:val="both"/>
        <w:rPr>
          <w:sz w:val="28"/>
          <w:szCs w:val="28"/>
        </w:rPr>
      </w:pPr>
      <w:r w:rsidRPr="002040F4">
        <w:rPr>
          <w:sz w:val="28"/>
          <w:szCs w:val="28"/>
        </w:rPr>
        <w:t>ИГКС</w:t>
      </w:r>
      <w:r w:rsidRPr="002040F4">
        <w:rPr>
          <w:sz w:val="28"/>
          <w:szCs w:val="28"/>
        </w:rPr>
        <w:tab/>
        <w:t xml:space="preserve">ингаляционные </w:t>
      </w:r>
      <w:proofErr w:type="spellStart"/>
      <w:r w:rsidRPr="002040F4">
        <w:rPr>
          <w:sz w:val="28"/>
          <w:szCs w:val="28"/>
        </w:rPr>
        <w:t>глюкокортикостероиды</w:t>
      </w:r>
      <w:proofErr w:type="spellEnd"/>
    </w:p>
    <w:p w:rsidR="00FF2E38" w:rsidRPr="002040F4" w:rsidRDefault="00FF2E38" w:rsidP="00410D62">
      <w:pPr>
        <w:jc w:val="both"/>
        <w:rPr>
          <w:sz w:val="28"/>
          <w:szCs w:val="28"/>
        </w:rPr>
      </w:pPr>
      <w:r w:rsidRPr="002040F4">
        <w:rPr>
          <w:sz w:val="28"/>
          <w:szCs w:val="28"/>
        </w:rPr>
        <w:t>КДАХ</w:t>
      </w:r>
      <w:r w:rsidRPr="002040F4">
        <w:rPr>
          <w:sz w:val="28"/>
          <w:szCs w:val="28"/>
        </w:rPr>
        <w:tab/>
        <w:t>короткодействующий антихолинергический препарат</w:t>
      </w:r>
    </w:p>
    <w:p w:rsidR="00FF2E38" w:rsidRPr="002040F4" w:rsidRDefault="00FF2E38" w:rsidP="00410D62">
      <w:pPr>
        <w:jc w:val="both"/>
        <w:rPr>
          <w:sz w:val="28"/>
          <w:szCs w:val="28"/>
        </w:rPr>
      </w:pPr>
      <w:r w:rsidRPr="002040F4">
        <w:rPr>
          <w:sz w:val="28"/>
          <w:szCs w:val="28"/>
        </w:rPr>
        <w:t>КДБА</w:t>
      </w:r>
      <w:r w:rsidRPr="002040F4">
        <w:rPr>
          <w:sz w:val="28"/>
          <w:szCs w:val="28"/>
        </w:rPr>
        <w:tab/>
        <w:t xml:space="preserve">короткодействующие бета-2 агонисты </w:t>
      </w:r>
    </w:p>
    <w:p w:rsidR="00FF2E38" w:rsidRPr="002040F4" w:rsidRDefault="00FF2E38" w:rsidP="00410D62">
      <w:pPr>
        <w:jc w:val="both"/>
        <w:rPr>
          <w:sz w:val="28"/>
          <w:szCs w:val="28"/>
        </w:rPr>
      </w:pPr>
      <w:r w:rsidRPr="002040F4">
        <w:rPr>
          <w:sz w:val="28"/>
          <w:szCs w:val="28"/>
        </w:rPr>
        <w:t>КТ</w:t>
      </w:r>
      <w:r w:rsidRPr="002040F4">
        <w:rPr>
          <w:sz w:val="28"/>
          <w:szCs w:val="28"/>
        </w:rPr>
        <w:tab/>
      </w:r>
      <w:r w:rsidRPr="002040F4">
        <w:rPr>
          <w:sz w:val="28"/>
          <w:szCs w:val="28"/>
        </w:rPr>
        <w:tab/>
        <w:t>компьютерная томография</w:t>
      </w:r>
    </w:p>
    <w:p w:rsidR="00FF2E38" w:rsidRPr="002040F4" w:rsidRDefault="00FF2E38" w:rsidP="00410D62">
      <w:pPr>
        <w:jc w:val="both"/>
        <w:rPr>
          <w:sz w:val="28"/>
          <w:szCs w:val="28"/>
        </w:rPr>
      </w:pPr>
      <w:r w:rsidRPr="002040F4">
        <w:rPr>
          <w:sz w:val="28"/>
          <w:szCs w:val="28"/>
        </w:rPr>
        <w:t>КЩС</w:t>
      </w:r>
      <w:r w:rsidRPr="002040F4">
        <w:rPr>
          <w:sz w:val="28"/>
          <w:szCs w:val="28"/>
        </w:rPr>
        <w:tab/>
      </w:r>
      <w:r w:rsidRPr="002040F4">
        <w:rPr>
          <w:sz w:val="28"/>
          <w:szCs w:val="28"/>
        </w:rPr>
        <w:tab/>
        <w:t>кислотно-щелочное состояние</w:t>
      </w:r>
    </w:p>
    <w:p w:rsidR="00FF2E38" w:rsidRPr="002040F4" w:rsidRDefault="00FF2E38" w:rsidP="00410D62">
      <w:pPr>
        <w:jc w:val="both"/>
        <w:rPr>
          <w:sz w:val="28"/>
          <w:szCs w:val="28"/>
        </w:rPr>
      </w:pPr>
      <w:r w:rsidRPr="002040F4">
        <w:rPr>
          <w:sz w:val="28"/>
          <w:szCs w:val="28"/>
        </w:rPr>
        <w:t>НИВЛ</w:t>
      </w:r>
      <w:r w:rsidRPr="002040F4">
        <w:rPr>
          <w:sz w:val="28"/>
          <w:szCs w:val="28"/>
        </w:rPr>
        <w:tab/>
      </w:r>
      <w:proofErr w:type="spellStart"/>
      <w:r w:rsidRPr="002040F4">
        <w:rPr>
          <w:sz w:val="28"/>
          <w:szCs w:val="28"/>
        </w:rPr>
        <w:t>неинвазивная</w:t>
      </w:r>
      <w:proofErr w:type="spellEnd"/>
      <w:r w:rsidRPr="002040F4">
        <w:rPr>
          <w:sz w:val="28"/>
          <w:szCs w:val="28"/>
        </w:rPr>
        <w:t xml:space="preserve"> вентиляция легких</w:t>
      </w:r>
    </w:p>
    <w:p w:rsidR="00FF2E38" w:rsidRPr="002040F4" w:rsidRDefault="00FF2E38" w:rsidP="00410D62">
      <w:pPr>
        <w:jc w:val="both"/>
        <w:rPr>
          <w:sz w:val="28"/>
          <w:szCs w:val="28"/>
        </w:rPr>
      </w:pPr>
      <w:r w:rsidRPr="002040F4">
        <w:rPr>
          <w:sz w:val="28"/>
          <w:szCs w:val="28"/>
        </w:rPr>
        <w:t>МКБ</w:t>
      </w:r>
      <w:r w:rsidRPr="002040F4">
        <w:rPr>
          <w:sz w:val="28"/>
          <w:szCs w:val="28"/>
        </w:rPr>
        <w:tab/>
      </w:r>
      <w:r w:rsidRPr="002040F4">
        <w:rPr>
          <w:sz w:val="28"/>
          <w:szCs w:val="28"/>
        </w:rPr>
        <w:tab/>
        <w:t>международная классификация болезней</w:t>
      </w:r>
    </w:p>
    <w:p w:rsidR="00FF2E38" w:rsidRPr="002040F4" w:rsidRDefault="00FF2E38" w:rsidP="00410D62">
      <w:pPr>
        <w:jc w:val="both"/>
        <w:rPr>
          <w:sz w:val="28"/>
          <w:szCs w:val="28"/>
        </w:rPr>
      </w:pPr>
      <w:r w:rsidRPr="002040F4">
        <w:rPr>
          <w:sz w:val="28"/>
          <w:szCs w:val="28"/>
        </w:rPr>
        <w:t>ОФВ</w:t>
      </w:r>
      <w:proofErr w:type="gramStart"/>
      <w:r w:rsidRPr="002040F4">
        <w:rPr>
          <w:sz w:val="28"/>
          <w:szCs w:val="28"/>
        </w:rPr>
        <w:t>1</w:t>
      </w:r>
      <w:proofErr w:type="gramEnd"/>
      <w:r w:rsidRPr="002040F4">
        <w:rPr>
          <w:sz w:val="28"/>
          <w:szCs w:val="28"/>
        </w:rPr>
        <w:tab/>
        <w:t>объем форсированного выдоха за первую секунду</w:t>
      </w:r>
    </w:p>
    <w:p w:rsidR="00FF2E38" w:rsidRPr="002040F4" w:rsidRDefault="00FF2E38" w:rsidP="00410D62">
      <w:pPr>
        <w:jc w:val="both"/>
        <w:rPr>
          <w:sz w:val="28"/>
          <w:szCs w:val="28"/>
        </w:rPr>
      </w:pPr>
      <w:r w:rsidRPr="002040F4">
        <w:rPr>
          <w:sz w:val="28"/>
          <w:szCs w:val="28"/>
        </w:rPr>
        <w:t>ПСВ</w:t>
      </w:r>
      <w:r w:rsidRPr="002040F4">
        <w:rPr>
          <w:sz w:val="28"/>
          <w:szCs w:val="28"/>
        </w:rPr>
        <w:tab/>
      </w:r>
      <w:r w:rsidRPr="002040F4">
        <w:rPr>
          <w:sz w:val="28"/>
          <w:szCs w:val="28"/>
        </w:rPr>
        <w:tab/>
        <w:t>пиковая скорость выдоха</w:t>
      </w:r>
    </w:p>
    <w:p w:rsidR="00FF2E38" w:rsidRPr="002040F4" w:rsidRDefault="00FF2E38" w:rsidP="00410D62">
      <w:pPr>
        <w:jc w:val="both"/>
        <w:rPr>
          <w:sz w:val="28"/>
          <w:szCs w:val="28"/>
        </w:rPr>
      </w:pPr>
      <w:r w:rsidRPr="002040F4">
        <w:rPr>
          <w:sz w:val="28"/>
          <w:szCs w:val="28"/>
        </w:rPr>
        <w:t>СГКС</w:t>
      </w:r>
      <w:r w:rsidRPr="002040F4">
        <w:rPr>
          <w:sz w:val="28"/>
          <w:szCs w:val="28"/>
        </w:rPr>
        <w:tab/>
        <w:t xml:space="preserve">системные </w:t>
      </w:r>
      <w:proofErr w:type="spellStart"/>
      <w:r w:rsidRPr="002040F4">
        <w:rPr>
          <w:sz w:val="28"/>
          <w:szCs w:val="28"/>
        </w:rPr>
        <w:t>глюкокортикостероиды</w:t>
      </w:r>
      <w:proofErr w:type="spellEnd"/>
    </w:p>
    <w:p w:rsidR="00FF2E38" w:rsidRPr="002040F4" w:rsidRDefault="00FF2E38" w:rsidP="00410D62">
      <w:pPr>
        <w:jc w:val="both"/>
        <w:rPr>
          <w:sz w:val="28"/>
          <w:szCs w:val="28"/>
        </w:rPr>
      </w:pPr>
      <w:r w:rsidRPr="002040F4">
        <w:rPr>
          <w:sz w:val="28"/>
          <w:szCs w:val="28"/>
        </w:rPr>
        <w:t xml:space="preserve">СОАС </w:t>
      </w:r>
      <w:r w:rsidRPr="002040F4">
        <w:rPr>
          <w:sz w:val="28"/>
          <w:szCs w:val="28"/>
        </w:rPr>
        <w:tab/>
        <w:t xml:space="preserve">синдром </w:t>
      </w:r>
      <w:proofErr w:type="spellStart"/>
      <w:r w:rsidRPr="002040F4">
        <w:rPr>
          <w:sz w:val="28"/>
          <w:szCs w:val="28"/>
        </w:rPr>
        <w:t>обструктивного</w:t>
      </w:r>
      <w:proofErr w:type="spellEnd"/>
      <w:r w:rsidRPr="002040F4">
        <w:rPr>
          <w:sz w:val="28"/>
          <w:szCs w:val="28"/>
        </w:rPr>
        <w:t xml:space="preserve"> апноэ сна</w:t>
      </w:r>
    </w:p>
    <w:p w:rsidR="00FF2E38" w:rsidRPr="002040F4" w:rsidRDefault="00FF2E38" w:rsidP="00410D62">
      <w:pPr>
        <w:jc w:val="both"/>
        <w:rPr>
          <w:sz w:val="28"/>
          <w:szCs w:val="28"/>
        </w:rPr>
      </w:pPr>
      <w:r w:rsidRPr="002040F4">
        <w:rPr>
          <w:sz w:val="28"/>
          <w:szCs w:val="28"/>
        </w:rPr>
        <w:t>ФДЭ-4</w:t>
      </w:r>
      <w:r w:rsidRPr="002040F4">
        <w:rPr>
          <w:sz w:val="28"/>
          <w:szCs w:val="28"/>
        </w:rPr>
        <w:tab/>
      </w:r>
      <w:proofErr w:type="spellStart"/>
      <w:r w:rsidRPr="002040F4">
        <w:rPr>
          <w:sz w:val="28"/>
          <w:szCs w:val="28"/>
        </w:rPr>
        <w:t>фосфодиэстераза</w:t>
      </w:r>
      <w:proofErr w:type="spellEnd"/>
      <w:r w:rsidRPr="002040F4">
        <w:rPr>
          <w:sz w:val="28"/>
          <w:szCs w:val="28"/>
        </w:rPr>
        <w:t xml:space="preserve"> 4 – </w:t>
      </w:r>
      <w:proofErr w:type="spellStart"/>
      <w:r w:rsidRPr="002040F4">
        <w:rPr>
          <w:sz w:val="28"/>
          <w:szCs w:val="28"/>
        </w:rPr>
        <w:t>го</w:t>
      </w:r>
      <w:proofErr w:type="spellEnd"/>
      <w:r w:rsidRPr="002040F4">
        <w:rPr>
          <w:sz w:val="28"/>
          <w:szCs w:val="28"/>
        </w:rPr>
        <w:t xml:space="preserve"> типа</w:t>
      </w:r>
    </w:p>
    <w:p w:rsidR="00FF2E38" w:rsidRPr="002040F4" w:rsidRDefault="00FF2E38" w:rsidP="00410D62">
      <w:pPr>
        <w:jc w:val="both"/>
        <w:rPr>
          <w:sz w:val="28"/>
          <w:szCs w:val="28"/>
        </w:rPr>
      </w:pPr>
      <w:r w:rsidRPr="002040F4">
        <w:rPr>
          <w:sz w:val="28"/>
          <w:szCs w:val="28"/>
        </w:rPr>
        <w:t>ФК</w:t>
      </w:r>
      <w:r w:rsidRPr="002040F4">
        <w:rPr>
          <w:sz w:val="28"/>
          <w:szCs w:val="28"/>
        </w:rPr>
        <w:tab/>
      </w:r>
      <w:r w:rsidRPr="002040F4">
        <w:rPr>
          <w:sz w:val="28"/>
          <w:szCs w:val="28"/>
        </w:rPr>
        <w:tab/>
        <w:t>функциональный класс</w:t>
      </w:r>
    </w:p>
    <w:p w:rsidR="00FF2E38" w:rsidRPr="002040F4" w:rsidRDefault="00FF2E38" w:rsidP="00410D62">
      <w:pPr>
        <w:jc w:val="both"/>
        <w:rPr>
          <w:sz w:val="28"/>
          <w:szCs w:val="28"/>
        </w:rPr>
      </w:pPr>
      <w:r w:rsidRPr="002040F4">
        <w:rPr>
          <w:sz w:val="28"/>
          <w:szCs w:val="28"/>
        </w:rPr>
        <w:t>ФЖЕЛ</w:t>
      </w:r>
      <w:r w:rsidRPr="002040F4">
        <w:rPr>
          <w:sz w:val="28"/>
          <w:szCs w:val="28"/>
        </w:rPr>
        <w:tab/>
        <w:t>форсированная жизненная емкость легких</w:t>
      </w:r>
    </w:p>
    <w:p w:rsidR="00FF2E38" w:rsidRPr="002040F4" w:rsidRDefault="00FF2E38" w:rsidP="00410D62">
      <w:pPr>
        <w:jc w:val="both"/>
        <w:rPr>
          <w:sz w:val="28"/>
          <w:szCs w:val="28"/>
        </w:rPr>
      </w:pPr>
      <w:r w:rsidRPr="002040F4">
        <w:rPr>
          <w:sz w:val="28"/>
          <w:szCs w:val="28"/>
        </w:rPr>
        <w:t>ХЛС</w:t>
      </w:r>
      <w:r w:rsidRPr="002040F4">
        <w:rPr>
          <w:sz w:val="28"/>
          <w:szCs w:val="28"/>
        </w:rPr>
        <w:tab/>
      </w:r>
      <w:r w:rsidRPr="002040F4">
        <w:rPr>
          <w:sz w:val="28"/>
          <w:szCs w:val="28"/>
        </w:rPr>
        <w:tab/>
        <w:t>хроническое легочное сердце</w:t>
      </w:r>
    </w:p>
    <w:p w:rsidR="00FF2E38" w:rsidRPr="002040F4" w:rsidRDefault="00FF2E38" w:rsidP="00410D62">
      <w:pPr>
        <w:jc w:val="both"/>
        <w:rPr>
          <w:sz w:val="28"/>
          <w:szCs w:val="28"/>
        </w:rPr>
      </w:pPr>
      <w:r w:rsidRPr="002040F4">
        <w:rPr>
          <w:sz w:val="28"/>
          <w:szCs w:val="28"/>
        </w:rPr>
        <w:t>ХОБЛ</w:t>
      </w:r>
      <w:r w:rsidRPr="002040F4">
        <w:rPr>
          <w:sz w:val="28"/>
          <w:szCs w:val="28"/>
        </w:rPr>
        <w:tab/>
        <w:t>хроническая обструктивная болезнь легких</w:t>
      </w:r>
    </w:p>
    <w:p w:rsidR="00FF2E38" w:rsidRPr="002040F4" w:rsidRDefault="00FF2E38" w:rsidP="00410D62">
      <w:pPr>
        <w:jc w:val="both"/>
        <w:rPr>
          <w:sz w:val="28"/>
          <w:szCs w:val="28"/>
        </w:rPr>
      </w:pPr>
      <w:r w:rsidRPr="002040F4">
        <w:rPr>
          <w:sz w:val="28"/>
          <w:szCs w:val="28"/>
        </w:rPr>
        <w:t>ХСН</w:t>
      </w:r>
      <w:r w:rsidRPr="002040F4">
        <w:rPr>
          <w:sz w:val="28"/>
          <w:szCs w:val="28"/>
        </w:rPr>
        <w:tab/>
      </w:r>
      <w:r w:rsidRPr="002040F4">
        <w:rPr>
          <w:sz w:val="28"/>
          <w:szCs w:val="28"/>
        </w:rPr>
        <w:tab/>
        <w:t>хроническая сердечная недостаточность</w:t>
      </w:r>
    </w:p>
    <w:p w:rsidR="00FF2E38" w:rsidRPr="002040F4" w:rsidRDefault="00FF2E38" w:rsidP="00410D62">
      <w:pPr>
        <w:jc w:val="both"/>
        <w:rPr>
          <w:sz w:val="28"/>
          <w:szCs w:val="28"/>
        </w:rPr>
      </w:pPr>
      <w:proofErr w:type="spellStart"/>
      <w:r w:rsidRPr="002040F4">
        <w:rPr>
          <w:sz w:val="28"/>
          <w:szCs w:val="28"/>
        </w:rPr>
        <w:t>цАМФ</w:t>
      </w:r>
      <w:proofErr w:type="spellEnd"/>
      <w:r w:rsidRPr="002040F4">
        <w:rPr>
          <w:sz w:val="28"/>
          <w:szCs w:val="28"/>
        </w:rPr>
        <w:tab/>
        <w:t xml:space="preserve">циклический </w:t>
      </w:r>
      <w:proofErr w:type="spellStart"/>
      <w:r w:rsidRPr="002040F4">
        <w:rPr>
          <w:sz w:val="28"/>
          <w:szCs w:val="28"/>
        </w:rPr>
        <w:t>аденозинмонофосфат</w:t>
      </w:r>
      <w:proofErr w:type="spellEnd"/>
    </w:p>
    <w:p w:rsidR="00FF2E38" w:rsidRPr="002040F4" w:rsidRDefault="00FF2E38" w:rsidP="00410D62">
      <w:pPr>
        <w:jc w:val="both"/>
        <w:rPr>
          <w:sz w:val="28"/>
          <w:szCs w:val="28"/>
        </w:rPr>
      </w:pPr>
      <w:proofErr w:type="gramStart"/>
      <w:r w:rsidRPr="002040F4">
        <w:rPr>
          <w:sz w:val="28"/>
          <w:szCs w:val="28"/>
        </w:rPr>
        <w:t>CAT</w:t>
      </w:r>
      <w:r w:rsidRPr="002040F4">
        <w:rPr>
          <w:sz w:val="28"/>
          <w:szCs w:val="28"/>
        </w:rPr>
        <w:tab/>
      </w:r>
      <w:r w:rsidRPr="002040F4">
        <w:rPr>
          <w:sz w:val="28"/>
          <w:szCs w:val="28"/>
        </w:rPr>
        <w:tab/>
        <w:t>опросник для оценки выраженности симптомов ХОБЛ (</w:t>
      </w:r>
      <w:proofErr w:type="spellStart"/>
      <w:r w:rsidRPr="002040F4">
        <w:rPr>
          <w:sz w:val="28"/>
          <w:szCs w:val="28"/>
        </w:rPr>
        <w:t>Chronic</w:t>
      </w:r>
      <w:proofErr w:type="spellEnd"/>
      <w:proofErr w:type="gramEnd"/>
    </w:p>
    <w:p w:rsidR="00FF2E38" w:rsidRPr="002040F4" w:rsidRDefault="00FF2E38" w:rsidP="00410D62">
      <w:pPr>
        <w:jc w:val="both"/>
        <w:rPr>
          <w:sz w:val="28"/>
          <w:szCs w:val="28"/>
          <w:lang w:val="en-US"/>
        </w:rPr>
      </w:pPr>
      <w:r w:rsidRPr="002040F4">
        <w:rPr>
          <w:sz w:val="28"/>
          <w:szCs w:val="28"/>
        </w:rPr>
        <w:lastRenderedPageBreak/>
        <w:t xml:space="preserve">                   </w:t>
      </w:r>
      <w:r w:rsidRPr="002040F4">
        <w:rPr>
          <w:sz w:val="28"/>
          <w:szCs w:val="28"/>
          <w:lang w:val="en-US"/>
        </w:rPr>
        <w:t>Obstructive Pulmonary Disease Assessment Test)</w:t>
      </w:r>
    </w:p>
    <w:p w:rsidR="00FF2E38" w:rsidRPr="002040F4" w:rsidRDefault="00FF2E38" w:rsidP="00410D62">
      <w:pPr>
        <w:jc w:val="both"/>
        <w:rPr>
          <w:sz w:val="28"/>
          <w:szCs w:val="28"/>
        </w:rPr>
      </w:pPr>
      <w:proofErr w:type="spellStart"/>
      <w:r w:rsidRPr="002040F4">
        <w:rPr>
          <w:sz w:val="28"/>
          <w:szCs w:val="28"/>
        </w:rPr>
        <w:t>mMRC</w:t>
      </w:r>
      <w:proofErr w:type="spellEnd"/>
      <w:r w:rsidRPr="002040F4">
        <w:rPr>
          <w:sz w:val="28"/>
          <w:szCs w:val="28"/>
        </w:rPr>
        <w:tab/>
      </w:r>
      <w:proofErr w:type="gramStart"/>
      <w:r w:rsidRPr="002040F4">
        <w:rPr>
          <w:sz w:val="28"/>
          <w:szCs w:val="28"/>
        </w:rPr>
        <w:t>модифицированный</w:t>
      </w:r>
      <w:proofErr w:type="gramEnd"/>
      <w:r w:rsidRPr="002040F4">
        <w:rPr>
          <w:sz w:val="28"/>
          <w:szCs w:val="28"/>
        </w:rPr>
        <w:t xml:space="preserve"> опросник для оценки выраженности одышки </w:t>
      </w:r>
    </w:p>
    <w:p w:rsidR="00FF2E38" w:rsidRPr="002040F4" w:rsidRDefault="00FF2E38" w:rsidP="00410D62">
      <w:pPr>
        <w:jc w:val="both"/>
        <w:rPr>
          <w:sz w:val="28"/>
          <w:szCs w:val="28"/>
          <w:lang w:val="en-US"/>
        </w:rPr>
      </w:pPr>
      <w:r w:rsidRPr="002040F4">
        <w:rPr>
          <w:sz w:val="28"/>
          <w:szCs w:val="28"/>
        </w:rPr>
        <w:t xml:space="preserve">                   </w:t>
      </w:r>
      <w:r w:rsidRPr="002040F4">
        <w:rPr>
          <w:sz w:val="28"/>
          <w:szCs w:val="28"/>
          <w:lang w:val="en-US"/>
        </w:rPr>
        <w:t>(</w:t>
      </w:r>
      <w:proofErr w:type="gramStart"/>
      <w:r w:rsidRPr="002040F4">
        <w:rPr>
          <w:sz w:val="28"/>
          <w:szCs w:val="28"/>
          <w:lang w:val="en-US"/>
        </w:rPr>
        <w:t>modified</w:t>
      </w:r>
      <w:proofErr w:type="gramEnd"/>
      <w:r w:rsidRPr="002040F4">
        <w:rPr>
          <w:sz w:val="28"/>
          <w:szCs w:val="28"/>
          <w:lang w:val="en-US"/>
        </w:rPr>
        <w:t xml:space="preserve"> Medical Research Council Dyspnea Scale)</w:t>
      </w:r>
    </w:p>
    <w:p w:rsidR="00FF2E38" w:rsidRPr="002040F4" w:rsidRDefault="00FF2E38" w:rsidP="00410D62">
      <w:pPr>
        <w:jc w:val="both"/>
        <w:rPr>
          <w:sz w:val="28"/>
          <w:szCs w:val="28"/>
        </w:rPr>
      </w:pPr>
      <w:r w:rsidRPr="002040F4">
        <w:rPr>
          <w:sz w:val="28"/>
          <w:szCs w:val="28"/>
        </w:rPr>
        <w:t>РаО</w:t>
      </w:r>
      <w:proofErr w:type="gramStart"/>
      <w:r w:rsidRPr="002040F4">
        <w:rPr>
          <w:sz w:val="28"/>
          <w:szCs w:val="28"/>
        </w:rPr>
        <w:t>2</w:t>
      </w:r>
      <w:proofErr w:type="gramEnd"/>
      <w:r w:rsidRPr="002040F4">
        <w:rPr>
          <w:sz w:val="28"/>
          <w:szCs w:val="28"/>
        </w:rPr>
        <w:tab/>
      </w:r>
      <w:r w:rsidRPr="002040F4">
        <w:rPr>
          <w:sz w:val="28"/>
          <w:szCs w:val="28"/>
        </w:rPr>
        <w:tab/>
        <w:t>парциальное напряжение кислорода (в крови)</w:t>
      </w:r>
    </w:p>
    <w:p w:rsidR="00FF2E38" w:rsidRPr="002040F4" w:rsidRDefault="00FF2E38" w:rsidP="00410D62">
      <w:pPr>
        <w:jc w:val="both"/>
        <w:rPr>
          <w:sz w:val="28"/>
          <w:szCs w:val="28"/>
        </w:rPr>
      </w:pPr>
      <w:r w:rsidRPr="002040F4">
        <w:rPr>
          <w:sz w:val="28"/>
          <w:szCs w:val="28"/>
        </w:rPr>
        <w:t>РаСО</w:t>
      </w:r>
      <w:proofErr w:type="gramStart"/>
      <w:r w:rsidRPr="002040F4">
        <w:rPr>
          <w:sz w:val="28"/>
          <w:szCs w:val="28"/>
        </w:rPr>
        <w:t>2</w:t>
      </w:r>
      <w:proofErr w:type="gramEnd"/>
      <w:r w:rsidRPr="002040F4">
        <w:rPr>
          <w:sz w:val="28"/>
          <w:szCs w:val="28"/>
        </w:rPr>
        <w:t xml:space="preserve"> </w:t>
      </w:r>
      <w:r w:rsidRPr="002040F4">
        <w:rPr>
          <w:sz w:val="28"/>
          <w:szCs w:val="28"/>
        </w:rPr>
        <w:tab/>
        <w:t>парциальное напряжение углекислого газа (в крови)</w:t>
      </w:r>
    </w:p>
    <w:p w:rsidR="00FF2E38" w:rsidRPr="00BF5596" w:rsidRDefault="00FF2E38" w:rsidP="00410D62">
      <w:pPr>
        <w:jc w:val="both"/>
        <w:rPr>
          <w:sz w:val="28"/>
          <w:szCs w:val="28"/>
        </w:rPr>
      </w:pPr>
      <w:r w:rsidRPr="00BF5596">
        <w:rPr>
          <w:sz w:val="28"/>
          <w:szCs w:val="28"/>
        </w:rPr>
        <w:t>SаO2</w:t>
      </w:r>
      <w:r w:rsidRPr="00BF5596">
        <w:rPr>
          <w:sz w:val="28"/>
          <w:szCs w:val="28"/>
        </w:rPr>
        <w:tab/>
      </w:r>
      <w:r w:rsidRPr="00BF5596">
        <w:rPr>
          <w:sz w:val="28"/>
          <w:szCs w:val="28"/>
        </w:rPr>
        <w:tab/>
        <w:t>сатурация (процентное насыщение) крови кислородом</w:t>
      </w:r>
    </w:p>
    <w:p w:rsidR="00327622" w:rsidRPr="00BF5596" w:rsidRDefault="00327622" w:rsidP="00410D62">
      <w:pPr>
        <w:jc w:val="both"/>
        <w:rPr>
          <w:sz w:val="28"/>
          <w:szCs w:val="28"/>
        </w:rPr>
      </w:pPr>
      <w:r w:rsidRPr="00BF5596">
        <w:rPr>
          <w:sz w:val="28"/>
          <w:szCs w:val="28"/>
        </w:rPr>
        <w:t>Э</w:t>
      </w:r>
      <w:r w:rsidR="003059CB" w:rsidRPr="00BF5596">
        <w:rPr>
          <w:sz w:val="28"/>
          <w:szCs w:val="28"/>
        </w:rPr>
        <w:t>СР</w:t>
      </w:r>
      <w:r w:rsidRPr="00BF5596">
        <w:rPr>
          <w:sz w:val="28"/>
          <w:szCs w:val="28"/>
        </w:rPr>
        <w:t xml:space="preserve">             эозинофильный катионный белок</w:t>
      </w:r>
    </w:p>
    <w:p w:rsidR="00FF2E38" w:rsidRPr="00BF5596" w:rsidRDefault="00327622" w:rsidP="00410D62">
      <w:pPr>
        <w:jc w:val="both"/>
        <w:rPr>
          <w:sz w:val="28"/>
          <w:szCs w:val="28"/>
          <w:lang w:val="kk-KZ"/>
        </w:rPr>
      </w:pPr>
      <w:proofErr w:type="spellStart"/>
      <w:r w:rsidRPr="00BF5596">
        <w:rPr>
          <w:sz w:val="28"/>
          <w:szCs w:val="28"/>
          <w:lang w:val="en-US"/>
        </w:rPr>
        <w:t>Ig</w:t>
      </w:r>
      <w:proofErr w:type="spellEnd"/>
      <w:r w:rsidRPr="00BF5596">
        <w:rPr>
          <w:sz w:val="28"/>
          <w:szCs w:val="28"/>
        </w:rPr>
        <w:t xml:space="preserve"> </w:t>
      </w:r>
      <w:r w:rsidRPr="00BF5596">
        <w:rPr>
          <w:sz w:val="28"/>
          <w:szCs w:val="28"/>
          <w:lang w:val="en-US"/>
        </w:rPr>
        <w:t>E</w:t>
      </w:r>
      <w:r w:rsidRPr="00BF5596">
        <w:rPr>
          <w:sz w:val="28"/>
          <w:szCs w:val="28"/>
        </w:rPr>
        <w:t xml:space="preserve">              иммуноглобулин </w:t>
      </w:r>
      <w:r w:rsidRPr="00BF5596">
        <w:rPr>
          <w:sz w:val="28"/>
          <w:szCs w:val="28"/>
          <w:lang w:val="kk-KZ"/>
        </w:rPr>
        <w:t>Е</w:t>
      </w:r>
    </w:p>
    <w:p w:rsidR="00F34D18" w:rsidRPr="00BF5596" w:rsidRDefault="00F34D18" w:rsidP="00410D62">
      <w:pPr>
        <w:jc w:val="both"/>
        <w:rPr>
          <w:sz w:val="28"/>
          <w:szCs w:val="28"/>
          <w:lang w:val="kk-KZ"/>
        </w:rPr>
      </w:pPr>
      <w:r w:rsidRPr="00BF5596">
        <w:rPr>
          <w:sz w:val="28"/>
          <w:szCs w:val="28"/>
          <w:lang w:val="kk-KZ"/>
        </w:rPr>
        <w:t xml:space="preserve">КТ                компьютерная </w:t>
      </w:r>
      <w:r w:rsidR="00534664">
        <w:rPr>
          <w:sz w:val="28"/>
          <w:szCs w:val="28"/>
          <w:lang w:val="kk-KZ"/>
        </w:rPr>
        <w:t xml:space="preserve">томография грудного сегмента </w:t>
      </w:r>
    </w:p>
    <w:p w:rsidR="00F34D18" w:rsidRPr="00BF5596" w:rsidRDefault="00F34D18" w:rsidP="00410D62">
      <w:pPr>
        <w:jc w:val="both"/>
        <w:rPr>
          <w:sz w:val="28"/>
          <w:szCs w:val="28"/>
          <w:lang w:val="kk-KZ"/>
        </w:rPr>
      </w:pPr>
      <w:r w:rsidRPr="00BF5596">
        <w:rPr>
          <w:sz w:val="28"/>
          <w:szCs w:val="28"/>
          <w:lang w:val="kk-KZ"/>
        </w:rPr>
        <w:t>РГ ОГК        ренгенография органов грудной клетки</w:t>
      </w:r>
    </w:p>
    <w:p w:rsidR="00FF2E38" w:rsidRPr="00BF5596" w:rsidRDefault="004F2DB2" w:rsidP="00410D62">
      <w:pPr>
        <w:jc w:val="both"/>
        <w:rPr>
          <w:sz w:val="28"/>
          <w:szCs w:val="28"/>
        </w:rPr>
      </w:pPr>
      <w:r w:rsidRPr="00BF5596">
        <w:rPr>
          <w:sz w:val="28"/>
          <w:szCs w:val="28"/>
        </w:rPr>
        <w:t>ХДН  хроническая дыхательная недостаточность</w:t>
      </w:r>
    </w:p>
    <w:p w:rsidR="004F2DB2" w:rsidRPr="00BF5596" w:rsidRDefault="004F2DB2" w:rsidP="00410D62">
      <w:pPr>
        <w:jc w:val="both"/>
        <w:rPr>
          <w:sz w:val="28"/>
          <w:szCs w:val="28"/>
        </w:rPr>
      </w:pPr>
      <w:r w:rsidRPr="00BF5596">
        <w:rPr>
          <w:sz w:val="28"/>
          <w:szCs w:val="28"/>
        </w:rPr>
        <w:t xml:space="preserve">ДКТ      длительная </w:t>
      </w:r>
      <w:proofErr w:type="spellStart"/>
      <w:r w:rsidRPr="00BF5596">
        <w:rPr>
          <w:sz w:val="28"/>
          <w:szCs w:val="28"/>
        </w:rPr>
        <w:t>кислородотерапия</w:t>
      </w:r>
      <w:proofErr w:type="spellEnd"/>
    </w:p>
    <w:p w:rsidR="00134BBE" w:rsidRDefault="00134BBE" w:rsidP="00410D62">
      <w:pPr>
        <w:jc w:val="both"/>
        <w:rPr>
          <w:b/>
          <w:sz w:val="28"/>
          <w:szCs w:val="28"/>
        </w:rPr>
      </w:pPr>
    </w:p>
    <w:p w:rsidR="00215416" w:rsidRDefault="00215416" w:rsidP="00410D62">
      <w:pPr>
        <w:jc w:val="both"/>
        <w:rPr>
          <w:b/>
          <w:sz w:val="28"/>
          <w:szCs w:val="28"/>
        </w:rPr>
      </w:pPr>
      <w:r>
        <w:rPr>
          <w:b/>
          <w:sz w:val="28"/>
          <w:szCs w:val="28"/>
        </w:rPr>
        <w:t>1</w:t>
      </w:r>
      <w:r w:rsidR="00501CB9">
        <w:rPr>
          <w:b/>
          <w:sz w:val="28"/>
          <w:szCs w:val="28"/>
        </w:rPr>
        <w:t>6</w:t>
      </w:r>
      <w:r>
        <w:rPr>
          <w:b/>
          <w:sz w:val="28"/>
          <w:szCs w:val="28"/>
        </w:rPr>
        <w:t xml:space="preserve">. </w:t>
      </w:r>
      <w:r w:rsidRPr="006D4CD8">
        <w:rPr>
          <w:b/>
          <w:sz w:val="28"/>
          <w:szCs w:val="28"/>
        </w:rPr>
        <w:t>Список разработчиков протокола с указание</w:t>
      </w:r>
      <w:r>
        <w:rPr>
          <w:b/>
          <w:sz w:val="28"/>
          <w:szCs w:val="28"/>
        </w:rPr>
        <w:t>м</w:t>
      </w:r>
      <w:r w:rsidRPr="006D4CD8">
        <w:rPr>
          <w:b/>
          <w:sz w:val="28"/>
          <w:szCs w:val="28"/>
        </w:rPr>
        <w:t xml:space="preserve"> квалификационных данных:</w:t>
      </w:r>
    </w:p>
    <w:p w:rsidR="00995E15" w:rsidRDefault="0047208D" w:rsidP="00410D62">
      <w:pPr>
        <w:pStyle w:val="a3"/>
        <w:numPr>
          <w:ilvl w:val="0"/>
          <w:numId w:val="34"/>
        </w:numPr>
        <w:tabs>
          <w:tab w:val="left" w:pos="426"/>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Мукатова</w:t>
      </w:r>
      <w:proofErr w:type="spellEnd"/>
      <w:r>
        <w:rPr>
          <w:rFonts w:ascii="Times New Roman" w:hAnsi="Times New Roman"/>
          <w:sz w:val="28"/>
          <w:szCs w:val="28"/>
        </w:rPr>
        <w:t xml:space="preserve"> Ирина Юрьевна – </w:t>
      </w:r>
      <w:r w:rsidR="00B57B50">
        <w:rPr>
          <w:rFonts w:ascii="Times New Roman" w:hAnsi="Times New Roman"/>
          <w:sz w:val="28"/>
          <w:szCs w:val="28"/>
          <w:lang w:val="kk-KZ"/>
        </w:rPr>
        <w:t>доктор медицинских наук,</w:t>
      </w:r>
      <w:r w:rsidR="00F50488">
        <w:rPr>
          <w:rFonts w:ascii="Times New Roman" w:hAnsi="Times New Roman"/>
          <w:sz w:val="28"/>
          <w:szCs w:val="28"/>
        </w:rPr>
        <w:t xml:space="preserve"> профессор, зав. Кафедрой пу</w:t>
      </w:r>
      <w:r w:rsidR="00B57B50">
        <w:rPr>
          <w:rFonts w:ascii="Times New Roman" w:hAnsi="Times New Roman"/>
          <w:sz w:val="28"/>
          <w:szCs w:val="28"/>
        </w:rPr>
        <w:t>льмонологии и фтизиатр</w:t>
      </w:r>
      <w:proofErr w:type="gramStart"/>
      <w:r w:rsidR="00B57B50">
        <w:rPr>
          <w:rFonts w:ascii="Times New Roman" w:hAnsi="Times New Roman"/>
          <w:sz w:val="28"/>
          <w:szCs w:val="28"/>
        </w:rPr>
        <w:t>ии АО</w:t>
      </w:r>
      <w:proofErr w:type="gramEnd"/>
      <w:r w:rsidR="00B57B50">
        <w:rPr>
          <w:rFonts w:ascii="Times New Roman" w:hAnsi="Times New Roman"/>
          <w:sz w:val="28"/>
          <w:szCs w:val="28"/>
        </w:rPr>
        <w:t xml:space="preserve"> «Медицинский университет Астана</w:t>
      </w:r>
      <w:r w:rsidR="00F50488">
        <w:rPr>
          <w:rFonts w:ascii="Times New Roman" w:hAnsi="Times New Roman"/>
          <w:sz w:val="28"/>
          <w:szCs w:val="28"/>
        </w:rPr>
        <w:t>»</w:t>
      </w:r>
      <w:r w:rsidR="00B57B50">
        <w:rPr>
          <w:rFonts w:ascii="Times New Roman" w:hAnsi="Times New Roman"/>
          <w:sz w:val="28"/>
          <w:szCs w:val="28"/>
        </w:rPr>
        <w:t>.</w:t>
      </w:r>
    </w:p>
    <w:p w:rsidR="004D46CA" w:rsidRDefault="004D46CA" w:rsidP="00410D62">
      <w:pPr>
        <w:pStyle w:val="a3"/>
        <w:numPr>
          <w:ilvl w:val="0"/>
          <w:numId w:val="34"/>
        </w:numPr>
        <w:tabs>
          <w:tab w:val="left" w:pos="426"/>
        </w:tabs>
        <w:spacing w:after="0" w:line="240" w:lineRule="auto"/>
        <w:ind w:left="0" w:firstLine="0"/>
        <w:jc w:val="both"/>
        <w:rPr>
          <w:rFonts w:ascii="Times New Roman" w:hAnsi="Times New Roman"/>
          <w:sz w:val="28"/>
          <w:szCs w:val="28"/>
        </w:rPr>
      </w:pPr>
      <w:proofErr w:type="spellStart"/>
      <w:r w:rsidRPr="0047208D">
        <w:rPr>
          <w:rFonts w:ascii="Times New Roman" w:hAnsi="Times New Roman"/>
          <w:sz w:val="28"/>
          <w:szCs w:val="28"/>
        </w:rPr>
        <w:t>Латыпова</w:t>
      </w:r>
      <w:proofErr w:type="spellEnd"/>
      <w:r w:rsidRPr="0047208D">
        <w:rPr>
          <w:rFonts w:ascii="Times New Roman" w:hAnsi="Times New Roman"/>
          <w:sz w:val="28"/>
          <w:szCs w:val="28"/>
        </w:rPr>
        <w:t xml:space="preserve"> Н</w:t>
      </w:r>
      <w:r w:rsidR="00F50488">
        <w:rPr>
          <w:rFonts w:ascii="Times New Roman" w:hAnsi="Times New Roman"/>
          <w:sz w:val="28"/>
          <w:szCs w:val="28"/>
        </w:rPr>
        <w:t xml:space="preserve">аталья </w:t>
      </w:r>
      <w:r w:rsidRPr="0047208D">
        <w:rPr>
          <w:rFonts w:ascii="Times New Roman" w:hAnsi="Times New Roman"/>
          <w:sz w:val="28"/>
          <w:szCs w:val="28"/>
        </w:rPr>
        <w:t>А</w:t>
      </w:r>
      <w:r w:rsidR="00F50488">
        <w:rPr>
          <w:rFonts w:ascii="Times New Roman" w:hAnsi="Times New Roman"/>
          <w:sz w:val="28"/>
          <w:szCs w:val="28"/>
        </w:rPr>
        <w:t xml:space="preserve">лександровна – </w:t>
      </w:r>
      <w:r w:rsidR="00B57B50">
        <w:rPr>
          <w:rFonts w:ascii="Times New Roman" w:hAnsi="Times New Roman"/>
          <w:sz w:val="28"/>
          <w:szCs w:val="28"/>
          <w:lang w:val="kk-KZ"/>
        </w:rPr>
        <w:t>доктор медицинских наук,</w:t>
      </w:r>
      <w:r w:rsidR="00B57B50">
        <w:rPr>
          <w:rFonts w:ascii="Times New Roman" w:hAnsi="Times New Roman"/>
          <w:sz w:val="28"/>
          <w:szCs w:val="28"/>
        </w:rPr>
        <w:t xml:space="preserve"> </w:t>
      </w:r>
      <w:proofErr w:type="spellStart"/>
      <w:r w:rsidR="00F50488">
        <w:rPr>
          <w:rFonts w:ascii="Times New Roman" w:hAnsi="Times New Roman"/>
          <w:sz w:val="28"/>
          <w:szCs w:val="28"/>
        </w:rPr>
        <w:t>зав</w:t>
      </w:r>
      <w:proofErr w:type="gramStart"/>
      <w:r w:rsidR="00F50488">
        <w:rPr>
          <w:rFonts w:ascii="Times New Roman" w:hAnsi="Times New Roman"/>
          <w:sz w:val="28"/>
          <w:szCs w:val="28"/>
        </w:rPr>
        <w:t>.к</w:t>
      </w:r>
      <w:proofErr w:type="gramEnd"/>
      <w:r w:rsidR="00F50488">
        <w:rPr>
          <w:rFonts w:ascii="Times New Roman" w:hAnsi="Times New Roman"/>
          <w:sz w:val="28"/>
          <w:szCs w:val="28"/>
        </w:rPr>
        <w:t>афедрой</w:t>
      </w:r>
      <w:proofErr w:type="spellEnd"/>
      <w:r w:rsidR="00F50488">
        <w:rPr>
          <w:rFonts w:ascii="Times New Roman" w:hAnsi="Times New Roman"/>
          <w:sz w:val="28"/>
          <w:szCs w:val="28"/>
        </w:rPr>
        <w:t xml:space="preserve"> семейной и доказательной медицины </w:t>
      </w:r>
      <w:r w:rsidR="00B57B50">
        <w:rPr>
          <w:rFonts w:ascii="Times New Roman" w:hAnsi="Times New Roman"/>
          <w:sz w:val="28"/>
          <w:szCs w:val="28"/>
        </w:rPr>
        <w:t>АО «Медицинский университет Астана».</w:t>
      </w:r>
    </w:p>
    <w:p w:rsidR="004D46CA" w:rsidRDefault="004D46CA" w:rsidP="00410D62">
      <w:pPr>
        <w:pStyle w:val="a3"/>
        <w:numPr>
          <w:ilvl w:val="0"/>
          <w:numId w:val="34"/>
        </w:numPr>
        <w:tabs>
          <w:tab w:val="left" w:pos="426"/>
        </w:tabs>
        <w:spacing w:after="0" w:line="240" w:lineRule="auto"/>
        <w:ind w:left="0" w:firstLine="0"/>
        <w:jc w:val="both"/>
        <w:rPr>
          <w:rFonts w:ascii="Times New Roman" w:hAnsi="Times New Roman"/>
          <w:sz w:val="28"/>
          <w:szCs w:val="28"/>
        </w:rPr>
      </w:pPr>
      <w:r w:rsidRPr="0047208D">
        <w:rPr>
          <w:rFonts w:ascii="Times New Roman" w:hAnsi="Times New Roman"/>
          <w:sz w:val="28"/>
          <w:szCs w:val="28"/>
        </w:rPr>
        <w:t>Пак А</w:t>
      </w:r>
      <w:r w:rsidR="00F50488">
        <w:rPr>
          <w:rFonts w:ascii="Times New Roman" w:hAnsi="Times New Roman"/>
          <w:sz w:val="28"/>
          <w:szCs w:val="28"/>
        </w:rPr>
        <w:t xml:space="preserve">лексей </w:t>
      </w:r>
      <w:r w:rsidRPr="0047208D">
        <w:rPr>
          <w:rFonts w:ascii="Times New Roman" w:hAnsi="Times New Roman"/>
          <w:sz w:val="28"/>
          <w:szCs w:val="28"/>
        </w:rPr>
        <w:t>М</w:t>
      </w:r>
      <w:r w:rsidR="00F50488">
        <w:rPr>
          <w:rFonts w:ascii="Times New Roman" w:hAnsi="Times New Roman"/>
          <w:sz w:val="28"/>
          <w:szCs w:val="28"/>
        </w:rPr>
        <w:t xml:space="preserve">ихайлович – </w:t>
      </w:r>
      <w:r w:rsidR="00B57B50">
        <w:rPr>
          <w:rFonts w:ascii="Times New Roman" w:hAnsi="Times New Roman"/>
          <w:sz w:val="28"/>
          <w:szCs w:val="28"/>
        </w:rPr>
        <w:t>кандидат медицинских наук,</w:t>
      </w:r>
      <w:r w:rsidR="00F50488">
        <w:rPr>
          <w:rFonts w:ascii="Times New Roman" w:hAnsi="Times New Roman"/>
          <w:sz w:val="28"/>
          <w:szCs w:val="28"/>
        </w:rPr>
        <w:t xml:space="preserve"> консультант-пульмонолог АО </w:t>
      </w:r>
      <w:r w:rsidR="00B57B50">
        <w:rPr>
          <w:rFonts w:ascii="Times New Roman" w:hAnsi="Times New Roman"/>
          <w:sz w:val="28"/>
          <w:szCs w:val="28"/>
        </w:rPr>
        <w:t>«Национальный научный медицинский центр».</w:t>
      </w:r>
    </w:p>
    <w:p w:rsidR="004D46CA" w:rsidRDefault="004D46CA" w:rsidP="00410D62">
      <w:pPr>
        <w:pStyle w:val="a3"/>
        <w:numPr>
          <w:ilvl w:val="0"/>
          <w:numId w:val="34"/>
        </w:numPr>
        <w:tabs>
          <w:tab w:val="left" w:pos="426"/>
        </w:tabs>
        <w:spacing w:after="0" w:line="240" w:lineRule="auto"/>
        <w:ind w:left="0" w:firstLine="0"/>
        <w:jc w:val="both"/>
        <w:rPr>
          <w:rFonts w:ascii="Times New Roman" w:hAnsi="Times New Roman"/>
          <w:sz w:val="28"/>
          <w:szCs w:val="28"/>
        </w:rPr>
      </w:pPr>
      <w:proofErr w:type="spellStart"/>
      <w:r w:rsidRPr="0047208D">
        <w:rPr>
          <w:rFonts w:ascii="Times New Roman" w:hAnsi="Times New Roman"/>
          <w:sz w:val="28"/>
          <w:szCs w:val="28"/>
        </w:rPr>
        <w:t>Токсарина</w:t>
      </w:r>
      <w:proofErr w:type="spellEnd"/>
      <w:r w:rsidRPr="0047208D">
        <w:rPr>
          <w:rFonts w:ascii="Times New Roman" w:hAnsi="Times New Roman"/>
          <w:sz w:val="28"/>
          <w:szCs w:val="28"/>
        </w:rPr>
        <w:t xml:space="preserve"> </w:t>
      </w:r>
      <w:proofErr w:type="spellStart"/>
      <w:r w:rsidRPr="0047208D">
        <w:rPr>
          <w:rFonts w:ascii="Times New Roman" w:hAnsi="Times New Roman"/>
          <w:sz w:val="28"/>
          <w:szCs w:val="28"/>
        </w:rPr>
        <w:t>А</w:t>
      </w:r>
      <w:r w:rsidR="00F50488">
        <w:rPr>
          <w:rFonts w:ascii="Times New Roman" w:hAnsi="Times New Roman"/>
          <w:sz w:val="28"/>
          <w:szCs w:val="28"/>
        </w:rPr>
        <w:t>сия</w:t>
      </w:r>
      <w:proofErr w:type="spellEnd"/>
      <w:r w:rsidR="00F50488">
        <w:rPr>
          <w:rFonts w:ascii="Times New Roman" w:hAnsi="Times New Roman"/>
          <w:sz w:val="28"/>
          <w:szCs w:val="28"/>
        </w:rPr>
        <w:t xml:space="preserve"> </w:t>
      </w:r>
      <w:proofErr w:type="spellStart"/>
      <w:r w:rsidRPr="0047208D">
        <w:rPr>
          <w:rFonts w:ascii="Times New Roman" w:hAnsi="Times New Roman"/>
          <w:sz w:val="28"/>
          <w:szCs w:val="28"/>
        </w:rPr>
        <w:t>Е</w:t>
      </w:r>
      <w:r w:rsidR="00F50488">
        <w:rPr>
          <w:rFonts w:ascii="Times New Roman" w:hAnsi="Times New Roman"/>
          <w:sz w:val="28"/>
          <w:szCs w:val="28"/>
        </w:rPr>
        <w:t>рбулатовна</w:t>
      </w:r>
      <w:proofErr w:type="spellEnd"/>
      <w:r w:rsidR="00F50488">
        <w:rPr>
          <w:rFonts w:ascii="Times New Roman" w:hAnsi="Times New Roman"/>
          <w:sz w:val="28"/>
          <w:szCs w:val="28"/>
        </w:rPr>
        <w:t xml:space="preserve"> – магистр медицины, ассистент кафедры пульмонологии и фтизиатр</w:t>
      </w:r>
      <w:proofErr w:type="gramStart"/>
      <w:r w:rsidR="00F50488">
        <w:rPr>
          <w:rFonts w:ascii="Times New Roman" w:hAnsi="Times New Roman"/>
          <w:sz w:val="28"/>
          <w:szCs w:val="28"/>
        </w:rPr>
        <w:t xml:space="preserve">ии </w:t>
      </w:r>
      <w:r w:rsidR="00B57B50">
        <w:rPr>
          <w:rFonts w:ascii="Times New Roman" w:hAnsi="Times New Roman"/>
          <w:sz w:val="28"/>
          <w:szCs w:val="28"/>
        </w:rPr>
        <w:t>АО</w:t>
      </w:r>
      <w:proofErr w:type="gramEnd"/>
      <w:r w:rsidR="00B57B50">
        <w:rPr>
          <w:rFonts w:ascii="Times New Roman" w:hAnsi="Times New Roman"/>
          <w:sz w:val="28"/>
          <w:szCs w:val="28"/>
        </w:rPr>
        <w:t xml:space="preserve"> «Медицинский университет Астана».</w:t>
      </w:r>
    </w:p>
    <w:p w:rsidR="00FF2E38" w:rsidRPr="00B57B50" w:rsidRDefault="0047208D" w:rsidP="00410D62">
      <w:pPr>
        <w:pStyle w:val="a3"/>
        <w:numPr>
          <w:ilvl w:val="0"/>
          <w:numId w:val="34"/>
        </w:numPr>
        <w:tabs>
          <w:tab w:val="left" w:pos="426"/>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Ихамбаева</w:t>
      </w:r>
      <w:proofErr w:type="spellEnd"/>
      <w:r>
        <w:rPr>
          <w:rFonts w:ascii="Times New Roman" w:hAnsi="Times New Roman"/>
          <w:sz w:val="28"/>
          <w:szCs w:val="28"/>
        </w:rPr>
        <w:t xml:space="preserve"> </w:t>
      </w:r>
      <w:proofErr w:type="spellStart"/>
      <w:r>
        <w:rPr>
          <w:rFonts w:ascii="Times New Roman" w:hAnsi="Times New Roman"/>
          <w:sz w:val="28"/>
          <w:szCs w:val="28"/>
        </w:rPr>
        <w:t>Айнур</w:t>
      </w:r>
      <w:proofErr w:type="spellEnd"/>
      <w:r>
        <w:rPr>
          <w:rFonts w:ascii="Times New Roman" w:hAnsi="Times New Roman"/>
          <w:sz w:val="28"/>
          <w:szCs w:val="28"/>
        </w:rPr>
        <w:t xml:space="preserve"> </w:t>
      </w:r>
      <w:proofErr w:type="spellStart"/>
      <w:r>
        <w:rPr>
          <w:rFonts w:ascii="Times New Roman" w:hAnsi="Times New Roman"/>
          <w:sz w:val="28"/>
          <w:szCs w:val="28"/>
        </w:rPr>
        <w:t>Ныгымановна</w:t>
      </w:r>
      <w:proofErr w:type="spellEnd"/>
      <w:r>
        <w:rPr>
          <w:rFonts w:ascii="Times New Roman" w:hAnsi="Times New Roman"/>
          <w:sz w:val="28"/>
          <w:szCs w:val="28"/>
        </w:rPr>
        <w:t xml:space="preserve"> – врач клинический </w:t>
      </w:r>
      <w:r w:rsidRPr="0047208D">
        <w:rPr>
          <w:rFonts w:ascii="Times New Roman" w:hAnsi="Times New Roman"/>
          <w:sz w:val="28"/>
          <w:szCs w:val="28"/>
        </w:rPr>
        <w:t xml:space="preserve">фармаколог </w:t>
      </w:r>
      <w:r w:rsidRPr="0047208D">
        <w:rPr>
          <w:rFonts w:ascii="Times New Roman" w:eastAsia="Times New Roman" w:hAnsi="Times New Roman"/>
          <w:sz w:val="28"/>
          <w:szCs w:val="28"/>
          <w:lang w:eastAsia="ru-RU"/>
        </w:rPr>
        <w:t>АО «Национальный центр нейрохирургии»</w:t>
      </w:r>
      <w:r>
        <w:rPr>
          <w:rFonts w:ascii="Times New Roman" w:eastAsia="Times New Roman" w:hAnsi="Times New Roman"/>
          <w:sz w:val="28"/>
          <w:szCs w:val="28"/>
          <w:lang w:eastAsia="ru-RU"/>
        </w:rPr>
        <w:t>.</w:t>
      </w:r>
    </w:p>
    <w:p w:rsidR="00B57B50" w:rsidRPr="0047208D" w:rsidRDefault="00B57B50" w:rsidP="00B57B50">
      <w:pPr>
        <w:pStyle w:val="a3"/>
        <w:tabs>
          <w:tab w:val="left" w:pos="426"/>
        </w:tabs>
        <w:spacing w:after="0" w:line="240" w:lineRule="auto"/>
        <w:ind w:left="0"/>
        <w:jc w:val="both"/>
        <w:rPr>
          <w:rFonts w:ascii="Times New Roman" w:hAnsi="Times New Roman"/>
          <w:sz w:val="28"/>
          <w:szCs w:val="28"/>
        </w:rPr>
      </w:pPr>
    </w:p>
    <w:p w:rsidR="00FF2E38" w:rsidRPr="003166D0" w:rsidRDefault="00215416" w:rsidP="00410D62">
      <w:pPr>
        <w:jc w:val="both"/>
        <w:rPr>
          <w:b/>
          <w:sz w:val="28"/>
          <w:szCs w:val="28"/>
        </w:rPr>
      </w:pPr>
      <w:r>
        <w:rPr>
          <w:b/>
          <w:sz w:val="28"/>
          <w:szCs w:val="28"/>
        </w:rPr>
        <w:t>1</w:t>
      </w:r>
      <w:r w:rsidR="00501CB9">
        <w:rPr>
          <w:b/>
          <w:sz w:val="28"/>
          <w:szCs w:val="28"/>
        </w:rPr>
        <w:t>7</w:t>
      </w:r>
      <w:r w:rsidRPr="00494757">
        <w:rPr>
          <w:b/>
          <w:sz w:val="28"/>
          <w:szCs w:val="28"/>
        </w:rPr>
        <w:t>.</w:t>
      </w:r>
      <w:r>
        <w:rPr>
          <w:b/>
          <w:sz w:val="28"/>
          <w:szCs w:val="28"/>
        </w:rPr>
        <w:t xml:space="preserve"> </w:t>
      </w:r>
      <w:r w:rsidRPr="006D4CD8">
        <w:rPr>
          <w:b/>
          <w:sz w:val="28"/>
          <w:szCs w:val="28"/>
        </w:rPr>
        <w:t>Указание на отсутствие конфликта интересов:</w:t>
      </w:r>
      <w:r w:rsidR="00FF2E38">
        <w:rPr>
          <w:b/>
          <w:sz w:val="28"/>
          <w:szCs w:val="28"/>
        </w:rPr>
        <w:t xml:space="preserve"> </w:t>
      </w:r>
      <w:r w:rsidR="0047208D">
        <w:rPr>
          <w:sz w:val="28"/>
          <w:szCs w:val="28"/>
        </w:rPr>
        <w:t>нет.</w:t>
      </w:r>
    </w:p>
    <w:p w:rsidR="00FF2E38" w:rsidRPr="00494757" w:rsidRDefault="00FF2E38" w:rsidP="00410D62">
      <w:pPr>
        <w:jc w:val="both"/>
        <w:rPr>
          <w:sz w:val="28"/>
          <w:szCs w:val="28"/>
        </w:rPr>
      </w:pPr>
    </w:p>
    <w:p w:rsidR="00B57B50" w:rsidRDefault="00215416" w:rsidP="00410D62">
      <w:pPr>
        <w:jc w:val="both"/>
        <w:rPr>
          <w:b/>
          <w:sz w:val="28"/>
          <w:szCs w:val="28"/>
        </w:rPr>
      </w:pPr>
      <w:r>
        <w:rPr>
          <w:b/>
          <w:sz w:val="28"/>
          <w:szCs w:val="28"/>
        </w:rPr>
        <w:t>1</w:t>
      </w:r>
      <w:r w:rsidR="00501CB9">
        <w:rPr>
          <w:b/>
          <w:sz w:val="28"/>
          <w:szCs w:val="28"/>
        </w:rPr>
        <w:t>8</w:t>
      </w:r>
      <w:r w:rsidRPr="00494757">
        <w:rPr>
          <w:b/>
          <w:sz w:val="28"/>
          <w:szCs w:val="28"/>
        </w:rPr>
        <w:t>.</w:t>
      </w:r>
      <w:r>
        <w:rPr>
          <w:b/>
          <w:sz w:val="28"/>
          <w:szCs w:val="28"/>
        </w:rPr>
        <w:t xml:space="preserve"> </w:t>
      </w:r>
      <w:r w:rsidRPr="00F50488">
        <w:rPr>
          <w:b/>
          <w:sz w:val="28"/>
          <w:szCs w:val="28"/>
        </w:rPr>
        <w:t>Список рецензентов:</w:t>
      </w:r>
      <w:r w:rsidR="0047208D" w:rsidRPr="00F50488">
        <w:rPr>
          <w:b/>
          <w:sz w:val="28"/>
          <w:szCs w:val="28"/>
        </w:rPr>
        <w:t xml:space="preserve"> </w:t>
      </w:r>
    </w:p>
    <w:p w:rsidR="00B57B50" w:rsidRPr="00EC2578" w:rsidRDefault="00B57B50" w:rsidP="00B57B50">
      <w:pPr>
        <w:contextualSpacing/>
        <w:jc w:val="both"/>
      </w:pPr>
      <w:r w:rsidRPr="00B57B50">
        <w:rPr>
          <w:sz w:val="28"/>
          <w:szCs w:val="28"/>
        </w:rPr>
        <w:t>1)</w:t>
      </w:r>
      <w:r>
        <w:rPr>
          <w:b/>
          <w:sz w:val="28"/>
          <w:szCs w:val="28"/>
        </w:rPr>
        <w:t xml:space="preserve"> </w:t>
      </w:r>
      <w:proofErr w:type="spellStart"/>
      <w:r w:rsidRPr="00B57B50">
        <w:rPr>
          <w:sz w:val="28"/>
          <w:szCs w:val="28"/>
        </w:rPr>
        <w:t>Ковзель</w:t>
      </w:r>
      <w:proofErr w:type="spellEnd"/>
      <w:r w:rsidRPr="00B57B50">
        <w:rPr>
          <w:sz w:val="28"/>
          <w:szCs w:val="28"/>
        </w:rPr>
        <w:t xml:space="preserve"> Елена Федоровна</w:t>
      </w:r>
      <w:r w:rsidR="00F50488" w:rsidRPr="00B57B50">
        <w:rPr>
          <w:sz w:val="28"/>
          <w:szCs w:val="28"/>
        </w:rPr>
        <w:t xml:space="preserve"> – </w:t>
      </w:r>
      <w:r>
        <w:rPr>
          <w:bCs/>
          <w:sz w:val="28"/>
          <w:szCs w:val="28"/>
        </w:rPr>
        <w:t>доктор медицинских наук,</w:t>
      </w:r>
      <w:r w:rsidRPr="00B57B50">
        <w:rPr>
          <w:bCs/>
          <w:sz w:val="28"/>
          <w:szCs w:val="28"/>
        </w:rPr>
        <w:t xml:space="preserve"> заведующая отделом клинической иммунологии, аллергологии и пульмонологии КФ «</w:t>
      </w:r>
      <w:r w:rsidRPr="00B57B50">
        <w:rPr>
          <w:bCs/>
          <w:sz w:val="28"/>
          <w:szCs w:val="28"/>
          <w:lang w:val="en-US"/>
        </w:rPr>
        <w:t>UMC</w:t>
      </w:r>
      <w:r w:rsidRPr="00B57B50">
        <w:rPr>
          <w:bCs/>
          <w:sz w:val="28"/>
          <w:szCs w:val="28"/>
        </w:rPr>
        <w:t>» Республиканский диагностический центр.</w:t>
      </w:r>
      <w:r w:rsidRPr="00EC2578">
        <w:rPr>
          <w:bCs/>
        </w:rPr>
        <w:t xml:space="preserve"> </w:t>
      </w:r>
    </w:p>
    <w:p w:rsidR="00FF2E38" w:rsidRDefault="00FF2E38" w:rsidP="00410D62">
      <w:pPr>
        <w:jc w:val="both"/>
        <w:rPr>
          <w:b/>
          <w:sz w:val="28"/>
          <w:szCs w:val="28"/>
        </w:rPr>
      </w:pPr>
    </w:p>
    <w:p w:rsidR="0047208D" w:rsidRPr="0047208D" w:rsidRDefault="00501CB9" w:rsidP="00410D62">
      <w:pPr>
        <w:widowControl w:val="0"/>
        <w:tabs>
          <w:tab w:val="left" w:pos="90"/>
        </w:tabs>
        <w:autoSpaceDE w:val="0"/>
        <w:autoSpaceDN w:val="0"/>
        <w:adjustRightInd w:val="0"/>
        <w:jc w:val="both"/>
        <w:rPr>
          <w:b/>
          <w:bCs/>
          <w:sz w:val="28"/>
          <w:szCs w:val="28"/>
        </w:rPr>
      </w:pPr>
      <w:r>
        <w:rPr>
          <w:b/>
          <w:sz w:val="28"/>
          <w:szCs w:val="28"/>
        </w:rPr>
        <w:t>19. Условия пересмотра:</w:t>
      </w:r>
      <w:r w:rsidR="0047208D">
        <w:rPr>
          <w:sz w:val="28"/>
          <w:szCs w:val="28"/>
        </w:rPr>
        <w:t xml:space="preserve"> </w:t>
      </w:r>
      <w:r w:rsidR="0047208D" w:rsidRPr="0047208D">
        <w:rPr>
          <w:sz w:val="28"/>
          <w:szCs w:val="28"/>
        </w:rPr>
        <w:t xml:space="preserve">пересмотр протокола через 3 года после его опубликования и </w:t>
      </w:r>
      <w:proofErr w:type="gramStart"/>
      <w:r w:rsidR="0047208D" w:rsidRPr="0047208D">
        <w:rPr>
          <w:sz w:val="28"/>
          <w:szCs w:val="28"/>
        </w:rPr>
        <w:t>с даты</w:t>
      </w:r>
      <w:proofErr w:type="gramEnd"/>
      <w:r w:rsidR="0047208D" w:rsidRPr="0047208D">
        <w:rPr>
          <w:sz w:val="28"/>
          <w:szCs w:val="28"/>
        </w:rPr>
        <w:t xml:space="preserve"> его вступления в действие или при наличии новых методов с уровнем доказательности.</w:t>
      </w:r>
    </w:p>
    <w:p w:rsidR="00F326E5" w:rsidRDefault="00F326E5" w:rsidP="00410D62">
      <w:pPr>
        <w:jc w:val="both"/>
        <w:rPr>
          <w:b/>
          <w:bCs/>
          <w:sz w:val="28"/>
          <w:szCs w:val="28"/>
        </w:rPr>
      </w:pPr>
    </w:p>
    <w:p w:rsidR="00215416" w:rsidRPr="00494757" w:rsidRDefault="00215416" w:rsidP="00410D62">
      <w:pPr>
        <w:jc w:val="both"/>
        <w:rPr>
          <w:sz w:val="28"/>
          <w:szCs w:val="28"/>
        </w:rPr>
      </w:pPr>
      <w:r>
        <w:rPr>
          <w:b/>
          <w:bCs/>
          <w:sz w:val="28"/>
          <w:szCs w:val="28"/>
        </w:rPr>
        <w:t>20</w:t>
      </w:r>
      <w:r w:rsidRPr="006D4CD8">
        <w:rPr>
          <w:b/>
          <w:sz w:val="28"/>
          <w:szCs w:val="28"/>
        </w:rPr>
        <w:t>.</w:t>
      </w:r>
      <w:r>
        <w:rPr>
          <w:b/>
          <w:sz w:val="28"/>
          <w:szCs w:val="28"/>
        </w:rPr>
        <w:t xml:space="preserve"> </w:t>
      </w:r>
      <w:r w:rsidRPr="00132E74">
        <w:rPr>
          <w:b/>
          <w:sz w:val="28"/>
          <w:szCs w:val="28"/>
        </w:rPr>
        <w:t>С</w:t>
      </w:r>
      <w:r w:rsidR="0047208D">
        <w:rPr>
          <w:b/>
          <w:sz w:val="28"/>
          <w:szCs w:val="28"/>
        </w:rPr>
        <w:t>писок использованной литературы:</w:t>
      </w:r>
    </w:p>
    <w:p w:rsidR="00A5685B" w:rsidRPr="0088243D" w:rsidRDefault="00A5685B" w:rsidP="00410D62">
      <w:pPr>
        <w:pStyle w:val="a3"/>
        <w:numPr>
          <w:ilvl w:val="0"/>
          <w:numId w:val="35"/>
        </w:numPr>
        <w:tabs>
          <w:tab w:val="left" w:pos="426"/>
          <w:tab w:val="left" w:pos="851"/>
        </w:tabs>
        <w:spacing w:after="0" w:line="240" w:lineRule="auto"/>
        <w:ind w:left="0" w:firstLine="0"/>
        <w:jc w:val="both"/>
        <w:rPr>
          <w:rStyle w:val="ae"/>
          <w:rFonts w:ascii="Times New Roman" w:hAnsi="Times New Roman"/>
          <w:color w:val="auto"/>
          <w:sz w:val="28"/>
          <w:szCs w:val="28"/>
          <w:u w:val="none"/>
          <w:lang w:val="en-US"/>
        </w:rPr>
      </w:pPr>
      <w:r w:rsidRPr="00810689">
        <w:rPr>
          <w:rFonts w:ascii="Times New Roman" w:hAnsi="Times New Roman"/>
          <w:sz w:val="28"/>
          <w:szCs w:val="28"/>
          <w:lang w:val="en-US"/>
        </w:rPr>
        <w:t xml:space="preserve">Global Initiative for Chronic Obstructive Lung Disease (GOLD). Global strategy for the diagnosis, management, and prevention of </w:t>
      </w:r>
      <w:r w:rsidRPr="00810689">
        <w:rPr>
          <w:rFonts w:ascii="Times New Roman" w:hAnsi="Times New Roman"/>
          <w:sz w:val="28"/>
          <w:szCs w:val="28"/>
        </w:rPr>
        <w:t>СОР</w:t>
      </w:r>
      <w:r w:rsidRPr="00810689">
        <w:rPr>
          <w:rFonts w:ascii="Times New Roman" w:hAnsi="Times New Roman"/>
          <w:sz w:val="28"/>
          <w:szCs w:val="28"/>
          <w:lang w:val="en-US"/>
        </w:rPr>
        <w:t>D.  Updated 201</w:t>
      </w:r>
      <w:r w:rsidR="0088243D" w:rsidRPr="00920648">
        <w:rPr>
          <w:rFonts w:ascii="Times New Roman" w:hAnsi="Times New Roman"/>
          <w:sz w:val="28"/>
          <w:szCs w:val="28"/>
          <w:lang w:val="en-US"/>
        </w:rPr>
        <w:t>6</w:t>
      </w:r>
      <w:r w:rsidRPr="00810689">
        <w:rPr>
          <w:rFonts w:ascii="Times New Roman" w:hAnsi="Times New Roman"/>
          <w:sz w:val="28"/>
          <w:szCs w:val="28"/>
          <w:lang w:val="en-US"/>
        </w:rPr>
        <w:t xml:space="preserve">. </w:t>
      </w:r>
      <w:hyperlink r:id="rId14" w:history="1">
        <w:r w:rsidR="0088243D" w:rsidRPr="00105BA8">
          <w:rPr>
            <w:rStyle w:val="ae"/>
            <w:rFonts w:ascii="Times New Roman" w:hAnsi="Times New Roman"/>
            <w:iCs/>
            <w:sz w:val="28"/>
            <w:szCs w:val="28"/>
            <w:lang w:val="en-US"/>
          </w:rPr>
          <w:t>http</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www</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goldcopd</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org</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uploads</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users</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files</w:t>
        </w:r>
        <w:r w:rsidR="0088243D" w:rsidRPr="0088243D">
          <w:rPr>
            <w:rStyle w:val="ae"/>
            <w:rFonts w:ascii="Times New Roman" w:hAnsi="Times New Roman"/>
            <w:iCs/>
            <w:sz w:val="28"/>
            <w:szCs w:val="28"/>
            <w:lang w:val="en-US"/>
          </w:rPr>
          <w:t>/</w:t>
        </w:r>
        <w:r w:rsidR="0088243D" w:rsidRPr="00105BA8">
          <w:rPr>
            <w:rStyle w:val="ae"/>
            <w:rFonts w:ascii="Times New Roman" w:hAnsi="Times New Roman"/>
            <w:iCs/>
            <w:sz w:val="28"/>
            <w:szCs w:val="28"/>
            <w:lang w:val="en-US"/>
          </w:rPr>
          <w:t>GOLD</w:t>
        </w:r>
        <w:r w:rsidR="0088243D" w:rsidRPr="0088243D">
          <w:rPr>
            <w:rStyle w:val="ae"/>
            <w:rFonts w:ascii="Times New Roman" w:hAnsi="Times New Roman"/>
            <w:iCs/>
            <w:sz w:val="28"/>
            <w:szCs w:val="28"/>
            <w:lang w:val="en-US"/>
          </w:rPr>
          <w:t>_</w:t>
        </w:r>
        <w:r w:rsidR="0088243D" w:rsidRPr="00105BA8">
          <w:rPr>
            <w:rStyle w:val="ae"/>
            <w:rFonts w:ascii="Times New Roman" w:hAnsi="Times New Roman"/>
            <w:iCs/>
            <w:sz w:val="28"/>
            <w:szCs w:val="28"/>
            <w:lang w:val="en-US"/>
          </w:rPr>
          <w:t>Report</w:t>
        </w:r>
        <w:r w:rsidR="0088243D" w:rsidRPr="0088243D">
          <w:rPr>
            <w:rStyle w:val="ae"/>
            <w:rFonts w:ascii="Times New Roman" w:hAnsi="Times New Roman"/>
            <w:iCs/>
            <w:sz w:val="28"/>
            <w:szCs w:val="28"/>
            <w:lang w:val="en-US"/>
          </w:rPr>
          <w:t>_2016_</w:t>
        </w:r>
        <w:r w:rsidR="0088243D" w:rsidRPr="00105BA8">
          <w:rPr>
            <w:rStyle w:val="ae"/>
            <w:rFonts w:ascii="Times New Roman" w:hAnsi="Times New Roman"/>
            <w:iCs/>
            <w:sz w:val="28"/>
            <w:szCs w:val="28"/>
            <w:lang w:val="en-US"/>
          </w:rPr>
          <w:t>Feb</w:t>
        </w:r>
        <w:r w:rsidR="0088243D" w:rsidRPr="0088243D">
          <w:rPr>
            <w:rStyle w:val="ae"/>
            <w:rFonts w:ascii="Times New Roman" w:hAnsi="Times New Roman"/>
            <w:iCs/>
            <w:sz w:val="28"/>
            <w:szCs w:val="28"/>
            <w:lang w:val="en-US"/>
          </w:rPr>
          <w:t>20.</w:t>
        </w:r>
        <w:r w:rsidR="0088243D" w:rsidRPr="00105BA8">
          <w:rPr>
            <w:rStyle w:val="ae"/>
            <w:rFonts w:ascii="Times New Roman" w:hAnsi="Times New Roman"/>
            <w:iCs/>
            <w:sz w:val="28"/>
            <w:szCs w:val="28"/>
            <w:lang w:val="en-US"/>
          </w:rPr>
          <w:t>pdf</w:t>
        </w:r>
      </w:hyperlink>
      <w:r w:rsidR="00810689" w:rsidRPr="0088243D">
        <w:rPr>
          <w:rStyle w:val="ae"/>
          <w:rFonts w:ascii="Times New Roman" w:hAnsi="Times New Roman"/>
          <w:iCs/>
          <w:color w:val="auto"/>
          <w:sz w:val="28"/>
          <w:szCs w:val="28"/>
          <w:u w:val="none"/>
          <w:lang w:val="en-US"/>
        </w:rPr>
        <w:t xml:space="preserve"> </w:t>
      </w:r>
    </w:p>
    <w:p w:rsidR="003D5F7E" w:rsidRPr="00810689" w:rsidRDefault="003D5F7E"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 xml:space="preserve">Jones PW, Harding G, Berry P, </w:t>
      </w:r>
      <w:proofErr w:type="spellStart"/>
      <w:r w:rsidRPr="00810689">
        <w:rPr>
          <w:rFonts w:ascii="Times New Roman" w:hAnsi="Times New Roman"/>
          <w:sz w:val="28"/>
          <w:szCs w:val="28"/>
          <w:lang w:val="en-US"/>
        </w:rPr>
        <w:t>Wiklund</w:t>
      </w:r>
      <w:proofErr w:type="spellEnd"/>
      <w:r w:rsidRPr="00810689">
        <w:rPr>
          <w:rFonts w:ascii="Times New Roman" w:hAnsi="Times New Roman"/>
          <w:sz w:val="28"/>
          <w:szCs w:val="28"/>
          <w:lang w:val="en-US"/>
        </w:rPr>
        <w:t xml:space="preserve"> I, Chen WH, Kline Leidy N. Development and first validation of the COPD Assessment Test. </w:t>
      </w:r>
      <w:proofErr w:type="spellStart"/>
      <w:r w:rsidRPr="00810689">
        <w:rPr>
          <w:rFonts w:ascii="Times New Roman" w:hAnsi="Times New Roman"/>
          <w:sz w:val="28"/>
          <w:szCs w:val="28"/>
          <w:lang w:val="en-US"/>
        </w:rPr>
        <w:t>EurRespir</w:t>
      </w:r>
      <w:proofErr w:type="spellEnd"/>
      <w:r w:rsidRPr="00810689">
        <w:rPr>
          <w:rFonts w:ascii="Times New Roman" w:hAnsi="Times New Roman"/>
          <w:sz w:val="28"/>
          <w:szCs w:val="28"/>
          <w:lang w:val="en-US"/>
        </w:rPr>
        <w:t xml:space="preserve"> J 2009;34:648-54.</w:t>
      </w:r>
    </w:p>
    <w:p w:rsidR="0088243D" w:rsidRPr="0088243D" w:rsidRDefault="0088243D" w:rsidP="00410D62">
      <w:pPr>
        <w:pStyle w:val="a3"/>
        <w:numPr>
          <w:ilvl w:val="0"/>
          <w:numId w:val="35"/>
        </w:numPr>
        <w:tabs>
          <w:tab w:val="left" w:pos="426"/>
          <w:tab w:val="left" w:pos="851"/>
        </w:tabs>
        <w:spacing w:after="0" w:line="240" w:lineRule="auto"/>
        <w:ind w:left="0" w:firstLine="0"/>
        <w:jc w:val="both"/>
        <w:rPr>
          <w:rStyle w:val="ae"/>
          <w:rFonts w:ascii="Times New Roman" w:hAnsi="Times New Roman"/>
          <w:color w:val="auto"/>
          <w:sz w:val="28"/>
          <w:szCs w:val="28"/>
          <w:u w:val="none"/>
        </w:rPr>
      </w:pPr>
      <w:r>
        <w:rPr>
          <w:rStyle w:val="ae"/>
          <w:rFonts w:ascii="Times New Roman" w:hAnsi="Times New Roman"/>
          <w:iCs/>
          <w:color w:val="auto"/>
          <w:sz w:val="28"/>
          <w:szCs w:val="28"/>
          <w:u w:val="none"/>
        </w:rPr>
        <w:lastRenderedPageBreak/>
        <w:t xml:space="preserve">Болезни органов дыхания. Руководство по внутренним болезням (под ред. </w:t>
      </w:r>
      <w:proofErr w:type="spellStart"/>
      <w:r>
        <w:rPr>
          <w:rStyle w:val="ae"/>
          <w:rFonts w:ascii="Times New Roman" w:hAnsi="Times New Roman"/>
          <w:iCs/>
          <w:color w:val="auto"/>
          <w:sz w:val="28"/>
          <w:szCs w:val="28"/>
          <w:u w:val="none"/>
        </w:rPr>
        <w:t>Н.Р.Палеева</w:t>
      </w:r>
      <w:proofErr w:type="spellEnd"/>
      <w:r>
        <w:rPr>
          <w:rStyle w:val="ae"/>
          <w:rFonts w:ascii="Times New Roman" w:hAnsi="Times New Roman"/>
          <w:iCs/>
          <w:color w:val="auto"/>
          <w:sz w:val="28"/>
          <w:szCs w:val="28"/>
          <w:u w:val="none"/>
        </w:rPr>
        <w:t>). М.: «Медицина», 2000 г. – 727 с.</w:t>
      </w:r>
    </w:p>
    <w:p w:rsidR="008758A9" w:rsidRPr="00810689" w:rsidRDefault="008758A9"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proofErr w:type="spellStart"/>
      <w:r w:rsidRPr="00810689">
        <w:rPr>
          <w:rFonts w:ascii="Times New Roman" w:hAnsi="Times New Roman"/>
          <w:sz w:val="28"/>
          <w:szCs w:val="28"/>
          <w:lang w:val="en-US"/>
        </w:rPr>
        <w:t>Ulrik</w:t>
      </w:r>
      <w:proofErr w:type="spellEnd"/>
      <w:r w:rsidRPr="00810689">
        <w:rPr>
          <w:rFonts w:ascii="Times New Roman" w:hAnsi="Times New Roman"/>
          <w:sz w:val="28"/>
          <w:szCs w:val="28"/>
          <w:lang w:val="en-US"/>
        </w:rPr>
        <w:t xml:space="preserve"> CS, </w:t>
      </w:r>
      <w:proofErr w:type="spellStart"/>
      <w:r w:rsidRPr="00810689">
        <w:rPr>
          <w:rFonts w:ascii="Times New Roman" w:hAnsi="Times New Roman"/>
          <w:sz w:val="28"/>
          <w:szCs w:val="28"/>
          <w:lang w:val="en-US"/>
        </w:rPr>
        <w:t>Løkke</w:t>
      </w:r>
      <w:proofErr w:type="spellEnd"/>
      <w:r w:rsidRPr="00810689">
        <w:rPr>
          <w:rFonts w:ascii="Times New Roman" w:hAnsi="Times New Roman"/>
          <w:sz w:val="28"/>
          <w:szCs w:val="28"/>
          <w:lang w:val="en-US"/>
        </w:rPr>
        <w:t xml:space="preserve"> A, Dahl R, </w:t>
      </w:r>
      <w:proofErr w:type="spellStart"/>
      <w:r w:rsidRPr="00810689">
        <w:rPr>
          <w:rFonts w:ascii="Times New Roman" w:hAnsi="Times New Roman"/>
          <w:sz w:val="28"/>
          <w:szCs w:val="28"/>
          <w:lang w:val="en-US"/>
        </w:rPr>
        <w:t>Dollerup</w:t>
      </w:r>
      <w:proofErr w:type="spellEnd"/>
      <w:r w:rsidRPr="00810689">
        <w:rPr>
          <w:rFonts w:ascii="Times New Roman" w:hAnsi="Times New Roman"/>
          <w:sz w:val="28"/>
          <w:szCs w:val="28"/>
          <w:lang w:val="en-US"/>
        </w:rPr>
        <w:t xml:space="preserve"> J, Hansen G, Cording PH, Andersen KK; TOP Study Group. Early diagnosis of COPD in general practice. </w:t>
      </w:r>
      <w:proofErr w:type="spellStart"/>
      <w:r w:rsidRPr="00810689">
        <w:rPr>
          <w:rFonts w:ascii="Times New Roman" w:hAnsi="Times New Roman"/>
          <w:sz w:val="28"/>
          <w:szCs w:val="28"/>
          <w:lang w:val="en-US"/>
        </w:rPr>
        <w:t>Int</w:t>
      </w:r>
      <w:proofErr w:type="spellEnd"/>
      <w:r w:rsidRPr="00810689">
        <w:rPr>
          <w:rFonts w:ascii="Times New Roman" w:hAnsi="Times New Roman"/>
          <w:sz w:val="28"/>
          <w:szCs w:val="28"/>
          <w:lang w:val="en-US"/>
        </w:rPr>
        <w:t xml:space="preserve"> J </w:t>
      </w:r>
      <w:proofErr w:type="spellStart"/>
      <w:r w:rsidRPr="00810689">
        <w:rPr>
          <w:rFonts w:ascii="Times New Roman" w:hAnsi="Times New Roman"/>
          <w:sz w:val="28"/>
          <w:szCs w:val="28"/>
          <w:lang w:val="en-US"/>
        </w:rPr>
        <w:t>Chron</w:t>
      </w:r>
      <w:proofErr w:type="spellEnd"/>
      <w:r w:rsidRPr="00810689">
        <w:rPr>
          <w:rFonts w:ascii="Times New Roman" w:hAnsi="Times New Roman"/>
          <w:sz w:val="28"/>
          <w:szCs w:val="28"/>
          <w:lang w:val="en-US"/>
        </w:rPr>
        <w:t xml:space="preserve"> Obstruct </w:t>
      </w:r>
      <w:proofErr w:type="spellStart"/>
      <w:r w:rsidRPr="00810689">
        <w:rPr>
          <w:rFonts w:ascii="Times New Roman" w:hAnsi="Times New Roman"/>
          <w:sz w:val="28"/>
          <w:szCs w:val="28"/>
          <w:lang w:val="en-US"/>
        </w:rPr>
        <w:t>Pulmon</w:t>
      </w:r>
      <w:proofErr w:type="spellEnd"/>
      <w:r w:rsidRPr="00810689">
        <w:rPr>
          <w:rFonts w:ascii="Times New Roman" w:hAnsi="Times New Roman"/>
          <w:sz w:val="28"/>
          <w:szCs w:val="28"/>
          <w:lang w:val="en-US"/>
        </w:rPr>
        <w:t xml:space="preserve"> Dis 2011</w:t>
      </w:r>
      <w:proofErr w:type="gramStart"/>
      <w:r w:rsidRPr="00810689">
        <w:rPr>
          <w:rFonts w:ascii="Times New Roman" w:hAnsi="Times New Roman"/>
          <w:sz w:val="28"/>
          <w:szCs w:val="28"/>
          <w:lang w:val="en-US"/>
        </w:rPr>
        <w:t>;6:123</w:t>
      </w:r>
      <w:proofErr w:type="gramEnd"/>
      <w:r w:rsidRPr="00810689">
        <w:rPr>
          <w:rFonts w:ascii="Times New Roman" w:hAnsi="Times New Roman"/>
          <w:sz w:val="28"/>
          <w:szCs w:val="28"/>
          <w:lang w:val="en-US"/>
        </w:rPr>
        <w:t>–127.</w:t>
      </w:r>
    </w:p>
    <w:p w:rsidR="00A5685B" w:rsidRPr="00810689"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 xml:space="preserve">Chronic Obstructive Pulmonary Disease. NICE Clinical Guideline 101. </w:t>
      </w:r>
      <w:r w:rsidRPr="00810689">
        <w:rPr>
          <w:rFonts w:ascii="Times New Roman" w:hAnsi="Times New Roman"/>
          <w:sz w:val="28"/>
          <w:szCs w:val="28"/>
        </w:rPr>
        <w:t>2010.</w:t>
      </w:r>
    </w:p>
    <w:p w:rsidR="00DE3C06"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rPr>
      </w:pPr>
      <w:r w:rsidRPr="00810689">
        <w:rPr>
          <w:rFonts w:ascii="Times New Roman" w:hAnsi="Times New Roman"/>
          <w:sz w:val="28"/>
          <w:szCs w:val="28"/>
        </w:rPr>
        <w:t xml:space="preserve">Респираторная медицина. </w:t>
      </w:r>
      <w:proofErr w:type="gramStart"/>
      <w:r w:rsidRPr="00810689">
        <w:rPr>
          <w:rFonts w:ascii="Times New Roman" w:hAnsi="Times New Roman"/>
          <w:sz w:val="28"/>
          <w:szCs w:val="28"/>
        </w:rPr>
        <w:t>Рук-во</w:t>
      </w:r>
      <w:proofErr w:type="gramEnd"/>
      <w:r w:rsidRPr="00810689">
        <w:rPr>
          <w:rFonts w:ascii="Times New Roman" w:hAnsi="Times New Roman"/>
          <w:sz w:val="28"/>
          <w:szCs w:val="28"/>
        </w:rPr>
        <w:t xml:space="preserve"> в 2-х томах. Под общ</w:t>
      </w:r>
      <w:proofErr w:type="gramStart"/>
      <w:r w:rsidRPr="00810689">
        <w:rPr>
          <w:rFonts w:ascii="Times New Roman" w:hAnsi="Times New Roman"/>
          <w:sz w:val="28"/>
          <w:szCs w:val="28"/>
        </w:rPr>
        <w:t>.</w:t>
      </w:r>
      <w:proofErr w:type="gramEnd"/>
      <w:r w:rsidRPr="00810689">
        <w:rPr>
          <w:rFonts w:ascii="Times New Roman" w:hAnsi="Times New Roman"/>
          <w:sz w:val="28"/>
          <w:szCs w:val="28"/>
        </w:rPr>
        <w:t xml:space="preserve"> </w:t>
      </w:r>
      <w:proofErr w:type="gramStart"/>
      <w:r w:rsidRPr="00810689">
        <w:rPr>
          <w:rFonts w:ascii="Times New Roman" w:hAnsi="Times New Roman"/>
          <w:sz w:val="28"/>
          <w:szCs w:val="28"/>
        </w:rPr>
        <w:t>р</w:t>
      </w:r>
      <w:proofErr w:type="gramEnd"/>
      <w:r w:rsidRPr="00810689">
        <w:rPr>
          <w:rFonts w:ascii="Times New Roman" w:hAnsi="Times New Roman"/>
          <w:sz w:val="28"/>
          <w:szCs w:val="28"/>
        </w:rPr>
        <w:t xml:space="preserve">ед. </w:t>
      </w:r>
      <w:proofErr w:type="spellStart"/>
      <w:r w:rsidRPr="00810689">
        <w:rPr>
          <w:rFonts w:ascii="Times New Roman" w:hAnsi="Times New Roman"/>
          <w:sz w:val="28"/>
          <w:szCs w:val="28"/>
        </w:rPr>
        <w:t>А.Г.Чучалина</w:t>
      </w:r>
      <w:proofErr w:type="spellEnd"/>
      <w:r w:rsidRPr="00810689">
        <w:rPr>
          <w:rFonts w:ascii="Times New Roman" w:hAnsi="Times New Roman"/>
          <w:sz w:val="28"/>
          <w:szCs w:val="28"/>
        </w:rPr>
        <w:t>. М. «ГЭОТАР-Медиа», 2007. – 1616 с.</w:t>
      </w:r>
    </w:p>
    <w:p w:rsidR="00A5685B" w:rsidRPr="00B57B50" w:rsidRDefault="00DE3C06"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rPr>
      </w:pPr>
      <w:r w:rsidRPr="00B57B50">
        <w:rPr>
          <w:rFonts w:ascii="Times New Roman" w:hAnsi="Times New Roman"/>
          <w:sz w:val="28"/>
          <w:szCs w:val="28"/>
        </w:rPr>
        <w:t xml:space="preserve">Юдин Ю., Афанасьева Н., </w:t>
      </w:r>
      <w:proofErr w:type="spellStart"/>
      <w:r w:rsidRPr="00B57B50">
        <w:rPr>
          <w:rFonts w:ascii="Times New Roman" w:hAnsi="Times New Roman"/>
          <w:sz w:val="28"/>
          <w:szCs w:val="28"/>
        </w:rPr>
        <w:t>Хрупенкова-Пивень</w:t>
      </w:r>
      <w:proofErr w:type="spellEnd"/>
      <w:r w:rsidRPr="00B57B50">
        <w:rPr>
          <w:rFonts w:ascii="Times New Roman" w:hAnsi="Times New Roman"/>
          <w:sz w:val="28"/>
          <w:szCs w:val="28"/>
        </w:rPr>
        <w:t xml:space="preserve"> М., Горюнов А. Современная лучевая диагностика ХОБЛ// Врач. – 2004. – № 5. – С. 42–44.</w:t>
      </w:r>
      <w:r w:rsidR="00A5685B" w:rsidRPr="00B57B50">
        <w:rPr>
          <w:rFonts w:ascii="Times New Roman" w:hAnsi="Times New Roman"/>
          <w:sz w:val="28"/>
          <w:szCs w:val="28"/>
        </w:rPr>
        <w:t xml:space="preserve"> </w:t>
      </w:r>
    </w:p>
    <w:p w:rsidR="00A5685B" w:rsidRPr="00810689"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 xml:space="preserve">Hurst JR, </w:t>
      </w:r>
      <w:proofErr w:type="spellStart"/>
      <w:r w:rsidRPr="00810689">
        <w:rPr>
          <w:rFonts w:ascii="Times New Roman" w:hAnsi="Times New Roman"/>
          <w:sz w:val="28"/>
          <w:szCs w:val="28"/>
          <w:lang w:val="en-US"/>
        </w:rPr>
        <w:t>Vestbo</w:t>
      </w:r>
      <w:proofErr w:type="spellEnd"/>
      <w:r w:rsidRPr="00810689">
        <w:rPr>
          <w:rFonts w:ascii="Times New Roman" w:hAnsi="Times New Roman"/>
          <w:sz w:val="28"/>
          <w:szCs w:val="28"/>
          <w:lang w:val="en-US"/>
        </w:rPr>
        <w:t xml:space="preserve"> J, </w:t>
      </w:r>
      <w:proofErr w:type="spellStart"/>
      <w:r w:rsidRPr="00810689">
        <w:rPr>
          <w:rFonts w:ascii="Times New Roman" w:hAnsi="Times New Roman"/>
          <w:sz w:val="28"/>
          <w:szCs w:val="28"/>
          <w:lang w:val="en-US"/>
        </w:rPr>
        <w:t>Anzueto</w:t>
      </w:r>
      <w:proofErr w:type="spellEnd"/>
      <w:r w:rsidRPr="00810689">
        <w:rPr>
          <w:rFonts w:ascii="Times New Roman" w:hAnsi="Times New Roman"/>
          <w:sz w:val="28"/>
          <w:szCs w:val="28"/>
          <w:lang w:val="en-US"/>
        </w:rPr>
        <w:t xml:space="preserve"> A, et al. Susceptibility to exacerbation in chronic obstructive pulmonary disease. N </w:t>
      </w:r>
      <w:proofErr w:type="spellStart"/>
      <w:r w:rsidRPr="00810689">
        <w:rPr>
          <w:rFonts w:ascii="Times New Roman" w:hAnsi="Times New Roman"/>
          <w:sz w:val="28"/>
          <w:szCs w:val="28"/>
          <w:lang w:val="en-US"/>
        </w:rPr>
        <w:t>Engl</w:t>
      </w:r>
      <w:proofErr w:type="spellEnd"/>
      <w:r w:rsidRPr="00810689">
        <w:rPr>
          <w:rFonts w:ascii="Times New Roman" w:hAnsi="Times New Roman"/>
          <w:sz w:val="28"/>
          <w:szCs w:val="28"/>
          <w:lang w:val="en-US"/>
        </w:rPr>
        <w:t xml:space="preserve"> J Med</w:t>
      </w:r>
      <w:proofErr w:type="gramStart"/>
      <w:r w:rsidRPr="00810689">
        <w:rPr>
          <w:rFonts w:ascii="Times New Roman" w:hAnsi="Times New Roman"/>
          <w:sz w:val="28"/>
          <w:szCs w:val="28"/>
          <w:lang w:val="en-US"/>
        </w:rPr>
        <w:t>,  2010</w:t>
      </w:r>
      <w:proofErr w:type="gramEnd"/>
      <w:r w:rsidRPr="00810689">
        <w:rPr>
          <w:rFonts w:ascii="Times New Roman" w:hAnsi="Times New Roman"/>
          <w:sz w:val="28"/>
          <w:szCs w:val="28"/>
          <w:lang w:val="en-US"/>
        </w:rPr>
        <w:t>;363:1128-38.</w:t>
      </w:r>
    </w:p>
    <w:p w:rsidR="00A5685B" w:rsidRPr="00810689"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proofErr w:type="spellStart"/>
      <w:r w:rsidRPr="00810689">
        <w:rPr>
          <w:rFonts w:ascii="Times New Roman" w:hAnsi="Times New Roman"/>
          <w:sz w:val="28"/>
          <w:szCs w:val="28"/>
          <w:lang w:val="en-US"/>
        </w:rPr>
        <w:t>Agusti</w:t>
      </w:r>
      <w:proofErr w:type="spellEnd"/>
      <w:r w:rsidRPr="00810689">
        <w:rPr>
          <w:rFonts w:ascii="Times New Roman" w:hAnsi="Times New Roman"/>
          <w:sz w:val="28"/>
          <w:szCs w:val="28"/>
          <w:lang w:val="en-US"/>
        </w:rPr>
        <w:t xml:space="preserve"> A, </w:t>
      </w:r>
      <w:proofErr w:type="spellStart"/>
      <w:r w:rsidRPr="00810689">
        <w:rPr>
          <w:rFonts w:ascii="Times New Roman" w:hAnsi="Times New Roman"/>
          <w:sz w:val="28"/>
          <w:szCs w:val="28"/>
          <w:lang w:val="en-US"/>
        </w:rPr>
        <w:t>Calverley</w:t>
      </w:r>
      <w:proofErr w:type="spellEnd"/>
      <w:r w:rsidRPr="00810689">
        <w:rPr>
          <w:rFonts w:ascii="Times New Roman" w:hAnsi="Times New Roman"/>
          <w:sz w:val="28"/>
          <w:szCs w:val="28"/>
          <w:lang w:val="en-US"/>
        </w:rPr>
        <w:t xml:space="preserve"> PM, Celli B, et al. </w:t>
      </w:r>
      <w:proofErr w:type="spellStart"/>
      <w:r w:rsidRPr="00810689">
        <w:rPr>
          <w:rFonts w:ascii="Times New Roman" w:hAnsi="Times New Roman"/>
          <w:sz w:val="28"/>
          <w:szCs w:val="28"/>
          <w:lang w:val="en-US"/>
        </w:rPr>
        <w:t>Characterisation</w:t>
      </w:r>
      <w:proofErr w:type="spellEnd"/>
      <w:r w:rsidRPr="00810689">
        <w:rPr>
          <w:rFonts w:ascii="Times New Roman" w:hAnsi="Times New Roman"/>
          <w:sz w:val="28"/>
          <w:szCs w:val="28"/>
          <w:lang w:val="en-US"/>
        </w:rPr>
        <w:t xml:space="preserve"> of COPD heterogeneity in the ECLIPSE cohort. </w:t>
      </w:r>
      <w:proofErr w:type="spellStart"/>
      <w:r w:rsidRPr="00810689">
        <w:rPr>
          <w:rFonts w:ascii="Times New Roman" w:hAnsi="Times New Roman"/>
          <w:sz w:val="28"/>
          <w:szCs w:val="28"/>
          <w:lang w:val="en-US"/>
        </w:rPr>
        <w:t>Respir</w:t>
      </w:r>
      <w:proofErr w:type="spellEnd"/>
      <w:r w:rsidRPr="00810689">
        <w:rPr>
          <w:rFonts w:ascii="Times New Roman" w:hAnsi="Times New Roman"/>
          <w:sz w:val="28"/>
          <w:szCs w:val="28"/>
          <w:lang w:val="en-US"/>
        </w:rPr>
        <w:t xml:space="preserve"> Res 2010</w:t>
      </w:r>
      <w:proofErr w:type="gramStart"/>
      <w:r w:rsidRPr="00810689">
        <w:rPr>
          <w:rFonts w:ascii="Times New Roman" w:hAnsi="Times New Roman"/>
          <w:sz w:val="28"/>
          <w:szCs w:val="28"/>
          <w:lang w:val="en-US"/>
        </w:rPr>
        <w:t>;11:122</w:t>
      </w:r>
      <w:proofErr w:type="gramEnd"/>
      <w:r w:rsidRPr="00810689">
        <w:rPr>
          <w:rFonts w:ascii="Times New Roman" w:hAnsi="Times New Roman"/>
          <w:sz w:val="28"/>
          <w:szCs w:val="28"/>
          <w:lang w:val="en-US"/>
        </w:rPr>
        <w:t>.</w:t>
      </w:r>
    </w:p>
    <w:p w:rsidR="00A5685B" w:rsidRPr="00810689" w:rsidRDefault="00A5685B"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 xml:space="preserve">Guidelines for the management of adult lower respiratory tract infections -  Summary, </w:t>
      </w:r>
      <w:proofErr w:type="spellStart"/>
      <w:r w:rsidRPr="00810689">
        <w:rPr>
          <w:rFonts w:ascii="Times New Roman" w:hAnsi="Times New Roman"/>
          <w:sz w:val="28"/>
          <w:szCs w:val="28"/>
          <w:lang w:val="en-US"/>
        </w:rPr>
        <w:t>Woodhead</w:t>
      </w:r>
      <w:proofErr w:type="spellEnd"/>
      <w:r w:rsidRPr="00810689">
        <w:rPr>
          <w:rFonts w:ascii="Times New Roman" w:hAnsi="Times New Roman"/>
          <w:sz w:val="28"/>
          <w:szCs w:val="28"/>
          <w:lang w:val="en-US"/>
        </w:rPr>
        <w:t xml:space="preserve"> M., </w:t>
      </w:r>
      <w:proofErr w:type="spellStart"/>
      <w:r w:rsidRPr="00810689">
        <w:rPr>
          <w:rFonts w:ascii="Times New Roman" w:hAnsi="Times New Roman"/>
          <w:sz w:val="28"/>
          <w:szCs w:val="28"/>
          <w:lang w:val="en-US"/>
        </w:rPr>
        <w:t>Blasi</w:t>
      </w:r>
      <w:proofErr w:type="spellEnd"/>
      <w:r w:rsidRPr="00810689">
        <w:rPr>
          <w:rFonts w:ascii="Times New Roman" w:hAnsi="Times New Roman"/>
          <w:sz w:val="28"/>
          <w:szCs w:val="28"/>
          <w:lang w:val="en-US"/>
        </w:rPr>
        <w:t xml:space="preserve"> F., </w:t>
      </w:r>
      <w:proofErr w:type="spellStart"/>
      <w:r w:rsidRPr="00810689">
        <w:rPr>
          <w:rFonts w:ascii="Times New Roman" w:hAnsi="Times New Roman"/>
          <w:sz w:val="28"/>
          <w:szCs w:val="28"/>
          <w:lang w:val="en-US"/>
        </w:rPr>
        <w:t>Ewig</w:t>
      </w:r>
      <w:proofErr w:type="spellEnd"/>
      <w:r w:rsidRPr="00810689">
        <w:rPr>
          <w:rFonts w:ascii="Times New Roman" w:hAnsi="Times New Roman"/>
          <w:sz w:val="28"/>
          <w:szCs w:val="28"/>
          <w:lang w:val="en-US"/>
        </w:rPr>
        <w:t xml:space="preserve"> S. et al. // </w:t>
      </w:r>
      <w:proofErr w:type="spellStart"/>
      <w:r w:rsidRPr="00810689">
        <w:rPr>
          <w:rFonts w:ascii="Times New Roman" w:hAnsi="Times New Roman"/>
          <w:sz w:val="28"/>
          <w:szCs w:val="28"/>
          <w:lang w:val="en-US"/>
        </w:rPr>
        <w:t>Clin</w:t>
      </w:r>
      <w:proofErr w:type="spellEnd"/>
      <w:r w:rsidRPr="00810689">
        <w:rPr>
          <w:rFonts w:ascii="Times New Roman" w:hAnsi="Times New Roman"/>
          <w:sz w:val="28"/>
          <w:szCs w:val="28"/>
          <w:lang w:val="en-US"/>
        </w:rPr>
        <w:t xml:space="preserve"> </w:t>
      </w:r>
      <w:proofErr w:type="spellStart"/>
      <w:r w:rsidRPr="00810689">
        <w:rPr>
          <w:rFonts w:ascii="Times New Roman" w:hAnsi="Times New Roman"/>
          <w:sz w:val="28"/>
          <w:szCs w:val="28"/>
          <w:lang w:val="en-US"/>
        </w:rPr>
        <w:t>Microbiol</w:t>
      </w:r>
      <w:proofErr w:type="spellEnd"/>
      <w:r w:rsidRPr="00810689">
        <w:rPr>
          <w:rFonts w:ascii="Times New Roman" w:hAnsi="Times New Roman"/>
          <w:sz w:val="28"/>
          <w:szCs w:val="28"/>
          <w:lang w:val="en-US"/>
        </w:rPr>
        <w:t xml:space="preserve"> Infect 2011; 17 (Suppl. 6): 1–24</w:t>
      </w:r>
    </w:p>
    <w:p w:rsidR="00A5685B" w:rsidRPr="00810689" w:rsidRDefault="00F65BAC"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 xml:space="preserve">Jadwiga A., </w:t>
      </w:r>
      <w:proofErr w:type="spellStart"/>
      <w:r w:rsidRPr="00810689">
        <w:rPr>
          <w:rFonts w:ascii="Times New Roman" w:hAnsi="Times New Roman"/>
          <w:sz w:val="28"/>
          <w:szCs w:val="28"/>
          <w:lang w:val="en-US"/>
        </w:rPr>
        <w:t>Wedzicha</w:t>
      </w:r>
      <w:proofErr w:type="spellEnd"/>
      <w:r w:rsidRPr="00810689">
        <w:rPr>
          <w:rFonts w:ascii="Times New Roman" w:hAnsi="Times New Roman"/>
          <w:sz w:val="28"/>
          <w:szCs w:val="28"/>
          <w:lang w:val="en-US"/>
        </w:rPr>
        <w:t xml:space="preserve">, M.D. Donald </w:t>
      </w:r>
      <w:proofErr w:type="spellStart"/>
      <w:r w:rsidRPr="00810689">
        <w:rPr>
          <w:rFonts w:ascii="Times New Roman" w:hAnsi="Times New Roman"/>
          <w:sz w:val="28"/>
          <w:szCs w:val="28"/>
          <w:lang w:val="en-US"/>
        </w:rPr>
        <w:t>Banerjy</w:t>
      </w:r>
      <w:proofErr w:type="spellEnd"/>
      <w:r w:rsidRPr="00810689">
        <w:rPr>
          <w:rFonts w:ascii="Times New Roman" w:hAnsi="Times New Roman"/>
          <w:sz w:val="28"/>
          <w:szCs w:val="28"/>
          <w:lang w:val="en-US"/>
        </w:rPr>
        <w:t xml:space="preserve">, M.D. Kenneth.  </w:t>
      </w:r>
      <w:proofErr w:type="spellStart"/>
      <w:r w:rsidRPr="00810689">
        <w:rPr>
          <w:rFonts w:ascii="Times New Roman" w:hAnsi="Times New Roman"/>
          <w:sz w:val="28"/>
          <w:szCs w:val="28"/>
          <w:lang w:val="en-US"/>
        </w:rPr>
        <w:t>Indacaterol</w:t>
      </w:r>
      <w:proofErr w:type="spellEnd"/>
      <w:r w:rsidRPr="00810689">
        <w:rPr>
          <w:rFonts w:ascii="Times New Roman" w:hAnsi="Times New Roman"/>
          <w:sz w:val="28"/>
          <w:szCs w:val="28"/>
          <w:lang w:val="en-US"/>
        </w:rPr>
        <w:t xml:space="preserve"> –</w:t>
      </w:r>
      <w:proofErr w:type="spellStart"/>
      <w:r w:rsidRPr="00810689">
        <w:rPr>
          <w:rFonts w:ascii="Times New Roman" w:hAnsi="Times New Roman"/>
          <w:sz w:val="28"/>
          <w:szCs w:val="28"/>
          <w:lang w:val="en-US"/>
        </w:rPr>
        <w:t>Glycopyrroniem</w:t>
      </w:r>
      <w:proofErr w:type="spellEnd"/>
      <w:r w:rsidRPr="00810689">
        <w:rPr>
          <w:rFonts w:ascii="Times New Roman" w:hAnsi="Times New Roman"/>
          <w:sz w:val="28"/>
          <w:szCs w:val="28"/>
          <w:lang w:val="en-US"/>
        </w:rPr>
        <w:t xml:space="preserve"> versus </w:t>
      </w:r>
      <w:proofErr w:type="spellStart"/>
      <w:r w:rsidRPr="00810689">
        <w:rPr>
          <w:rFonts w:ascii="Times New Roman" w:hAnsi="Times New Roman"/>
          <w:sz w:val="28"/>
          <w:szCs w:val="28"/>
          <w:lang w:val="en-US"/>
        </w:rPr>
        <w:t>Salmeterol</w:t>
      </w:r>
      <w:proofErr w:type="spellEnd"/>
      <w:r w:rsidRPr="00810689">
        <w:rPr>
          <w:rFonts w:ascii="Times New Roman" w:hAnsi="Times New Roman"/>
          <w:sz w:val="28"/>
          <w:szCs w:val="28"/>
          <w:lang w:val="en-US"/>
        </w:rPr>
        <w:t>-Fluticasone for COPD</w:t>
      </w:r>
      <w:proofErr w:type="gramStart"/>
      <w:r w:rsidRPr="00810689">
        <w:rPr>
          <w:rFonts w:ascii="Times New Roman" w:hAnsi="Times New Roman"/>
          <w:sz w:val="28"/>
          <w:szCs w:val="28"/>
          <w:lang w:val="en-US"/>
        </w:rPr>
        <w:t>./</w:t>
      </w:r>
      <w:proofErr w:type="gramEnd"/>
      <w:r w:rsidRPr="00810689">
        <w:rPr>
          <w:rFonts w:ascii="Times New Roman" w:hAnsi="Times New Roman"/>
          <w:sz w:val="28"/>
          <w:szCs w:val="28"/>
          <w:lang w:val="en-US"/>
        </w:rPr>
        <w:t xml:space="preserve">/ </w:t>
      </w:r>
      <w:r w:rsidR="00A5685B" w:rsidRPr="00810689">
        <w:rPr>
          <w:rFonts w:ascii="Times New Roman" w:hAnsi="Times New Roman"/>
          <w:sz w:val="28"/>
          <w:szCs w:val="28"/>
          <w:lang w:val="en-US"/>
        </w:rPr>
        <w:t xml:space="preserve">New </w:t>
      </w:r>
      <w:proofErr w:type="spellStart"/>
      <w:r w:rsidR="00A5685B" w:rsidRPr="00810689">
        <w:rPr>
          <w:rFonts w:ascii="Times New Roman" w:hAnsi="Times New Roman"/>
          <w:sz w:val="28"/>
          <w:szCs w:val="28"/>
          <w:lang w:val="en-US"/>
        </w:rPr>
        <w:t>Engl</w:t>
      </w:r>
      <w:proofErr w:type="spellEnd"/>
      <w:r w:rsidR="00A5685B" w:rsidRPr="00810689">
        <w:rPr>
          <w:rFonts w:ascii="Times New Roman" w:hAnsi="Times New Roman"/>
          <w:sz w:val="28"/>
          <w:szCs w:val="28"/>
          <w:lang w:val="en-US"/>
        </w:rPr>
        <w:t xml:space="preserve"> Journal of Med,</w:t>
      </w:r>
      <w:r w:rsidR="005A10B7" w:rsidRPr="00810689">
        <w:rPr>
          <w:rFonts w:ascii="Times New Roman" w:hAnsi="Times New Roman"/>
          <w:sz w:val="28"/>
          <w:szCs w:val="28"/>
          <w:lang w:val="en-US"/>
        </w:rPr>
        <w:t xml:space="preserve"> </w:t>
      </w:r>
      <w:r w:rsidR="00A5685B" w:rsidRPr="00810689">
        <w:rPr>
          <w:rFonts w:ascii="Times New Roman" w:hAnsi="Times New Roman"/>
          <w:sz w:val="28"/>
          <w:szCs w:val="28"/>
          <w:lang w:val="en-US"/>
        </w:rPr>
        <w:t xml:space="preserve">Online May 15, 2016 </w:t>
      </w:r>
      <w:r w:rsidRPr="00810689">
        <w:rPr>
          <w:rFonts w:ascii="Times New Roman" w:hAnsi="Times New Roman"/>
          <w:sz w:val="28"/>
          <w:szCs w:val="28"/>
          <w:lang w:val="en-US"/>
        </w:rPr>
        <w:t xml:space="preserve">. </w:t>
      </w:r>
      <w:r w:rsidR="00A5685B" w:rsidRPr="00810689">
        <w:rPr>
          <w:rFonts w:ascii="Times New Roman" w:hAnsi="Times New Roman"/>
          <w:sz w:val="28"/>
          <w:szCs w:val="28"/>
          <w:lang w:val="en-US"/>
        </w:rPr>
        <w:t xml:space="preserve">    </w:t>
      </w:r>
    </w:p>
    <w:p w:rsidR="00997312" w:rsidRPr="00F242BE" w:rsidRDefault="00F65BAC"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rPr>
      </w:pPr>
      <w:r w:rsidRPr="00810689">
        <w:rPr>
          <w:rFonts w:ascii="Times New Roman" w:hAnsi="Times New Roman"/>
          <w:sz w:val="28"/>
          <w:szCs w:val="28"/>
        </w:rPr>
        <w:t xml:space="preserve">Авдеев С.Н., </w:t>
      </w:r>
      <w:proofErr w:type="spellStart"/>
      <w:r w:rsidRPr="00810689">
        <w:rPr>
          <w:rFonts w:ascii="Times New Roman" w:hAnsi="Times New Roman"/>
          <w:sz w:val="28"/>
          <w:szCs w:val="28"/>
        </w:rPr>
        <w:t>Айсанов</w:t>
      </w:r>
      <w:proofErr w:type="spellEnd"/>
      <w:r w:rsidRPr="00810689">
        <w:rPr>
          <w:rFonts w:ascii="Times New Roman" w:hAnsi="Times New Roman"/>
          <w:sz w:val="28"/>
          <w:szCs w:val="28"/>
        </w:rPr>
        <w:t xml:space="preserve"> З.Р., Белевский А.С. и др. Перспективы фармакотерапии х</w:t>
      </w:r>
      <w:r w:rsidR="00A5685B" w:rsidRPr="00810689">
        <w:rPr>
          <w:rFonts w:ascii="Times New Roman" w:hAnsi="Times New Roman"/>
          <w:sz w:val="28"/>
          <w:szCs w:val="28"/>
        </w:rPr>
        <w:t xml:space="preserve">ронической </w:t>
      </w:r>
      <w:proofErr w:type="spellStart"/>
      <w:r w:rsidR="00A5685B" w:rsidRPr="00810689">
        <w:rPr>
          <w:rFonts w:ascii="Times New Roman" w:hAnsi="Times New Roman"/>
          <w:sz w:val="28"/>
          <w:szCs w:val="28"/>
        </w:rPr>
        <w:t>обструктивной</w:t>
      </w:r>
      <w:proofErr w:type="spellEnd"/>
      <w:r w:rsidR="00A5685B" w:rsidRPr="00810689">
        <w:rPr>
          <w:rFonts w:ascii="Times New Roman" w:hAnsi="Times New Roman"/>
          <w:sz w:val="28"/>
          <w:szCs w:val="28"/>
        </w:rPr>
        <w:t xml:space="preserve"> болезни легких: возможности комбинации </w:t>
      </w:r>
      <w:proofErr w:type="spellStart"/>
      <w:r w:rsidR="00A5685B" w:rsidRPr="00810689">
        <w:rPr>
          <w:rFonts w:ascii="Times New Roman" w:hAnsi="Times New Roman"/>
          <w:sz w:val="28"/>
          <w:szCs w:val="28"/>
        </w:rPr>
        <w:t>бронходилятаторов</w:t>
      </w:r>
      <w:proofErr w:type="spellEnd"/>
      <w:r w:rsidR="00A5685B" w:rsidRPr="00810689">
        <w:rPr>
          <w:rFonts w:ascii="Times New Roman" w:hAnsi="Times New Roman"/>
          <w:sz w:val="28"/>
          <w:szCs w:val="28"/>
        </w:rPr>
        <w:t xml:space="preserve"> </w:t>
      </w:r>
      <w:r w:rsidR="003233A2" w:rsidRPr="00810689">
        <w:rPr>
          <w:rFonts w:ascii="Times New Roman" w:hAnsi="Times New Roman"/>
          <w:sz w:val="28"/>
          <w:szCs w:val="28"/>
        </w:rPr>
        <w:t xml:space="preserve">и место ингаляционных </w:t>
      </w:r>
      <w:proofErr w:type="spellStart"/>
      <w:r w:rsidR="003233A2" w:rsidRPr="00810689">
        <w:rPr>
          <w:rFonts w:ascii="Times New Roman" w:hAnsi="Times New Roman"/>
          <w:sz w:val="28"/>
          <w:szCs w:val="28"/>
        </w:rPr>
        <w:t>глюкокортикостероидов</w:t>
      </w:r>
      <w:proofErr w:type="spellEnd"/>
      <w:r w:rsidR="003233A2" w:rsidRPr="00810689">
        <w:rPr>
          <w:rFonts w:ascii="Times New Roman" w:hAnsi="Times New Roman"/>
          <w:sz w:val="28"/>
          <w:szCs w:val="28"/>
        </w:rPr>
        <w:t>.</w:t>
      </w:r>
      <w:r w:rsidR="00F265DF" w:rsidRPr="00810689">
        <w:rPr>
          <w:rFonts w:ascii="Times New Roman" w:hAnsi="Times New Roman"/>
          <w:sz w:val="28"/>
          <w:szCs w:val="28"/>
        </w:rPr>
        <w:t xml:space="preserve"> </w:t>
      </w:r>
      <w:r w:rsidR="003233A2" w:rsidRPr="00810689">
        <w:rPr>
          <w:rFonts w:ascii="Times New Roman" w:hAnsi="Times New Roman"/>
          <w:sz w:val="28"/>
          <w:szCs w:val="28"/>
        </w:rPr>
        <w:t xml:space="preserve">Заключение совета экспертов. </w:t>
      </w:r>
      <w:r w:rsidRPr="00810689">
        <w:rPr>
          <w:rFonts w:ascii="Times New Roman" w:hAnsi="Times New Roman"/>
          <w:sz w:val="28"/>
          <w:szCs w:val="28"/>
        </w:rPr>
        <w:t>//</w:t>
      </w:r>
      <w:r w:rsidR="003233A2" w:rsidRPr="00810689">
        <w:rPr>
          <w:rFonts w:ascii="Times New Roman" w:hAnsi="Times New Roman"/>
          <w:sz w:val="28"/>
          <w:szCs w:val="28"/>
        </w:rPr>
        <w:t>Пульмонология 2016; 26(1)</w:t>
      </w:r>
      <w:r w:rsidRPr="00810689">
        <w:rPr>
          <w:rFonts w:ascii="Times New Roman" w:hAnsi="Times New Roman"/>
          <w:sz w:val="28"/>
          <w:szCs w:val="28"/>
        </w:rPr>
        <w:t>-</w:t>
      </w:r>
      <w:r w:rsidR="003233A2" w:rsidRPr="00810689">
        <w:rPr>
          <w:rFonts w:ascii="Times New Roman" w:hAnsi="Times New Roman"/>
          <w:sz w:val="28"/>
          <w:szCs w:val="28"/>
        </w:rPr>
        <w:t xml:space="preserve"> </w:t>
      </w:r>
      <w:r w:rsidRPr="00810689">
        <w:rPr>
          <w:rFonts w:ascii="Times New Roman" w:hAnsi="Times New Roman"/>
          <w:sz w:val="28"/>
          <w:szCs w:val="28"/>
          <w:lang w:val="en-US"/>
        </w:rPr>
        <w:t>C</w:t>
      </w:r>
      <w:r w:rsidRPr="00810689">
        <w:rPr>
          <w:rFonts w:ascii="Times New Roman" w:hAnsi="Times New Roman"/>
          <w:sz w:val="28"/>
          <w:szCs w:val="28"/>
        </w:rPr>
        <w:t>.</w:t>
      </w:r>
      <w:r w:rsidR="003233A2" w:rsidRPr="00810689">
        <w:rPr>
          <w:rFonts w:ascii="Times New Roman" w:hAnsi="Times New Roman"/>
          <w:sz w:val="28"/>
          <w:szCs w:val="28"/>
        </w:rPr>
        <w:t>5-18.</w:t>
      </w:r>
    </w:p>
    <w:p w:rsidR="00997312" w:rsidRPr="00810689" w:rsidRDefault="00997312" w:rsidP="00410D62">
      <w:pPr>
        <w:pStyle w:val="a3"/>
        <w:numPr>
          <w:ilvl w:val="0"/>
          <w:numId w:val="35"/>
        </w:numPr>
        <w:tabs>
          <w:tab w:val="left" w:pos="426"/>
          <w:tab w:val="left" w:pos="851"/>
        </w:tabs>
        <w:spacing w:after="0" w:line="240" w:lineRule="auto"/>
        <w:ind w:left="0" w:firstLine="0"/>
        <w:jc w:val="both"/>
        <w:rPr>
          <w:rFonts w:ascii="Times New Roman" w:hAnsi="Times New Roman"/>
          <w:sz w:val="28"/>
          <w:szCs w:val="28"/>
          <w:lang w:val="en-US"/>
        </w:rPr>
      </w:pPr>
      <w:r w:rsidRPr="00810689">
        <w:rPr>
          <w:rFonts w:ascii="Times New Roman" w:hAnsi="Times New Roman"/>
          <w:sz w:val="28"/>
          <w:szCs w:val="28"/>
          <w:lang w:val="en-US"/>
        </w:rPr>
        <w:t>A.EVENSEN</w:t>
      </w:r>
      <w:r w:rsidRPr="00810689">
        <w:rPr>
          <w:rFonts w:ascii="Times New Roman" w:hAnsi="Times New Roman"/>
          <w:bCs/>
          <w:sz w:val="28"/>
          <w:szCs w:val="28"/>
          <w:lang w:val="en-US"/>
        </w:rPr>
        <w:t xml:space="preserve"> Management of COPD Exacerbations </w:t>
      </w:r>
      <w:r w:rsidRPr="00810689">
        <w:rPr>
          <w:rFonts w:ascii="Times New Roman" w:hAnsi="Times New Roman"/>
          <w:sz w:val="28"/>
          <w:szCs w:val="28"/>
          <w:lang w:val="en-US"/>
        </w:rPr>
        <w:t>//</w:t>
      </w:r>
      <w:r w:rsidRPr="00810689">
        <w:rPr>
          <w:rFonts w:ascii="Times New Roman" w:hAnsi="Times New Roman"/>
          <w:iCs/>
          <w:sz w:val="28"/>
          <w:szCs w:val="28"/>
          <w:lang w:val="en-US"/>
        </w:rPr>
        <w:t xml:space="preserve">Am </w:t>
      </w:r>
      <w:proofErr w:type="spellStart"/>
      <w:proofErr w:type="gramStart"/>
      <w:r w:rsidRPr="00810689">
        <w:rPr>
          <w:rFonts w:ascii="Times New Roman" w:hAnsi="Times New Roman"/>
          <w:iCs/>
          <w:sz w:val="28"/>
          <w:szCs w:val="28"/>
          <w:lang w:val="en-US"/>
        </w:rPr>
        <w:t>Fam</w:t>
      </w:r>
      <w:proofErr w:type="spellEnd"/>
      <w:proofErr w:type="gramEnd"/>
      <w:r w:rsidRPr="00810689">
        <w:rPr>
          <w:rFonts w:ascii="Times New Roman" w:hAnsi="Times New Roman"/>
          <w:iCs/>
          <w:sz w:val="28"/>
          <w:szCs w:val="28"/>
          <w:lang w:val="en-US"/>
        </w:rPr>
        <w:t xml:space="preserve"> Physician.</w:t>
      </w:r>
      <w:r w:rsidRPr="00810689">
        <w:rPr>
          <w:rFonts w:ascii="Times New Roman" w:hAnsi="Times New Roman"/>
          <w:sz w:val="28"/>
          <w:szCs w:val="28"/>
          <w:lang w:val="en-US"/>
        </w:rPr>
        <w:t> 2010 Mar 1</w:t>
      </w:r>
      <w:proofErr w:type="gramStart"/>
      <w:r w:rsidRPr="00810689">
        <w:rPr>
          <w:rFonts w:ascii="Times New Roman" w:hAnsi="Times New Roman"/>
          <w:sz w:val="28"/>
          <w:szCs w:val="28"/>
          <w:lang w:val="en-US"/>
        </w:rPr>
        <w:t>;81</w:t>
      </w:r>
      <w:proofErr w:type="gramEnd"/>
      <w:r w:rsidRPr="00810689">
        <w:rPr>
          <w:rFonts w:ascii="Times New Roman" w:hAnsi="Times New Roman"/>
          <w:sz w:val="28"/>
          <w:szCs w:val="28"/>
          <w:lang w:val="en-US"/>
        </w:rPr>
        <w:t>(5):607-613.</w:t>
      </w:r>
    </w:p>
    <w:p w:rsidR="008758A9" w:rsidRPr="00810689" w:rsidRDefault="008758A9"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proofErr w:type="spellStart"/>
      <w:r w:rsidRPr="00810689">
        <w:rPr>
          <w:rStyle w:val="mixed-citation"/>
          <w:rFonts w:ascii="Times New Roman" w:hAnsi="Times New Roman"/>
          <w:sz w:val="28"/>
          <w:szCs w:val="28"/>
          <w:lang w:val="en-US"/>
        </w:rPr>
        <w:t>Quon</w:t>
      </w:r>
      <w:proofErr w:type="spellEnd"/>
      <w:r w:rsidRPr="00810689">
        <w:rPr>
          <w:rStyle w:val="mixed-citation"/>
          <w:rFonts w:ascii="Times New Roman" w:hAnsi="Times New Roman"/>
          <w:sz w:val="28"/>
          <w:szCs w:val="28"/>
          <w:lang w:val="en-US"/>
        </w:rPr>
        <w:t xml:space="preserve"> BS, </w:t>
      </w:r>
      <w:proofErr w:type="spellStart"/>
      <w:r w:rsidRPr="00810689">
        <w:rPr>
          <w:rStyle w:val="mixed-citation"/>
          <w:rFonts w:ascii="Times New Roman" w:hAnsi="Times New Roman"/>
          <w:sz w:val="28"/>
          <w:szCs w:val="28"/>
          <w:lang w:val="en-US"/>
        </w:rPr>
        <w:t>Gan</w:t>
      </w:r>
      <w:proofErr w:type="spellEnd"/>
      <w:r w:rsidRPr="00810689">
        <w:rPr>
          <w:rStyle w:val="mixed-citation"/>
          <w:rFonts w:ascii="Times New Roman" w:hAnsi="Times New Roman"/>
          <w:sz w:val="28"/>
          <w:szCs w:val="28"/>
          <w:lang w:val="en-US"/>
        </w:rPr>
        <w:t xml:space="preserve"> WQ, Sin DD. Contemporary management of acute exacerbations of COPD: a systematic review and </w:t>
      </w:r>
      <w:proofErr w:type="spellStart"/>
      <w:r w:rsidRPr="00810689">
        <w:rPr>
          <w:rStyle w:val="mixed-citation"/>
          <w:rFonts w:ascii="Times New Roman" w:hAnsi="Times New Roman"/>
          <w:sz w:val="28"/>
          <w:szCs w:val="28"/>
          <w:lang w:val="en-US"/>
        </w:rPr>
        <w:t>metaanalysis</w:t>
      </w:r>
      <w:proofErr w:type="spellEnd"/>
      <w:r w:rsidRPr="00810689">
        <w:rPr>
          <w:rStyle w:val="mixed-citation"/>
          <w:rFonts w:ascii="Times New Roman" w:hAnsi="Times New Roman"/>
          <w:sz w:val="28"/>
          <w:szCs w:val="28"/>
          <w:lang w:val="en-US"/>
        </w:rPr>
        <w:t>.</w:t>
      </w:r>
      <w:r w:rsidRPr="00810689">
        <w:rPr>
          <w:rStyle w:val="apple-converted-space"/>
          <w:rFonts w:ascii="Times New Roman" w:hAnsi="Times New Roman"/>
          <w:sz w:val="28"/>
          <w:szCs w:val="28"/>
          <w:lang w:val="en-US"/>
        </w:rPr>
        <w:t> </w:t>
      </w:r>
      <w:r w:rsidRPr="00130EB9">
        <w:rPr>
          <w:rStyle w:val="mixed-citation"/>
          <w:rFonts w:ascii="Times New Roman" w:hAnsi="Times New Roman"/>
          <w:iCs/>
          <w:sz w:val="28"/>
          <w:szCs w:val="28"/>
          <w:lang w:val="en-US"/>
        </w:rPr>
        <w:t>Chest</w:t>
      </w:r>
      <w:r w:rsidRPr="00130EB9">
        <w:rPr>
          <w:rStyle w:val="mixed-citation"/>
          <w:rFonts w:ascii="Times New Roman" w:hAnsi="Times New Roman"/>
          <w:sz w:val="28"/>
          <w:szCs w:val="28"/>
          <w:lang w:val="en-US"/>
        </w:rPr>
        <w:t xml:space="preserve">. </w:t>
      </w:r>
      <w:r w:rsidRPr="00920648">
        <w:rPr>
          <w:rStyle w:val="mixed-citation"/>
          <w:rFonts w:ascii="Times New Roman" w:hAnsi="Times New Roman"/>
          <w:sz w:val="28"/>
          <w:szCs w:val="28"/>
          <w:lang w:val="en-US"/>
        </w:rPr>
        <w:t>2008</w:t>
      </w:r>
      <w:proofErr w:type="gramStart"/>
      <w:r w:rsidRPr="00920648">
        <w:rPr>
          <w:rStyle w:val="mixed-citation"/>
          <w:rFonts w:ascii="Times New Roman" w:hAnsi="Times New Roman"/>
          <w:sz w:val="28"/>
          <w:szCs w:val="28"/>
          <w:lang w:val="en-US"/>
        </w:rPr>
        <w:t>;133</w:t>
      </w:r>
      <w:proofErr w:type="gramEnd"/>
      <w:r w:rsidRPr="00920648">
        <w:rPr>
          <w:rStyle w:val="mixed-citation"/>
          <w:rFonts w:ascii="Times New Roman" w:hAnsi="Times New Roman"/>
          <w:sz w:val="28"/>
          <w:szCs w:val="28"/>
          <w:lang w:val="en-US"/>
        </w:rPr>
        <w:t>(3):756–766.</w:t>
      </w:r>
    </w:p>
    <w:p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proofErr w:type="spellStart"/>
      <w:r w:rsidRPr="00810689">
        <w:rPr>
          <w:rStyle w:val="mixed-citation"/>
          <w:rFonts w:ascii="Times New Roman" w:hAnsi="Times New Roman"/>
          <w:sz w:val="28"/>
          <w:szCs w:val="28"/>
          <w:lang w:val="en-US"/>
        </w:rPr>
        <w:t>Decramer</w:t>
      </w:r>
      <w:proofErr w:type="spellEnd"/>
      <w:r w:rsidRPr="00810689">
        <w:rPr>
          <w:rStyle w:val="mixed-citation"/>
          <w:rFonts w:ascii="Times New Roman" w:hAnsi="Times New Roman"/>
          <w:sz w:val="28"/>
          <w:szCs w:val="28"/>
          <w:lang w:val="en-US"/>
        </w:rPr>
        <w:t xml:space="preserve"> M, </w:t>
      </w:r>
      <w:proofErr w:type="spellStart"/>
      <w:r w:rsidRPr="00810689">
        <w:rPr>
          <w:rStyle w:val="mixed-citation"/>
          <w:rFonts w:ascii="Times New Roman" w:hAnsi="Times New Roman"/>
          <w:sz w:val="28"/>
          <w:szCs w:val="28"/>
          <w:lang w:val="en-US"/>
        </w:rPr>
        <w:t>Nici</w:t>
      </w:r>
      <w:proofErr w:type="spellEnd"/>
      <w:r w:rsidRPr="00810689">
        <w:rPr>
          <w:rStyle w:val="mixed-citation"/>
          <w:rFonts w:ascii="Times New Roman" w:hAnsi="Times New Roman"/>
          <w:sz w:val="28"/>
          <w:szCs w:val="28"/>
          <w:lang w:val="en-US"/>
        </w:rPr>
        <w:t xml:space="preserve"> L, </w:t>
      </w:r>
      <w:proofErr w:type="spellStart"/>
      <w:r w:rsidRPr="00810689">
        <w:rPr>
          <w:rStyle w:val="mixed-citation"/>
          <w:rFonts w:ascii="Times New Roman" w:hAnsi="Times New Roman"/>
          <w:sz w:val="28"/>
          <w:szCs w:val="28"/>
          <w:lang w:val="en-US"/>
        </w:rPr>
        <w:t>Nardini</w:t>
      </w:r>
      <w:proofErr w:type="spellEnd"/>
      <w:r w:rsidRPr="00810689">
        <w:rPr>
          <w:rStyle w:val="mixed-citation"/>
          <w:rFonts w:ascii="Times New Roman" w:hAnsi="Times New Roman"/>
          <w:sz w:val="28"/>
          <w:szCs w:val="28"/>
          <w:lang w:val="en-US"/>
        </w:rPr>
        <w:t xml:space="preserve"> S, et al. Targeting the COPD exacerbation.</w:t>
      </w:r>
      <w:r w:rsidRPr="00810689">
        <w:rPr>
          <w:rStyle w:val="apple-converted-space"/>
          <w:rFonts w:ascii="Times New Roman" w:hAnsi="Times New Roman"/>
          <w:sz w:val="28"/>
          <w:szCs w:val="28"/>
          <w:lang w:val="en-US"/>
        </w:rPr>
        <w:t> </w:t>
      </w:r>
      <w:proofErr w:type="spellStart"/>
      <w:r w:rsidRPr="00810689">
        <w:rPr>
          <w:rStyle w:val="mixed-citation"/>
          <w:rFonts w:ascii="Times New Roman" w:hAnsi="Times New Roman"/>
          <w:iCs/>
          <w:sz w:val="28"/>
          <w:szCs w:val="28"/>
          <w:lang w:val="en-US"/>
        </w:rPr>
        <w:t>Respir</w:t>
      </w:r>
      <w:proofErr w:type="spellEnd"/>
      <w:r w:rsidRPr="00810689">
        <w:rPr>
          <w:rStyle w:val="mixed-citation"/>
          <w:rFonts w:ascii="Times New Roman" w:hAnsi="Times New Roman"/>
          <w:iCs/>
          <w:sz w:val="28"/>
          <w:szCs w:val="28"/>
          <w:lang w:val="en-US"/>
        </w:rPr>
        <w:t xml:space="preserve"> Med</w:t>
      </w:r>
      <w:r w:rsidRPr="00810689">
        <w:rPr>
          <w:rStyle w:val="mixed-citation"/>
          <w:rFonts w:ascii="Times New Roman" w:hAnsi="Times New Roman"/>
          <w:sz w:val="28"/>
          <w:szCs w:val="28"/>
          <w:lang w:val="en-US"/>
        </w:rPr>
        <w:t>. 2008</w:t>
      </w:r>
      <w:proofErr w:type="gramStart"/>
      <w:r w:rsidRPr="00810689">
        <w:rPr>
          <w:rStyle w:val="mixed-citation"/>
          <w:rFonts w:ascii="Times New Roman" w:hAnsi="Times New Roman"/>
          <w:sz w:val="28"/>
          <w:szCs w:val="28"/>
          <w:lang w:val="en-US"/>
        </w:rPr>
        <w:t>;102</w:t>
      </w:r>
      <w:proofErr w:type="gramEnd"/>
      <w:r w:rsidRPr="00810689">
        <w:rPr>
          <w:rStyle w:val="mixed-citation"/>
          <w:rFonts w:ascii="Times New Roman" w:hAnsi="Times New Roman"/>
          <w:sz w:val="28"/>
          <w:szCs w:val="28"/>
          <w:lang w:val="en-US"/>
        </w:rPr>
        <w:t>(</w:t>
      </w:r>
      <w:proofErr w:type="spellStart"/>
      <w:r w:rsidRPr="00810689">
        <w:rPr>
          <w:rStyle w:val="mixed-citation"/>
          <w:rFonts w:ascii="Times New Roman" w:hAnsi="Times New Roman"/>
          <w:sz w:val="28"/>
          <w:szCs w:val="28"/>
          <w:lang w:val="en-US"/>
        </w:rPr>
        <w:t>suppl</w:t>
      </w:r>
      <w:proofErr w:type="spellEnd"/>
      <w:r w:rsidRPr="00810689">
        <w:rPr>
          <w:rStyle w:val="mixed-citation"/>
          <w:rFonts w:ascii="Times New Roman" w:hAnsi="Times New Roman"/>
          <w:sz w:val="28"/>
          <w:szCs w:val="28"/>
          <w:lang w:val="en-US"/>
        </w:rPr>
        <w:t xml:space="preserve"> 1):S3–S15.</w:t>
      </w:r>
    </w:p>
    <w:p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 xml:space="preserve">Walters JA, Gibson PG, Wood-Baker R, </w:t>
      </w:r>
      <w:proofErr w:type="spellStart"/>
      <w:r w:rsidRPr="00810689">
        <w:rPr>
          <w:rStyle w:val="mixed-citation"/>
          <w:rFonts w:ascii="Times New Roman" w:hAnsi="Times New Roman"/>
          <w:sz w:val="28"/>
          <w:szCs w:val="28"/>
          <w:lang w:val="en-US"/>
        </w:rPr>
        <w:t>Hannay</w:t>
      </w:r>
      <w:proofErr w:type="spellEnd"/>
      <w:r w:rsidRPr="00810689">
        <w:rPr>
          <w:rStyle w:val="mixed-citation"/>
          <w:rFonts w:ascii="Times New Roman" w:hAnsi="Times New Roman"/>
          <w:sz w:val="28"/>
          <w:szCs w:val="28"/>
          <w:lang w:val="en-US"/>
        </w:rPr>
        <w:t xml:space="preserve"> M, Walters EH. Systemic corticosteroids for acute exacerbations of chronic obstructive pulmonary disease.</w:t>
      </w:r>
      <w:r w:rsidRPr="00810689">
        <w:rPr>
          <w:rStyle w:val="apple-converted-space"/>
          <w:rFonts w:ascii="Times New Roman" w:hAnsi="Times New Roman"/>
          <w:sz w:val="28"/>
          <w:szCs w:val="28"/>
          <w:lang w:val="en-US"/>
        </w:rPr>
        <w:t> </w:t>
      </w:r>
      <w:proofErr w:type="spellStart"/>
      <w:r w:rsidRPr="00810689">
        <w:rPr>
          <w:rStyle w:val="mixed-citation"/>
          <w:rFonts w:ascii="Times New Roman" w:hAnsi="Times New Roman"/>
          <w:iCs/>
          <w:sz w:val="28"/>
          <w:szCs w:val="28"/>
        </w:rPr>
        <w:t>Cochrane</w:t>
      </w:r>
      <w:proofErr w:type="spellEnd"/>
      <w:r w:rsidRPr="00810689">
        <w:rPr>
          <w:rStyle w:val="mixed-citation"/>
          <w:rFonts w:ascii="Times New Roman" w:hAnsi="Times New Roman"/>
          <w:iCs/>
          <w:sz w:val="28"/>
          <w:szCs w:val="28"/>
        </w:rPr>
        <w:t xml:space="preserve"> </w:t>
      </w:r>
      <w:proofErr w:type="spellStart"/>
      <w:r w:rsidRPr="00810689">
        <w:rPr>
          <w:rStyle w:val="mixed-citation"/>
          <w:rFonts w:ascii="Times New Roman" w:hAnsi="Times New Roman"/>
          <w:iCs/>
          <w:sz w:val="28"/>
          <w:szCs w:val="28"/>
        </w:rPr>
        <w:t>Database</w:t>
      </w:r>
      <w:proofErr w:type="spellEnd"/>
      <w:r w:rsidRPr="00810689">
        <w:rPr>
          <w:rStyle w:val="mixed-citation"/>
          <w:rFonts w:ascii="Times New Roman" w:hAnsi="Times New Roman"/>
          <w:iCs/>
          <w:sz w:val="28"/>
          <w:szCs w:val="28"/>
        </w:rPr>
        <w:t xml:space="preserve"> </w:t>
      </w:r>
      <w:proofErr w:type="spellStart"/>
      <w:r w:rsidRPr="00810689">
        <w:rPr>
          <w:rStyle w:val="mixed-citation"/>
          <w:rFonts w:ascii="Times New Roman" w:hAnsi="Times New Roman"/>
          <w:iCs/>
          <w:sz w:val="28"/>
          <w:szCs w:val="28"/>
        </w:rPr>
        <w:t>Syst</w:t>
      </w:r>
      <w:proofErr w:type="spellEnd"/>
      <w:r w:rsidRPr="00810689">
        <w:rPr>
          <w:rStyle w:val="mixed-citation"/>
          <w:rFonts w:ascii="Times New Roman" w:hAnsi="Times New Roman"/>
          <w:iCs/>
          <w:sz w:val="28"/>
          <w:szCs w:val="28"/>
        </w:rPr>
        <w:t xml:space="preserve"> </w:t>
      </w:r>
      <w:proofErr w:type="spellStart"/>
      <w:r w:rsidRPr="00810689">
        <w:rPr>
          <w:rStyle w:val="mixed-citation"/>
          <w:rFonts w:ascii="Times New Roman" w:hAnsi="Times New Roman"/>
          <w:iCs/>
          <w:sz w:val="28"/>
          <w:szCs w:val="28"/>
        </w:rPr>
        <w:t>Rev</w:t>
      </w:r>
      <w:proofErr w:type="spellEnd"/>
      <w:r w:rsidRPr="00810689">
        <w:rPr>
          <w:rStyle w:val="mixed-citation"/>
          <w:rFonts w:ascii="Times New Roman" w:hAnsi="Times New Roman"/>
          <w:sz w:val="28"/>
          <w:szCs w:val="28"/>
        </w:rPr>
        <w:t>. 2009;(1):CD001288.</w:t>
      </w:r>
    </w:p>
    <w:p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proofErr w:type="spellStart"/>
      <w:r w:rsidRPr="00810689">
        <w:rPr>
          <w:rStyle w:val="mixed-citation"/>
          <w:rFonts w:ascii="Times New Roman" w:hAnsi="Times New Roman"/>
          <w:sz w:val="28"/>
          <w:szCs w:val="28"/>
          <w:lang w:val="en-US"/>
        </w:rPr>
        <w:t>Dimopoulos</w:t>
      </w:r>
      <w:proofErr w:type="spellEnd"/>
      <w:r w:rsidRPr="00810689">
        <w:rPr>
          <w:rStyle w:val="mixed-citation"/>
          <w:rFonts w:ascii="Times New Roman" w:hAnsi="Times New Roman"/>
          <w:sz w:val="28"/>
          <w:szCs w:val="28"/>
          <w:lang w:val="en-US"/>
        </w:rPr>
        <w:t xml:space="preserve"> G, </w:t>
      </w:r>
      <w:proofErr w:type="spellStart"/>
      <w:r w:rsidRPr="00810689">
        <w:rPr>
          <w:rStyle w:val="mixed-citation"/>
          <w:rFonts w:ascii="Times New Roman" w:hAnsi="Times New Roman"/>
          <w:sz w:val="28"/>
          <w:szCs w:val="28"/>
          <w:lang w:val="en-US"/>
        </w:rPr>
        <w:t>Siempos</w:t>
      </w:r>
      <w:proofErr w:type="spellEnd"/>
      <w:r w:rsidRPr="00810689">
        <w:rPr>
          <w:rStyle w:val="mixed-citation"/>
          <w:rFonts w:ascii="Times New Roman" w:hAnsi="Times New Roman"/>
          <w:sz w:val="28"/>
          <w:szCs w:val="28"/>
          <w:lang w:val="en-US"/>
        </w:rPr>
        <w:t xml:space="preserve"> II, </w:t>
      </w:r>
      <w:proofErr w:type="spellStart"/>
      <w:r w:rsidRPr="00810689">
        <w:rPr>
          <w:rStyle w:val="mixed-citation"/>
          <w:rFonts w:ascii="Times New Roman" w:hAnsi="Times New Roman"/>
          <w:sz w:val="28"/>
          <w:szCs w:val="28"/>
          <w:lang w:val="en-US"/>
        </w:rPr>
        <w:t>Korbila</w:t>
      </w:r>
      <w:proofErr w:type="spellEnd"/>
      <w:r w:rsidRPr="00810689">
        <w:rPr>
          <w:rStyle w:val="mixed-citation"/>
          <w:rFonts w:ascii="Times New Roman" w:hAnsi="Times New Roman"/>
          <w:sz w:val="28"/>
          <w:szCs w:val="28"/>
          <w:lang w:val="en-US"/>
        </w:rPr>
        <w:t xml:space="preserve"> IP, Manta KG, </w:t>
      </w:r>
      <w:proofErr w:type="spellStart"/>
      <w:r w:rsidRPr="00810689">
        <w:rPr>
          <w:rStyle w:val="mixed-citation"/>
          <w:rFonts w:ascii="Times New Roman" w:hAnsi="Times New Roman"/>
          <w:sz w:val="28"/>
          <w:szCs w:val="28"/>
          <w:lang w:val="en-US"/>
        </w:rPr>
        <w:t>Falagas</w:t>
      </w:r>
      <w:proofErr w:type="spellEnd"/>
      <w:r w:rsidRPr="00810689">
        <w:rPr>
          <w:rStyle w:val="mixed-citation"/>
          <w:rFonts w:ascii="Times New Roman" w:hAnsi="Times New Roman"/>
          <w:sz w:val="28"/>
          <w:szCs w:val="28"/>
          <w:lang w:val="en-US"/>
        </w:rPr>
        <w:t xml:space="preserve"> ME. Comparison of first-line with second-line antibiotics for acute exacerbations of chronic bronchitis: a </w:t>
      </w:r>
      <w:proofErr w:type="spellStart"/>
      <w:r w:rsidRPr="00810689">
        <w:rPr>
          <w:rStyle w:val="mixed-citation"/>
          <w:rFonts w:ascii="Times New Roman" w:hAnsi="Times New Roman"/>
          <w:sz w:val="28"/>
          <w:szCs w:val="28"/>
          <w:lang w:val="en-US"/>
        </w:rPr>
        <w:t>metaanalysis</w:t>
      </w:r>
      <w:proofErr w:type="spellEnd"/>
      <w:r w:rsidRPr="00810689">
        <w:rPr>
          <w:rStyle w:val="mixed-citation"/>
          <w:rFonts w:ascii="Times New Roman" w:hAnsi="Times New Roman"/>
          <w:sz w:val="28"/>
          <w:szCs w:val="28"/>
          <w:lang w:val="en-US"/>
        </w:rPr>
        <w:t xml:space="preserve"> of randomized controlled trials.</w:t>
      </w:r>
      <w:r w:rsidRPr="00810689">
        <w:rPr>
          <w:rStyle w:val="apple-converted-space"/>
          <w:rFonts w:ascii="Times New Roman" w:hAnsi="Times New Roman"/>
          <w:sz w:val="28"/>
          <w:szCs w:val="28"/>
          <w:lang w:val="en-US"/>
        </w:rPr>
        <w:t> </w:t>
      </w:r>
      <w:proofErr w:type="spellStart"/>
      <w:r w:rsidRPr="00810689">
        <w:rPr>
          <w:rStyle w:val="mixed-citation"/>
          <w:rFonts w:ascii="Times New Roman" w:hAnsi="Times New Roman"/>
          <w:iCs/>
          <w:sz w:val="28"/>
          <w:szCs w:val="28"/>
        </w:rPr>
        <w:t>Chest</w:t>
      </w:r>
      <w:proofErr w:type="spellEnd"/>
      <w:r w:rsidRPr="00810689">
        <w:rPr>
          <w:rStyle w:val="mixed-citation"/>
          <w:rFonts w:ascii="Times New Roman" w:hAnsi="Times New Roman"/>
          <w:sz w:val="28"/>
          <w:szCs w:val="28"/>
        </w:rPr>
        <w:t>. 2007;132(2):447–455.</w:t>
      </w:r>
    </w:p>
    <w:p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 xml:space="preserve">Singh S, Amin AV, </w:t>
      </w:r>
      <w:proofErr w:type="spellStart"/>
      <w:r w:rsidRPr="00810689">
        <w:rPr>
          <w:rStyle w:val="mixed-citation"/>
          <w:rFonts w:ascii="Times New Roman" w:hAnsi="Times New Roman"/>
          <w:sz w:val="28"/>
          <w:szCs w:val="28"/>
          <w:lang w:val="en-US"/>
        </w:rPr>
        <w:t>Loke</w:t>
      </w:r>
      <w:proofErr w:type="spellEnd"/>
      <w:r w:rsidRPr="00810689">
        <w:rPr>
          <w:rStyle w:val="mixed-citation"/>
          <w:rFonts w:ascii="Times New Roman" w:hAnsi="Times New Roman"/>
          <w:sz w:val="28"/>
          <w:szCs w:val="28"/>
          <w:lang w:val="en-US"/>
        </w:rPr>
        <w:t xml:space="preserve"> YK. Long-term use of inhaled corticosteroids and the risk of pneumonia in chronic obstructive pulmonary disease: a meta-analysis.</w:t>
      </w:r>
      <w:r w:rsidRPr="00810689">
        <w:rPr>
          <w:rStyle w:val="apple-converted-space"/>
          <w:rFonts w:ascii="Times New Roman" w:hAnsi="Times New Roman"/>
          <w:sz w:val="28"/>
          <w:szCs w:val="28"/>
          <w:lang w:val="en-US"/>
        </w:rPr>
        <w:t> </w:t>
      </w:r>
      <w:proofErr w:type="spellStart"/>
      <w:r w:rsidRPr="00810689">
        <w:rPr>
          <w:rStyle w:val="mixed-citation"/>
          <w:rFonts w:ascii="Times New Roman" w:hAnsi="Times New Roman"/>
          <w:iCs/>
          <w:sz w:val="28"/>
          <w:szCs w:val="28"/>
        </w:rPr>
        <w:t>Arch</w:t>
      </w:r>
      <w:proofErr w:type="spellEnd"/>
      <w:r w:rsidRPr="00810689">
        <w:rPr>
          <w:rStyle w:val="mixed-citation"/>
          <w:rFonts w:ascii="Times New Roman" w:hAnsi="Times New Roman"/>
          <w:iCs/>
          <w:sz w:val="28"/>
          <w:szCs w:val="28"/>
        </w:rPr>
        <w:t xml:space="preserve"> </w:t>
      </w:r>
      <w:proofErr w:type="spellStart"/>
      <w:r w:rsidRPr="00810689">
        <w:rPr>
          <w:rStyle w:val="mixed-citation"/>
          <w:rFonts w:ascii="Times New Roman" w:hAnsi="Times New Roman"/>
          <w:iCs/>
          <w:sz w:val="28"/>
          <w:szCs w:val="28"/>
        </w:rPr>
        <w:t>Intern</w:t>
      </w:r>
      <w:proofErr w:type="spellEnd"/>
      <w:r w:rsidRPr="00810689">
        <w:rPr>
          <w:rStyle w:val="mixed-citation"/>
          <w:rFonts w:ascii="Times New Roman" w:hAnsi="Times New Roman"/>
          <w:iCs/>
          <w:sz w:val="28"/>
          <w:szCs w:val="28"/>
        </w:rPr>
        <w:t xml:space="preserve"> </w:t>
      </w:r>
      <w:proofErr w:type="spellStart"/>
      <w:r w:rsidRPr="00810689">
        <w:rPr>
          <w:rStyle w:val="mixed-citation"/>
          <w:rFonts w:ascii="Times New Roman" w:hAnsi="Times New Roman"/>
          <w:iCs/>
          <w:sz w:val="28"/>
          <w:szCs w:val="28"/>
        </w:rPr>
        <w:t>Med</w:t>
      </w:r>
      <w:proofErr w:type="spellEnd"/>
      <w:r w:rsidRPr="00810689">
        <w:rPr>
          <w:rStyle w:val="mixed-citation"/>
          <w:rFonts w:ascii="Times New Roman" w:hAnsi="Times New Roman"/>
          <w:sz w:val="28"/>
          <w:szCs w:val="28"/>
        </w:rPr>
        <w:t>. 2009;169(3):219–229.</w:t>
      </w:r>
    </w:p>
    <w:p w:rsidR="00997312"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proofErr w:type="spellStart"/>
      <w:r w:rsidRPr="00810689">
        <w:rPr>
          <w:rStyle w:val="mixed-citation"/>
          <w:rFonts w:ascii="Times New Roman" w:hAnsi="Times New Roman"/>
          <w:sz w:val="28"/>
          <w:szCs w:val="28"/>
          <w:lang w:val="en-US"/>
        </w:rPr>
        <w:t>Tashkin</w:t>
      </w:r>
      <w:proofErr w:type="spellEnd"/>
      <w:r w:rsidRPr="00810689">
        <w:rPr>
          <w:rStyle w:val="mixed-citation"/>
          <w:rFonts w:ascii="Times New Roman" w:hAnsi="Times New Roman"/>
          <w:sz w:val="28"/>
          <w:szCs w:val="28"/>
          <w:lang w:val="en-US"/>
        </w:rPr>
        <w:t xml:space="preserve"> DP, Celli B, </w:t>
      </w:r>
      <w:proofErr w:type="spellStart"/>
      <w:r w:rsidRPr="00810689">
        <w:rPr>
          <w:rStyle w:val="mixed-citation"/>
          <w:rFonts w:ascii="Times New Roman" w:hAnsi="Times New Roman"/>
          <w:sz w:val="28"/>
          <w:szCs w:val="28"/>
          <w:lang w:val="en-US"/>
        </w:rPr>
        <w:t>Senn</w:t>
      </w:r>
      <w:proofErr w:type="spellEnd"/>
      <w:r w:rsidRPr="00810689">
        <w:rPr>
          <w:rStyle w:val="mixed-citation"/>
          <w:rFonts w:ascii="Times New Roman" w:hAnsi="Times New Roman"/>
          <w:sz w:val="28"/>
          <w:szCs w:val="28"/>
          <w:lang w:val="en-US"/>
        </w:rPr>
        <w:t xml:space="preserve"> S, et al., for the UPLIFT Study Investigators. A 4-year trial of </w:t>
      </w:r>
      <w:proofErr w:type="spellStart"/>
      <w:r w:rsidRPr="00810689">
        <w:rPr>
          <w:rStyle w:val="mixed-citation"/>
          <w:rFonts w:ascii="Times New Roman" w:hAnsi="Times New Roman"/>
          <w:sz w:val="28"/>
          <w:szCs w:val="28"/>
          <w:lang w:val="en-US"/>
        </w:rPr>
        <w:t>tiotropium</w:t>
      </w:r>
      <w:proofErr w:type="spellEnd"/>
      <w:r w:rsidRPr="00810689">
        <w:rPr>
          <w:rStyle w:val="mixed-citation"/>
          <w:rFonts w:ascii="Times New Roman" w:hAnsi="Times New Roman"/>
          <w:sz w:val="28"/>
          <w:szCs w:val="28"/>
          <w:lang w:val="en-US"/>
        </w:rPr>
        <w:t xml:space="preserve"> in chronic obstructive pulmonary disease.</w:t>
      </w:r>
      <w:r w:rsidRPr="00810689">
        <w:rPr>
          <w:rStyle w:val="apple-converted-space"/>
          <w:rFonts w:ascii="Times New Roman" w:hAnsi="Times New Roman"/>
          <w:sz w:val="28"/>
          <w:szCs w:val="28"/>
          <w:lang w:val="en-US"/>
        </w:rPr>
        <w:t> </w:t>
      </w:r>
      <w:r w:rsidRPr="00810689">
        <w:rPr>
          <w:rStyle w:val="mixed-citation"/>
          <w:rFonts w:ascii="Times New Roman" w:hAnsi="Times New Roman"/>
          <w:iCs/>
          <w:sz w:val="28"/>
          <w:szCs w:val="28"/>
        </w:rPr>
        <w:t xml:space="preserve">N </w:t>
      </w:r>
      <w:proofErr w:type="spellStart"/>
      <w:r w:rsidRPr="00810689">
        <w:rPr>
          <w:rStyle w:val="mixed-citation"/>
          <w:rFonts w:ascii="Times New Roman" w:hAnsi="Times New Roman"/>
          <w:iCs/>
          <w:sz w:val="28"/>
          <w:szCs w:val="28"/>
        </w:rPr>
        <w:t>Engl</w:t>
      </w:r>
      <w:proofErr w:type="spellEnd"/>
      <w:r w:rsidRPr="00810689">
        <w:rPr>
          <w:rStyle w:val="mixed-citation"/>
          <w:rFonts w:ascii="Times New Roman" w:hAnsi="Times New Roman"/>
          <w:iCs/>
          <w:sz w:val="28"/>
          <w:szCs w:val="28"/>
        </w:rPr>
        <w:t xml:space="preserve"> J </w:t>
      </w:r>
      <w:proofErr w:type="spellStart"/>
      <w:r w:rsidRPr="00810689">
        <w:rPr>
          <w:rStyle w:val="mixed-citation"/>
          <w:rFonts w:ascii="Times New Roman" w:hAnsi="Times New Roman"/>
          <w:iCs/>
          <w:sz w:val="28"/>
          <w:szCs w:val="28"/>
        </w:rPr>
        <w:t>Med</w:t>
      </w:r>
      <w:proofErr w:type="spellEnd"/>
      <w:r w:rsidRPr="00810689">
        <w:rPr>
          <w:rStyle w:val="mixed-citation"/>
          <w:rFonts w:ascii="Times New Roman" w:hAnsi="Times New Roman"/>
          <w:sz w:val="28"/>
          <w:szCs w:val="28"/>
        </w:rPr>
        <w:t>. 2008;359(15):1543–1554.</w:t>
      </w:r>
    </w:p>
    <w:p w:rsidR="005E139E" w:rsidRPr="00810689" w:rsidRDefault="00997312"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proofErr w:type="spellStart"/>
      <w:r w:rsidRPr="00810689">
        <w:rPr>
          <w:rStyle w:val="mixed-citation"/>
          <w:rFonts w:ascii="Times New Roman" w:hAnsi="Times New Roman"/>
          <w:sz w:val="28"/>
          <w:szCs w:val="28"/>
          <w:lang w:val="en-US"/>
        </w:rPr>
        <w:lastRenderedPageBreak/>
        <w:t>Rabe</w:t>
      </w:r>
      <w:proofErr w:type="spellEnd"/>
      <w:r w:rsidRPr="00810689">
        <w:rPr>
          <w:rStyle w:val="mixed-citation"/>
          <w:rFonts w:ascii="Times New Roman" w:hAnsi="Times New Roman"/>
          <w:sz w:val="28"/>
          <w:szCs w:val="28"/>
          <w:lang w:val="en-US"/>
        </w:rPr>
        <w:t xml:space="preserve"> KF, </w:t>
      </w:r>
      <w:proofErr w:type="spellStart"/>
      <w:r w:rsidRPr="00810689">
        <w:rPr>
          <w:rStyle w:val="mixed-citation"/>
          <w:rFonts w:ascii="Times New Roman" w:hAnsi="Times New Roman"/>
          <w:sz w:val="28"/>
          <w:szCs w:val="28"/>
          <w:lang w:val="en-US"/>
        </w:rPr>
        <w:t>Timmer</w:t>
      </w:r>
      <w:proofErr w:type="spellEnd"/>
      <w:r w:rsidRPr="00810689">
        <w:rPr>
          <w:rStyle w:val="mixed-citation"/>
          <w:rFonts w:ascii="Times New Roman" w:hAnsi="Times New Roman"/>
          <w:sz w:val="28"/>
          <w:szCs w:val="28"/>
          <w:lang w:val="en-US"/>
        </w:rPr>
        <w:t xml:space="preserve"> W, </w:t>
      </w:r>
      <w:proofErr w:type="spellStart"/>
      <w:r w:rsidRPr="00810689">
        <w:rPr>
          <w:rStyle w:val="mixed-citation"/>
          <w:rFonts w:ascii="Times New Roman" w:hAnsi="Times New Roman"/>
          <w:sz w:val="28"/>
          <w:szCs w:val="28"/>
          <w:lang w:val="en-US"/>
        </w:rPr>
        <w:t>Sagkriotis</w:t>
      </w:r>
      <w:proofErr w:type="spellEnd"/>
      <w:r w:rsidRPr="00810689">
        <w:rPr>
          <w:rStyle w:val="mixed-citation"/>
          <w:rFonts w:ascii="Times New Roman" w:hAnsi="Times New Roman"/>
          <w:sz w:val="28"/>
          <w:szCs w:val="28"/>
          <w:lang w:val="en-US"/>
        </w:rPr>
        <w:t xml:space="preserve"> A, </w:t>
      </w:r>
      <w:proofErr w:type="spellStart"/>
      <w:r w:rsidRPr="00810689">
        <w:rPr>
          <w:rStyle w:val="mixed-citation"/>
          <w:rFonts w:ascii="Times New Roman" w:hAnsi="Times New Roman"/>
          <w:sz w:val="28"/>
          <w:szCs w:val="28"/>
          <w:lang w:val="en-US"/>
        </w:rPr>
        <w:t>Viel</w:t>
      </w:r>
      <w:proofErr w:type="spellEnd"/>
      <w:r w:rsidRPr="00810689">
        <w:rPr>
          <w:rStyle w:val="mixed-citation"/>
          <w:rFonts w:ascii="Times New Roman" w:hAnsi="Times New Roman"/>
          <w:sz w:val="28"/>
          <w:szCs w:val="28"/>
          <w:lang w:val="en-US"/>
        </w:rPr>
        <w:t xml:space="preserve"> K. Comparison of a combination of </w:t>
      </w:r>
      <w:proofErr w:type="spellStart"/>
      <w:r w:rsidRPr="00810689">
        <w:rPr>
          <w:rStyle w:val="mixed-citation"/>
          <w:rFonts w:ascii="Times New Roman" w:hAnsi="Times New Roman"/>
          <w:sz w:val="28"/>
          <w:szCs w:val="28"/>
          <w:lang w:val="en-US"/>
        </w:rPr>
        <w:t>tiotropium</w:t>
      </w:r>
      <w:proofErr w:type="spellEnd"/>
      <w:r w:rsidRPr="00810689">
        <w:rPr>
          <w:rStyle w:val="mixed-citation"/>
          <w:rFonts w:ascii="Times New Roman" w:hAnsi="Times New Roman"/>
          <w:sz w:val="28"/>
          <w:szCs w:val="28"/>
          <w:lang w:val="en-US"/>
        </w:rPr>
        <w:t xml:space="preserve"> plus </w:t>
      </w:r>
      <w:proofErr w:type="spellStart"/>
      <w:r w:rsidRPr="00810689">
        <w:rPr>
          <w:rStyle w:val="mixed-citation"/>
          <w:rFonts w:ascii="Times New Roman" w:hAnsi="Times New Roman"/>
          <w:sz w:val="28"/>
          <w:szCs w:val="28"/>
          <w:lang w:val="en-US"/>
        </w:rPr>
        <w:t>formoterol</w:t>
      </w:r>
      <w:proofErr w:type="spellEnd"/>
      <w:r w:rsidRPr="00810689">
        <w:rPr>
          <w:rStyle w:val="mixed-citation"/>
          <w:rFonts w:ascii="Times New Roman" w:hAnsi="Times New Roman"/>
          <w:sz w:val="28"/>
          <w:szCs w:val="28"/>
          <w:lang w:val="en-US"/>
        </w:rPr>
        <w:t xml:space="preserve"> to </w:t>
      </w:r>
      <w:proofErr w:type="spellStart"/>
      <w:r w:rsidRPr="00810689">
        <w:rPr>
          <w:rStyle w:val="mixed-citation"/>
          <w:rFonts w:ascii="Times New Roman" w:hAnsi="Times New Roman"/>
          <w:sz w:val="28"/>
          <w:szCs w:val="28"/>
          <w:lang w:val="en-US"/>
        </w:rPr>
        <w:t>salmeterol</w:t>
      </w:r>
      <w:proofErr w:type="spellEnd"/>
      <w:r w:rsidRPr="00810689">
        <w:rPr>
          <w:rStyle w:val="mixed-citation"/>
          <w:rFonts w:ascii="Times New Roman" w:hAnsi="Times New Roman"/>
          <w:sz w:val="28"/>
          <w:szCs w:val="28"/>
          <w:lang w:val="en-US"/>
        </w:rPr>
        <w:t xml:space="preserve"> plus fluticasone in moderate COPD.</w:t>
      </w:r>
      <w:r w:rsidRPr="00810689">
        <w:rPr>
          <w:rStyle w:val="apple-converted-space"/>
          <w:rFonts w:ascii="Times New Roman" w:hAnsi="Times New Roman"/>
          <w:sz w:val="28"/>
          <w:szCs w:val="28"/>
          <w:lang w:val="en-US"/>
        </w:rPr>
        <w:t> </w:t>
      </w:r>
      <w:r w:rsidRPr="00810689">
        <w:rPr>
          <w:rStyle w:val="mixed-citation"/>
          <w:rFonts w:ascii="Times New Roman" w:hAnsi="Times New Roman"/>
          <w:iCs/>
          <w:sz w:val="28"/>
          <w:szCs w:val="28"/>
          <w:lang w:val="en-US"/>
        </w:rPr>
        <w:t>Chest</w:t>
      </w:r>
      <w:r w:rsidRPr="00810689">
        <w:rPr>
          <w:rStyle w:val="mixed-citation"/>
          <w:rFonts w:ascii="Times New Roman" w:hAnsi="Times New Roman"/>
          <w:sz w:val="28"/>
          <w:szCs w:val="28"/>
          <w:lang w:val="en-US"/>
        </w:rPr>
        <w:t>. 2008</w:t>
      </w:r>
      <w:proofErr w:type="gramStart"/>
      <w:r w:rsidRPr="00810689">
        <w:rPr>
          <w:rStyle w:val="mixed-citation"/>
          <w:rFonts w:ascii="Times New Roman" w:hAnsi="Times New Roman"/>
          <w:sz w:val="28"/>
          <w:szCs w:val="28"/>
          <w:lang w:val="en-US"/>
        </w:rPr>
        <w:t>;134</w:t>
      </w:r>
      <w:proofErr w:type="gramEnd"/>
      <w:r w:rsidRPr="00810689">
        <w:rPr>
          <w:rStyle w:val="mixed-citation"/>
          <w:rFonts w:ascii="Times New Roman" w:hAnsi="Times New Roman"/>
          <w:sz w:val="28"/>
          <w:szCs w:val="28"/>
          <w:lang w:val="en-US"/>
        </w:rPr>
        <w:t>(2):255–262.</w:t>
      </w:r>
    </w:p>
    <w:p w:rsidR="008758A9" w:rsidRPr="00810689" w:rsidRDefault="008758A9"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810689">
        <w:rPr>
          <w:rStyle w:val="mixed-citation"/>
          <w:rFonts w:ascii="Times New Roman" w:hAnsi="Times New Roman"/>
          <w:sz w:val="28"/>
          <w:szCs w:val="28"/>
          <w:lang w:val="en-US"/>
        </w:rPr>
        <w:t xml:space="preserve">Ram FS, Picot J, </w:t>
      </w:r>
      <w:proofErr w:type="spellStart"/>
      <w:r w:rsidRPr="00810689">
        <w:rPr>
          <w:rStyle w:val="mixed-citation"/>
          <w:rFonts w:ascii="Times New Roman" w:hAnsi="Times New Roman"/>
          <w:sz w:val="28"/>
          <w:szCs w:val="28"/>
          <w:lang w:val="en-US"/>
        </w:rPr>
        <w:t>Lightowler</w:t>
      </w:r>
      <w:proofErr w:type="spellEnd"/>
      <w:r w:rsidRPr="00810689">
        <w:rPr>
          <w:rStyle w:val="mixed-citation"/>
          <w:rFonts w:ascii="Times New Roman" w:hAnsi="Times New Roman"/>
          <w:sz w:val="28"/>
          <w:szCs w:val="28"/>
          <w:lang w:val="en-US"/>
        </w:rPr>
        <w:t xml:space="preserve"> J, </w:t>
      </w:r>
      <w:proofErr w:type="spellStart"/>
      <w:r w:rsidRPr="00810689">
        <w:rPr>
          <w:rStyle w:val="mixed-citation"/>
          <w:rFonts w:ascii="Times New Roman" w:hAnsi="Times New Roman"/>
          <w:sz w:val="28"/>
          <w:szCs w:val="28"/>
          <w:lang w:val="en-US"/>
        </w:rPr>
        <w:t>Wedzicha</w:t>
      </w:r>
      <w:proofErr w:type="spellEnd"/>
      <w:r w:rsidRPr="00810689">
        <w:rPr>
          <w:rStyle w:val="mixed-citation"/>
          <w:rFonts w:ascii="Times New Roman" w:hAnsi="Times New Roman"/>
          <w:sz w:val="28"/>
          <w:szCs w:val="28"/>
          <w:lang w:val="en-US"/>
        </w:rPr>
        <w:t xml:space="preserve"> JA. Non-invasive positive pressure ventilation for treatment of respiratory failure due to exacerbations of chronic obstructive pulmonary </w:t>
      </w:r>
      <w:proofErr w:type="spellStart"/>
      <w:r w:rsidRPr="00810689">
        <w:rPr>
          <w:rStyle w:val="mixed-citation"/>
          <w:rFonts w:ascii="Times New Roman" w:hAnsi="Times New Roman"/>
          <w:sz w:val="28"/>
          <w:szCs w:val="28"/>
          <w:lang w:val="en-US"/>
        </w:rPr>
        <w:t>disease.</w:t>
      </w:r>
      <w:r w:rsidRPr="00810689">
        <w:rPr>
          <w:rStyle w:val="mixed-citation"/>
          <w:rFonts w:ascii="Times New Roman" w:hAnsi="Times New Roman"/>
          <w:iCs/>
          <w:sz w:val="28"/>
          <w:szCs w:val="28"/>
          <w:lang w:val="en-US"/>
        </w:rPr>
        <w:t>Cochrane</w:t>
      </w:r>
      <w:proofErr w:type="spellEnd"/>
      <w:r w:rsidRPr="00810689">
        <w:rPr>
          <w:rStyle w:val="mixed-citation"/>
          <w:rFonts w:ascii="Times New Roman" w:hAnsi="Times New Roman"/>
          <w:iCs/>
          <w:sz w:val="28"/>
          <w:szCs w:val="28"/>
          <w:lang w:val="en-US"/>
        </w:rPr>
        <w:t xml:space="preserve"> Database </w:t>
      </w:r>
      <w:proofErr w:type="spellStart"/>
      <w:r w:rsidRPr="00810689">
        <w:rPr>
          <w:rStyle w:val="mixed-citation"/>
          <w:rFonts w:ascii="Times New Roman" w:hAnsi="Times New Roman"/>
          <w:iCs/>
          <w:sz w:val="28"/>
          <w:szCs w:val="28"/>
          <w:lang w:val="en-US"/>
        </w:rPr>
        <w:t>Syst</w:t>
      </w:r>
      <w:proofErr w:type="spellEnd"/>
      <w:r w:rsidRPr="00810689">
        <w:rPr>
          <w:rStyle w:val="mixed-citation"/>
          <w:rFonts w:ascii="Times New Roman" w:hAnsi="Times New Roman"/>
          <w:iCs/>
          <w:sz w:val="28"/>
          <w:szCs w:val="28"/>
          <w:lang w:val="en-US"/>
        </w:rPr>
        <w:t xml:space="preserve"> Rev</w:t>
      </w:r>
      <w:r w:rsidRPr="00810689">
        <w:rPr>
          <w:rStyle w:val="mixed-citation"/>
          <w:rFonts w:ascii="Times New Roman" w:hAnsi="Times New Roman"/>
          <w:sz w:val="28"/>
          <w:szCs w:val="28"/>
          <w:lang w:val="en-US"/>
        </w:rPr>
        <w:t xml:space="preserve">. </w:t>
      </w:r>
      <w:proofErr w:type="gramStart"/>
      <w:r w:rsidRPr="00810689">
        <w:rPr>
          <w:rStyle w:val="mixed-citation"/>
          <w:rFonts w:ascii="Times New Roman" w:hAnsi="Times New Roman"/>
          <w:sz w:val="28"/>
          <w:szCs w:val="28"/>
          <w:lang w:val="en-US"/>
        </w:rPr>
        <w:t>2004;</w:t>
      </w:r>
      <w:proofErr w:type="gramEnd"/>
      <w:r w:rsidRPr="00810689">
        <w:rPr>
          <w:rStyle w:val="mixed-citation"/>
          <w:rFonts w:ascii="Times New Roman" w:hAnsi="Times New Roman"/>
          <w:sz w:val="28"/>
          <w:szCs w:val="28"/>
          <w:lang w:val="en-US"/>
        </w:rPr>
        <w:t>(3):CD004104.</w:t>
      </w:r>
    </w:p>
    <w:p w:rsidR="008758A9" w:rsidRPr="00A71787" w:rsidRDefault="008758A9" w:rsidP="00410D62">
      <w:pPr>
        <w:pStyle w:val="a3"/>
        <w:numPr>
          <w:ilvl w:val="0"/>
          <w:numId w:val="35"/>
        </w:numPr>
        <w:tabs>
          <w:tab w:val="left" w:pos="426"/>
          <w:tab w:val="left" w:pos="851"/>
        </w:tabs>
        <w:spacing w:after="0" w:line="240" w:lineRule="auto"/>
        <w:ind w:left="0" w:firstLine="0"/>
        <w:jc w:val="both"/>
        <w:rPr>
          <w:rStyle w:val="mixed-citation"/>
          <w:rFonts w:ascii="Times New Roman" w:hAnsi="Times New Roman"/>
          <w:sz w:val="28"/>
          <w:szCs w:val="28"/>
          <w:lang w:val="en-US"/>
        </w:rPr>
      </w:pPr>
      <w:r w:rsidRPr="00A71787">
        <w:rPr>
          <w:rStyle w:val="mixed-citation"/>
          <w:rFonts w:ascii="Times New Roman" w:hAnsi="Times New Roman"/>
          <w:sz w:val="28"/>
          <w:szCs w:val="28"/>
          <w:lang w:val="en-US"/>
        </w:rPr>
        <w:t xml:space="preserve">Poole PJ, </w:t>
      </w:r>
      <w:proofErr w:type="spellStart"/>
      <w:r w:rsidRPr="00A71787">
        <w:rPr>
          <w:rStyle w:val="mixed-citation"/>
          <w:rFonts w:ascii="Times New Roman" w:hAnsi="Times New Roman"/>
          <w:sz w:val="28"/>
          <w:szCs w:val="28"/>
          <w:lang w:val="en-US"/>
        </w:rPr>
        <w:t>Chacko</w:t>
      </w:r>
      <w:proofErr w:type="spellEnd"/>
      <w:r w:rsidRPr="00A71787">
        <w:rPr>
          <w:rStyle w:val="mixed-citation"/>
          <w:rFonts w:ascii="Times New Roman" w:hAnsi="Times New Roman"/>
          <w:sz w:val="28"/>
          <w:szCs w:val="28"/>
          <w:lang w:val="en-US"/>
        </w:rPr>
        <w:t xml:space="preserve"> E, Wood-Baker RW, Cates CJ. Influenza vaccine for patients with chronic obstructive pulmonary disease.</w:t>
      </w:r>
      <w:r w:rsidRPr="00A71787">
        <w:rPr>
          <w:rStyle w:val="apple-converted-space"/>
          <w:rFonts w:ascii="Times New Roman" w:hAnsi="Times New Roman"/>
          <w:sz w:val="28"/>
          <w:szCs w:val="28"/>
          <w:lang w:val="en-US"/>
        </w:rPr>
        <w:t> </w:t>
      </w:r>
      <w:proofErr w:type="spellStart"/>
      <w:r w:rsidRPr="00A71787">
        <w:rPr>
          <w:rStyle w:val="mixed-citation"/>
          <w:rFonts w:ascii="Times New Roman" w:hAnsi="Times New Roman"/>
          <w:iCs/>
          <w:sz w:val="28"/>
          <w:szCs w:val="28"/>
        </w:rPr>
        <w:t>Cochrane</w:t>
      </w:r>
      <w:proofErr w:type="spellEnd"/>
      <w:r w:rsidRPr="00A71787">
        <w:rPr>
          <w:rStyle w:val="mixed-citation"/>
          <w:rFonts w:ascii="Times New Roman" w:hAnsi="Times New Roman"/>
          <w:iCs/>
          <w:sz w:val="28"/>
          <w:szCs w:val="28"/>
        </w:rPr>
        <w:t xml:space="preserve"> </w:t>
      </w:r>
      <w:proofErr w:type="spellStart"/>
      <w:r w:rsidRPr="00A71787">
        <w:rPr>
          <w:rStyle w:val="mixed-citation"/>
          <w:rFonts w:ascii="Times New Roman" w:hAnsi="Times New Roman"/>
          <w:iCs/>
          <w:sz w:val="28"/>
          <w:szCs w:val="28"/>
        </w:rPr>
        <w:t>Database</w:t>
      </w:r>
      <w:proofErr w:type="spellEnd"/>
      <w:r w:rsidRPr="00A71787">
        <w:rPr>
          <w:rStyle w:val="mixed-citation"/>
          <w:rFonts w:ascii="Times New Roman" w:hAnsi="Times New Roman"/>
          <w:iCs/>
          <w:sz w:val="28"/>
          <w:szCs w:val="28"/>
        </w:rPr>
        <w:t xml:space="preserve"> </w:t>
      </w:r>
      <w:proofErr w:type="spellStart"/>
      <w:r w:rsidRPr="00A71787">
        <w:rPr>
          <w:rStyle w:val="mixed-citation"/>
          <w:rFonts w:ascii="Times New Roman" w:hAnsi="Times New Roman"/>
          <w:iCs/>
          <w:sz w:val="28"/>
          <w:szCs w:val="28"/>
        </w:rPr>
        <w:t>Syst</w:t>
      </w:r>
      <w:proofErr w:type="spellEnd"/>
      <w:r w:rsidRPr="00A71787">
        <w:rPr>
          <w:rStyle w:val="mixed-citation"/>
          <w:rFonts w:ascii="Times New Roman" w:hAnsi="Times New Roman"/>
          <w:iCs/>
          <w:sz w:val="28"/>
          <w:szCs w:val="28"/>
        </w:rPr>
        <w:t xml:space="preserve"> </w:t>
      </w:r>
      <w:proofErr w:type="spellStart"/>
      <w:r w:rsidRPr="00A71787">
        <w:rPr>
          <w:rStyle w:val="mixed-citation"/>
          <w:rFonts w:ascii="Times New Roman" w:hAnsi="Times New Roman"/>
          <w:iCs/>
          <w:sz w:val="28"/>
          <w:szCs w:val="28"/>
        </w:rPr>
        <w:t>Rev</w:t>
      </w:r>
      <w:proofErr w:type="spellEnd"/>
      <w:r w:rsidRPr="00A71787">
        <w:rPr>
          <w:rStyle w:val="mixed-citation"/>
          <w:rFonts w:ascii="Times New Roman" w:hAnsi="Times New Roman"/>
          <w:sz w:val="28"/>
          <w:szCs w:val="28"/>
        </w:rPr>
        <w:t>. 2006;(1):CD002733.</w:t>
      </w:r>
    </w:p>
    <w:p w:rsidR="008758A9" w:rsidRPr="00A71787" w:rsidRDefault="000D3C93" w:rsidP="00410D62">
      <w:pPr>
        <w:pStyle w:val="a3"/>
        <w:numPr>
          <w:ilvl w:val="0"/>
          <w:numId w:val="35"/>
        </w:numPr>
        <w:shd w:val="clear" w:color="auto" w:fill="FFFFFF"/>
        <w:tabs>
          <w:tab w:val="left" w:pos="426"/>
          <w:tab w:val="left" w:pos="851"/>
        </w:tabs>
        <w:spacing w:after="0" w:line="240" w:lineRule="auto"/>
        <w:ind w:left="0" w:firstLine="0"/>
        <w:jc w:val="both"/>
        <w:rPr>
          <w:rFonts w:ascii="Times New Roman" w:hAnsi="Times New Roman"/>
          <w:sz w:val="28"/>
          <w:szCs w:val="28"/>
          <w:lang w:val="en-US"/>
        </w:rPr>
      </w:pPr>
      <w:r w:rsidRPr="00A71787">
        <w:rPr>
          <w:rFonts w:ascii="Times New Roman" w:hAnsi="Times New Roman"/>
          <w:sz w:val="28"/>
          <w:szCs w:val="28"/>
          <w:lang w:val="en-US"/>
        </w:rPr>
        <w:t xml:space="preserve">Consensus Conference Report. Clinical indications for noninvasive positive pressure ventilation in chronic respiratory failure due to restrictive lung disease, COPD, and nocturnal hypoventilation. </w:t>
      </w:r>
      <w:proofErr w:type="spellStart"/>
      <w:r w:rsidRPr="00A71787">
        <w:rPr>
          <w:rFonts w:ascii="Times New Roman" w:hAnsi="Times New Roman"/>
          <w:sz w:val="28"/>
          <w:szCs w:val="28"/>
        </w:rPr>
        <w:t>Chest</w:t>
      </w:r>
      <w:proofErr w:type="spellEnd"/>
      <w:r w:rsidRPr="00A71787">
        <w:rPr>
          <w:rFonts w:ascii="Times New Roman" w:hAnsi="Times New Roman"/>
          <w:sz w:val="28"/>
          <w:szCs w:val="28"/>
        </w:rPr>
        <w:t xml:space="preserve"> 1999; 116: 521- 534.</w:t>
      </w:r>
    </w:p>
    <w:p w:rsidR="008758A9" w:rsidRPr="00EA0D0C" w:rsidRDefault="008758A9" w:rsidP="00410D62">
      <w:pPr>
        <w:pStyle w:val="a3"/>
        <w:numPr>
          <w:ilvl w:val="0"/>
          <w:numId w:val="35"/>
        </w:numPr>
        <w:spacing w:after="0" w:line="240" w:lineRule="auto"/>
        <w:ind w:left="0" w:firstLine="0"/>
        <w:rPr>
          <w:rFonts w:ascii="Times New Roman" w:hAnsi="Times New Roman"/>
          <w:sz w:val="28"/>
          <w:szCs w:val="28"/>
          <w:lang w:val="en-US"/>
        </w:rPr>
      </w:pPr>
      <w:r w:rsidRPr="00A71787">
        <w:rPr>
          <w:rStyle w:val="nlmstring-name"/>
          <w:rFonts w:ascii="Times New Roman" w:hAnsi="Times New Roman"/>
          <w:sz w:val="28"/>
          <w:szCs w:val="28"/>
          <w:lang w:val="en-US"/>
        </w:rPr>
        <w:t>Carolyn L. Rochester</w:t>
      </w:r>
      <w:r w:rsidRPr="00A71787">
        <w:rPr>
          <w:rFonts w:ascii="Times New Roman" w:hAnsi="Times New Roman"/>
          <w:sz w:val="28"/>
          <w:szCs w:val="28"/>
          <w:lang w:val="en-US"/>
        </w:rPr>
        <w:t>,</w:t>
      </w:r>
      <w:r w:rsidRPr="00A71787">
        <w:rPr>
          <w:rStyle w:val="apple-converted-space"/>
          <w:rFonts w:ascii="Times New Roman" w:hAnsi="Times New Roman"/>
          <w:sz w:val="28"/>
          <w:szCs w:val="28"/>
          <w:lang w:val="en-US"/>
        </w:rPr>
        <w:t> </w:t>
      </w:r>
      <w:proofErr w:type="spellStart"/>
      <w:r w:rsidRPr="00A71787">
        <w:rPr>
          <w:rStyle w:val="nlmstring-name"/>
          <w:rFonts w:ascii="Times New Roman" w:hAnsi="Times New Roman"/>
          <w:sz w:val="28"/>
          <w:szCs w:val="28"/>
          <w:lang w:val="en-US"/>
        </w:rPr>
        <w:t>Ioannis</w:t>
      </w:r>
      <w:proofErr w:type="spellEnd"/>
      <w:r w:rsidRPr="00A71787">
        <w:rPr>
          <w:rStyle w:val="nlmstring-name"/>
          <w:rFonts w:ascii="Times New Roman" w:hAnsi="Times New Roman"/>
          <w:sz w:val="28"/>
          <w:szCs w:val="28"/>
          <w:lang w:val="en-US"/>
        </w:rPr>
        <w:t xml:space="preserve"> </w:t>
      </w:r>
      <w:proofErr w:type="spellStart"/>
      <w:r w:rsidRPr="00A71787">
        <w:rPr>
          <w:rStyle w:val="nlmstring-name"/>
          <w:rFonts w:ascii="Times New Roman" w:hAnsi="Times New Roman"/>
          <w:sz w:val="28"/>
          <w:szCs w:val="28"/>
          <w:lang w:val="en-US"/>
        </w:rPr>
        <w:t>Vogiatzis</w:t>
      </w:r>
      <w:proofErr w:type="spellEnd"/>
      <w:r w:rsidRPr="00A71787">
        <w:rPr>
          <w:rFonts w:ascii="Times New Roman" w:hAnsi="Times New Roman"/>
          <w:sz w:val="28"/>
          <w:szCs w:val="28"/>
          <w:lang w:val="en-US"/>
        </w:rPr>
        <w:t>,</w:t>
      </w:r>
      <w:r w:rsidRPr="00A71787">
        <w:rPr>
          <w:rStyle w:val="apple-converted-space"/>
          <w:rFonts w:ascii="Times New Roman" w:hAnsi="Times New Roman"/>
          <w:sz w:val="28"/>
          <w:szCs w:val="28"/>
          <w:lang w:val="en-US"/>
        </w:rPr>
        <w:t> </w:t>
      </w:r>
      <w:r w:rsidRPr="00A71787">
        <w:rPr>
          <w:rStyle w:val="nlmstring-name"/>
          <w:rFonts w:ascii="Times New Roman" w:hAnsi="Times New Roman"/>
          <w:sz w:val="28"/>
          <w:szCs w:val="28"/>
          <w:lang w:val="en-US"/>
        </w:rPr>
        <w:t>Anne E. Holland et al.</w:t>
      </w:r>
      <w:r w:rsidR="00B16461" w:rsidRPr="00A71787">
        <w:rPr>
          <w:rFonts w:ascii="Times New Roman" w:hAnsi="Times New Roman"/>
          <w:sz w:val="28"/>
          <w:szCs w:val="28"/>
          <w:lang w:val="en-US"/>
        </w:rPr>
        <w:t xml:space="preserve"> </w:t>
      </w:r>
      <w:r w:rsidRPr="00A71787">
        <w:rPr>
          <w:rFonts w:ascii="Times New Roman" w:hAnsi="Times New Roman"/>
          <w:sz w:val="28"/>
          <w:szCs w:val="28"/>
          <w:lang w:val="en-US"/>
        </w:rPr>
        <w:t>An Official American Thoracic Society/European Respiratory Society Policy Statement: Enhancing Implementation, Use, and Delivery of Pulmonary Rehabilitation",</w:t>
      </w:r>
      <w:r w:rsidRPr="00A71787">
        <w:rPr>
          <w:rStyle w:val="apple-converted-space"/>
          <w:rFonts w:ascii="Times New Roman" w:hAnsi="Times New Roman"/>
          <w:sz w:val="28"/>
          <w:szCs w:val="28"/>
          <w:lang w:val="en-US"/>
        </w:rPr>
        <w:t> </w:t>
      </w:r>
      <w:r w:rsidRPr="00A71787">
        <w:rPr>
          <w:rFonts w:ascii="Times New Roman" w:hAnsi="Times New Roman"/>
          <w:sz w:val="28"/>
          <w:szCs w:val="28"/>
          <w:lang w:val="en-US"/>
        </w:rPr>
        <w:t>American Journal of Respiratory and Critical Care Medicine, Vol.</w:t>
      </w:r>
      <w:r w:rsidRPr="00A71787">
        <w:rPr>
          <w:rStyle w:val="apple-converted-space"/>
          <w:rFonts w:ascii="Times New Roman" w:hAnsi="Times New Roman"/>
          <w:sz w:val="28"/>
          <w:szCs w:val="28"/>
          <w:lang w:val="en-US"/>
        </w:rPr>
        <w:t> </w:t>
      </w:r>
      <w:r w:rsidRPr="00A71787">
        <w:rPr>
          <w:rFonts w:ascii="Times New Roman" w:hAnsi="Times New Roman"/>
          <w:sz w:val="28"/>
          <w:szCs w:val="28"/>
          <w:lang w:val="en-US"/>
        </w:rPr>
        <w:t>192, No.</w:t>
      </w:r>
      <w:r w:rsidRPr="00A71787">
        <w:rPr>
          <w:rStyle w:val="apple-converted-space"/>
          <w:rFonts w:ascii="Times New Roman" w:hAnsi="Times New Roman"/>
          <w:sz w:val="28"/>
          <w:szCs w:val="28"/>
          <w:lang w:val="en-US"/>
        </w:rPr>
        <w:t> </w:t>
      </w:r>
      <w:r w:rsidRPr="00A71787">
        <w:rPr>
          <w:rFonts w:ascii="Times New Roman" w:hAnsi="Times New Roman"/>
          <w:sz w:val="28"/>
          <w:szCs w:val="28"/>
          <w:lang w:val="en-US"/>
        </w:rPr>
        <w:t>11</w:t>
      </w:r>
      <w:r w:rsidRPr="00A71787">
        <w:rPr>
          <w:rStyle w:val="apple-converted-space"/>
          <w:rFonts w:ascii="Times New Roman" w:hAnsi="Times New Roman"/>
          <w:sz w:val="28"/>
          <w:szCs w:val="28"/>
          <w:lang w:val="en-US"/>
        </w:rPr>
        <w:t> </w:t>
      </w:r>
      <w:r w:rsidRPr="00A71787">
        <w:rPr>
          <w:rFonts w:ascii="Times New Roman" w:hAnsi="Times New Roman"/>
          <w:sz w:val="28"/>
          <w:szCs w:val="28"/>
          <w:lang w:val="en-US"/>
        </w:rPr>
        <w:t>(2015), pp. 1373-1386.</w:t>
      </w:r>
    </w:p>
    <w:p w:rsidR="00EA0D0C" w:rsidRDefault="001A4633" w:rsidP="00410D62">
      <w:pPr>
        <w:pStyle w:val="a3"/>
        <w:numPr>
          <w:ilvl w:val="0"/>
          <w:numId w:val="35"/>
        </w:numPr>
        <w:spacing w:after="0" w:line="240" w:lineRule="auto"/>
        <w:ind w:left="0" w:firstLine="0"/>
        <w:rPr>
          <w:rFonts w:ascii="Times New Roman" w:hAnsi="Times New Roman"/>
          <w:sz w:val="28"/>
          <w:szCs w:val="28"/>
          <w:lang w:val="en-US"/>
        </w:rPr>
      </w:pPr>
      <w:r w:rsidRPr="001C067E">
        <w:rPr>
          <w:rFonts w:ascii="Times New Roman" w:hAnsi="Times New Roman"/>
          <w:sz w:val="28"/>
          <w:szCs w:val="28"/>
          <w:lang w:val="en-US"/>
        </w:rPr>
        <w:t xml:space="preserve"> </w:t>
      </w:r>
      <w:r>
        <w:rPr>
          <w:rFonts w:ascii="Times New Roman" w:hAnsi="Times New Roman"/>
          <w:sz w:val="28"/>
          <w:szCs w:val="28"/>
          <w:lang w:val="en-US"/>
        </w:rPr>
        <w:t>Antibiotic essential</w:t>
      </w:r>
      <w:r w:rsidR="001C067E" w:rsidRPr="001C067E">
        <w:rPr>
          <w:rFonts w:ascii="Times New Roman" w:hAnsi="Times New Roman"/>
          <w:sz w:val="28"/>
          <w:szCs w:val="28"/>
          <w:lang w:val="en-US"/>
        </w:rPr>
        <w:t xml:space="preserve">. </w:t>
      </w:r>
      <w:r w:rsidR="001C067E">
        <w:rPr>
          <w:rFonts w:ascii="Times New Roman" w:hAnsi="Times New Roman"/>
          <w:sz w:val="28"/>
          <w:szCs w:val="28"/>
          <w:lang w:val="en-US"/>
        </w:rPr>
        <w:t xml:space="preserve">Twelfth Edition/ Leading World Experts/ </w:t>
      </w:r>
      <w:proofErr w:type="spellStart"/>
      <w:r w:rsidR="001C067E">
        <w:rPr>
          <w:rFonts w:ascii="Times New Roman" w:hAnsi="Times New Roman"/>
          <w:sz w:val="28"/>
          <w:szCs w:val="28"/>
          <w:lang w:val="en-US"/>
        </w:rPr>
        <w:t>B.A.Cunha</w:t>
      </w:r>
      <w:proofErr w:type="spellEnd"/>
      <w:r w:rsidR="001C067E">
        <w:rPr>
          <w:rFonts w:ascii="Times New Roman" w:hAnsi="Times New Roman"/>
          <w:sz w:val="28"/>
          <w:szCs w:val="28"/>
          <w:lang w:val="en-US"/>
        </w:rPr>
        <w:t>. 2013. (</w:t>
      </w:r>
      <w:hyperlink r:id="rId15" w:history="1">
        <w:r w:rsidR="001C067E" w:rsidRPr="005C1C07">
          <w:rPr>
            <w:rStyle w:val="ae"/>
            <w:rFonts w:ascii="Times New Roman" w:hAnsi="Times New Roman"/>
            <w:sz w:val="28"/>
            <w:szCs w:val="28"/>
            <w:lang w:val="en-US"/>
          </w:rPr>
          <w:t>www.jblearning.com</w:t>
        </w:r>
      </w:hyperlink>
      <w:r w:rsidR="001C067E">
        <w:rPr>
          <w:rFonts w:ascii="Times New Roman" w:hAnsi="Times New Roman"/>
          <w:sz w:val="28"/>
          <w:szCs w:val="28"/>
          <w:lang w:val="en-US"/>
        </w:rPr>
        <w:t>)</w:t>
      </w:r>
    </w:p>
    <w:p w:rsidR="001C067E" w:rsidRPr="001C067E" w:rsidRDefault="001C067E" w:rsidP="00410D62">
      <w:pPr>
        <w:pStyle w:val="a3"/>
        <w:numPr>
          <w:ilvl w:val="0"/>
          <w:numId w:val="35"/>
        </w:numPr>
        <w:spacing w:after="0" w:line="240" w:lineRule="auto"/>
        <w:ind w:left="0" w:firstLine="0"/>
        <w:rPr>
          <w:rFonts w:ascii="Times New Roman" w:hAnsi="Times New Roman"/>
          <w:sz w:val="28"/>
          <w:szCs w:val="28"/>
        </w:rPr>
      </w:pPr>
      <w:r>
        <w:rPr>
          <w:rFonts w:ascii="Times New Roman" w:hAnsi="Times New Roman"/>
          <w:sz w:val="28"/>
          <w:szCs w:val="28"/>
        </w:rPr>
        <w:t xml:space="preserve">Справочник по антимикробной терапии. </w:t>
      </w:r>
      <w:proofErr w:type="spellStart"/>
      <w:r>
        <w:rPr>
          <w:rFonts w:ascii="Times New Roman" w:hAnsi="Times New Roman"/>
          <w:sz w:val="28"/>
          <w:szCs w:val="28"/>
        </w:rPr>
        <w:t>Вып</w:t>
      </w:r>
      <w:proofErr w:type="spellEnd"/>
      <w:r>
        <w:rPr>
          <w:rFonts w:ascii="Times New Roman" w:hAnsi="Times New Roman"/>
          <w:sz w:val="28"/>
          <w:szCs w:val="28"/>
        </w:rPr>
        <w:t xml:space="preserve"> 3. Под ред. Козлова Р.С., </w:t>
      </w:r>
      <w:proofErr w:type="spellStart"/>
      <w:r>
        <w:rPr>
          <w:rFonts w:ascii="Times New Roman" w:hAnsi="Times New Roman"/>
          <w:sz w:val="28"/>
          <w:szCs w:val="28"/>
        </w:rPr>
        <w:t>Дехнича</w:t>
      </w:r>
      <w:proofErr w:type="spellEnd"/>
      <w:r>
        <w:rPr>
          <w:rFonts w:ascii="Times New Roman" w:hAnsi="Times New Roman"/>
          <w:sz w:val="28"/>
          <w:szCs w:val="28"/>
        </w:rPr>
        <w:t xml:space="preserve"> А.В., </w:t>
      </w:r>
      <w:proofErr w:type="spellStart"/>
      <w:r>
        <w:rPr>
          <w:rFonts w:ascii="Times New Roman" w:hAnsi="Times New Roman"/>
          <w:sz w:val="28"/>
          <w:szCs w:val="28"/>
        </w:rPr>
        <w:t>Смоленкск</w:t>
      </w:r>
      <w:proofErr w:type="spellEnd"/>
      <w:r>
        <w:rPr>
          <w:rFonts w:ascii="Times New Roman" w:hAnsi="Times New Roman"/>
          <w:sz w:val="28"/>
          <w:szCs w:val="28"/>
        </w:rPr>
        <w:t>. МАКМАХ, 2013. – 480 с.</w:t>
      </w:r>
    </w:p>
    <w:p w:rsidR="00DA25FC" w:rsidRPr="001C067E" w:rsidRDefault="00DA25FC" w:rsidP="00410D62">
      <w:pPr>
        <w:tabs>
          <w:tab w:val="left" w:pos="851"/>
        </w:tabs>
        <w:ind w:firstLine="426"/>
      </w:pPr>
    </w:p>
    <w:p w:rsidR="00DA25FC" w:rsidRPr="001C067E" w:rsidRDefault="00DA25FC" w:rsidP="00410D62">
      <w:pPr>
        <w:tabs>
          <w:tab w:val="left" w:pos="851"/>
        </w:tabs>
        <w:ind w:firstLine="426"/>
      </w:pPr>
    </w:p>
    <w:p w:rsidR="000B3C42" w:rsidRPr="001C067E" w:rsidRDefault="000B3C42" w:rsidP="00410D62">
      <w:pPr>
        <w:tabs>
          <w:tab w:val="left" w:pos="851"/>
        </w:tabs>
        <w:ind w:firstLine="426"/>
      </w:pPr>
    </w:p>
    <w:p w:rsidR="00DA25FC" w:rsidRPr="001C067E" w:rsidRDefault="00DA25FC" w:rsidP="00410D62">
      <w:pPr>
        <w:tabs>
          <w:tab w:val="left" w:pos="851"/>
        </w:tabs>
        <w:ind w:firstLine="426"/>
      </w:pPr>
    </w:p>
    <w:p w:rsidR="00B57B50" w:rsidRPr="001C067E" w:rsidRDefault="00B57B50" w:rsidP="00410D62">
      <w:pPr>
        <w:tabs>
          <w:tab w:val="left" w:pos="851"/>
        </w:tabs>
        <w:ind w:firstLine="426"/>
        <w:jc w:val="right"/>
      </w:pPr>
    </w:p>
    <w:p w:rsidR="00B57B50" w:rsidRPr="001C067E" w:rsidRDefault="00B57B50" w:rsidP="00410D62">
      <w:pPr>
        <w:tabs>
          <w:tab w:val="left" w:pos="851"/>
        </w:tabs>
        <w:ind w:firstLine="426"/>
        <w:jc w:val="right"/>
      </w:pPr>
    </w:p>
    <w:p w:rsidR="00B57B50" w:rsidRPr="001C067E" w:rsidRDefault="00B57B50" w:rsidP="00410D62">
      <w:pPr>
        <w:tabs>
          <w:tab w:val="left" w:pos="851"/>
        </w:tabs>
        <w:ind w:firstLine="426"/>
        <w:jc w:val="right"/>
      </w:pPr>
    </w:p>
    <w:p w:rsidR="00B57B50" w:rsidRDefault="00B57B50"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Default="00534664" w:rsidP="00410D62">
      <w:pPr>
        <w:tabs>
          <w:tab w:val="left" w:pos="851"/>
        </w:tabs>
        <w:ind w:firstLine="426"/>
        <w:jc w:val="right"/>
      </w:pPr>
    </w:p>
    <w:p w:rsidR="00534664" w:rsidRPr="001C067E" w:rsidRDefault="00534664" w:rsidP="00410D62">
      <w:pPr>
        <w:tabs>
          <w:tab w:val="left" w:pos="851"/>
        </w:tabs>
        <w:ind w:firstLine="426"/>
        <w:jc w:val="right"/>
      </w:pPr>
    </w:p>
    <w:p w:rsidR="0047208D" w:rsidRPr="00B57B50" w:rsidRDefault="0047208D" w:rsidP="00410D62">
      <w:pPr>
        <w:tabs>
          <w:tab w:val="left" w:pos="851"/>
        </w:tabs>
        <w:ind w:firstLine="426"/>
        <w:jc w:val="right"/>
        <w:rPr>
          <w:sz w:val="28"/>
          <w:szCs w:val="28"/>
        </w:rPr>
      </w:pPr>
      <w:r w:rsidRPr="00B57B50">
        <w:rPr>
          <w:sz w:val="28"/>
          <w:szCs w:val="28"/>
        </w:rPr>
        <w:lastRenderedPageBreak/>
        <w:t>Приложение 1</w:t>
      </w:r>
    </w:p>
    <w:p w:rsidR="0047208D" w:rsidRPr="00B57B50" w:rsidRDefault="0047208D" w:rsidP="00410D62">
      <w:pPr>
        <w:tabs>
          <w:tab w:val="left" w:pos="851"/>
        </w:tabs>
        <w:ind w:firstLine="426"/>
        <w:jc w:val="right"/>
        <w:rPr>
          <w:sz w:val="28"/>
          <w:szCs w:val="28"/>
        </w:rPr>
      </w:pPr>
      <w:r w:rsidRPr="00B57B50">
        <w:rPr>
          <w:sz w:val="28"/>
          <w:szCs w:val="28"/>
        </w:rPr>
        <w:t>к клиническому протоколу</w:t>
      </w:r>
    </w:p>
    <w:p w:rsidR="0047208D" w:rsidRPr="00B57B50" w:rsidRDefault="0047208D" w:rsidP="00410D62">
      <w:pPr>
        <w:tabs>
          <w:tab w:val="left" w:pos="851"/>
        </w:tabs>
        <w:ind w:firstLine="426"/>
        <w:jc w:val="right"/>
        <w:rPr>
          <w:sz w:val="28"/>
          <w:szCs w:val="28"/>
        </w:rPr>
      </w:pPr>
      <w:r w:rsidRPr="00B57B50">
        <w:rPr>
          <w:sz w:val="28"/>
          <w:szCs w:val="28"/>
        </w:rPr>
        <w:t>диагностики и лечения</w:t>
      </w:r>
    </w:p>
    <w:p w:rsidR="0047208D" w:rsidRDefault="0047208D" w:rsidP="00410D62">
      <w:pPr>
        <w:tabs>
          <w:tab w:val="left" w:pos="851"/>
        </w:tabs>
        <w:ind w:firstLine="426"/>
      </w:pPr>
    </w:p>
    <w:p w:rsidR="0047208D" w:rsidRDefault="0047208D" w:rsidP="00410D62">
      <w:pPr>
        <w:tabs>
          <w:tab w:val="left" w:pos="851"/>
        </w:tabs>
        <w:ind w:firstLine="426"/>
      </w:pPr>
    </w:p>
    <w:p w:rsidR="0047208D" w:rsidRDefault="0047208D" w:rsidP="00410D62">
      <w:pPr>
        <w:tabs>
          <w:tab w:val="left" w:pos="851"/>
        </w:tabs>
        <w:ind w:firstLine="426"/>
        <w:jc w:val="center"/>
        <w:rPr>
          <w:b/>
          <w:sz w:val="28"/>
          <w:szCs w:val="28"/>
        </w:rPr>
      </w:pPr>
      <w:r w:rsidRPr="0047208D">
        <w:rPr>
          <w:b/>
          <w:sz w:val="28"/>
          <w:szCs w:val="28"/>
        </w:rPr>
        <w:t>Описание медицинской реабилитации</w:t>
      </w:r>
    </w:p>
    <w:p w:rsidR="00B57B50" w:rsidRDefault="00B57B50" w:rsidP="00410D62">
      <w:pPr>
        <w:ind w:firstLine="567"/>
        <w:jc w:val="both"/>
        <w:rPr>
          <w:b/>
          <w:color w:val="C00000"/>
          <w:sz w:val="28"/>
          <w:szCs w:val="28"/>
        </w:rPr>
      </w:pPr>
    </w:p>
    <w:p w:rsidR="0047208D" w:rsidRDefault="0047208D" w:rsidP="00410D62">
      <w:pPr>
        <w:ind w:firstLine="567"/>
        <w:jc w:val="both"/>
        <w:rPr>
          <w:sz w:val="28"/>
          <w:szCs w:val="28"/>
        </w:rPr>
      </w:pPr>
      <w:r w:rsidRPr="000B1273">
        <w:rPr>
          <w:sz w:val="28"/>
          <w:szCs w:val="28"/>
        </w:rPr>
        <w:t xml:space="preserve">Одним из </w:t>
      </w:r>
      <w:r>
        <w:rPr>
          <w:sz w:val="28"/>
          <w:szCs w:val="28"/>
        </w:rPr>
        <w:t xml:space="preserve">обязательных компонентов  лечения больных ХОБЛ является </w:t>
      </w:r>
      <w:r w:rsidRPr="000B1273">
        <w:rPr>
          <w:sz w:val="28"/>
          <w:szCs w:val="28"/>
        </w:rPr>
        <w:t xml:space="preserve">  легочная реабилитация. </w:t>
      </w:r>
    </w:p>
    <w:p w:rsidR="0047208D" w:rsidRPr="00CF22F9" w:rsidRDefault="0047208D" w:rsidP="00410D62">
      <w:pPr>
        <w:pStyle w:val="a3"/>
        <w:numPr>
          <w:ilvl w:val="0"/>
          <w:numId w:val="32"/>
        </w:numPr>
        <w:tabs>
          <w:tab w:val="left" w:pos="426"/>
        </w:tabs>
        <w:spacing w:after="0" w:line="240" w:lineRule="auto"/>
        <w:ind w:left="0" w:firstLine="0"/>
        <w:jc w:val="both"/>
        <w:rPr>
          <w:rFonts w:ascii="Times New Roman" w:hAnsi="Times New Roman"/>
          <w:sz w:val="28"/>
          <w:szCs w:val="28"/>
        </w:rPr>
      </w:pPr>
      <w:r w:rsidRPr="00CF22F9">
        <w:rPr>
          <w:rFonts w:ascii="Times New Roman" w:hAnsi="Times New Roman"/>
          <w:b/>
          <w:sz w:val="28"/>
          <w:szCs w:val="28"/>
        </w:rPr>
        <w:t>Цели легочной реабилитации:</w:t>
      </w:r>
      <w:r w:rsidRPr="00CF22F9">
        <w:rPr>
          <w:rFonts w:ascii="Times New Roman" w:hAnsi="Times New Roman"/>
          <w:sz w:val="28"/>
          <w:szCs w:val="28"/>
        </w:rPr>
        <w:t xml:space="preserve"> уменьшение выраженности симптомов, улучшение качества жизни улучшение ежедневной физической и эмоциональной активности, что улучшает социальную адаптацию пациентов с ХОБЛ</w:t>
      </w:r>
      <w:r>
        <w:rPr>
          <w:rFonts w:ascii="Times New Roman" w:hAnsi="Times New Roman"/>
          <w:sz w:val="28"/>
          <w:szCs w:val="28"/>
        </w:rPr>
        <w:t>.</w:t>
      </w:r>
    </w:p>
    <w:p w:rsidR="0047208D" w:rsidRPr="0047208D" w:rsidRDefault="0047208D" w:rsidP="00410D62">
      <w:pPr>
        <w:pStyle w:val="a3"/>
        <w:numPr>
          <w:ilvl w:val="0"/>
          <w:numId w:val="32"/>
        </w:numPr>
        <w:tabs>
          <w:tab w:val="left" w:pos="426"/>
        </w:tabs>
        <w:spacing w:after="0" w:line="240" w:lineRule="auto"/>
        <w:ind w:left="0" w:firstLine="0"/>
        <w:jc w:val="both"/>
        <w:rPr>
          <w:rFonts w:ascii="Times New Roman" w:hAnsi="Times New Roman"/>
          <w:b/>
          <w:sz w:val="28"/>
          <w:szCs w:val="28"/>
        </w:rPr>
      </w:pPr>
      <w:r w:rsidRPr="0047208D">
        <w:rPr>
          <w:rFonts w:ascii="Times New Roman" w:hAnsi="Times New Roman"/>
          <w:b/>
          <w:sz w:val="28"/>
          <w:szCs w:val="28"/>
        </w:rPr>
        <w:t>Показания к медицинск</w:t>
      </w:r>
      <w:r>
        <w:rPr>
          <w:rFonts w:ascii="Times New Roman" w:hAnsi="Times New Roman"/>
          <w:b/>
          <w:sz w:val="28"/>
          <w:szCs w:val="28"/>
        </w:rPr>
        <w:t>о</w:t>
      </w:r>
      <w:r w:rsidRPr="0047208D">
        <w:rPr>
          <w:rFonts w:ascii="Times New Roman" w:hAnsi="Times New Roman"/>
          <w:b/>
          <w:sz w:val="28"/>
          <w:szCs w:val="28"/>
        </w:rPr>
        <w:t>й реабилитации:</w:t>
      </w:r>
    </w:p>
    <w:p w:rsidR="0047208D" w:rsidRPr="0047208D" w:rsidRDefault="0047208D" w:rsidP="00410D62">
      <w:pPr>
        <w:pStyle w:val="a3"/>
        <w:numPr>
          <w:ilvl w:val="0"/>
          <w:numId w:val="32"/>
        </w:numPr>
        <w:tabs>
          <w:tab w:val="left" w:pos="426"/>
        </w:tabs>
        <w:spacing w:after="0" w:line="240" w:lineRule="auto"/>
        <w:ind w:left="0" w:firstLine="0"/>
        <w:jc w:val="both"/>
        <w:rPr>
          <w:rFonts w:ascii="Times New Roman" w:hAnsi="Times New Roman"/>
          <w:sz w:val="28"/>
          <w:szCs w:val="28"/>
        </w:rPr>
      </w:pPr>
      <w:r w:rsidRPr="0047208D">
        <w:rPr>
          <w:rFonts w:ascii="Times New Roman" w:hAnsi="Times New Roman"/>
          <w:sz w:val="28"/>
          <w:szCs w:val="28"/>
        </w:rPr>
        <w:t xml:space="preserve">Легочная реабилитация – это комплексная программа мероприятий, основанная на пациентов ориентированной терапии и включающая в себя, помимо физических тренировок, образовательные и </w:t>
      </w:r>
      <w:proofErr w:type="spellStart"/>
      <w:proofErr w:type="gramStart"/>
      <w:r w:rsidRPr="0047208D">
        <w:rPr>
          <w:rFonts w:ascii="Times New Roman" w:hAnsi="Times New Roman"/>
          <w:sz w:val="28"/>
          <w:szCs w:val="28"/>
        </w:rPr>
        <w:t>психо</w:t>
      </w:r>
      <w:proofErr w:type="spellEnd"/>
      <w:r w:rsidRPr="0047208D">
        <w:rPr>
          <w:rFonts w:ascii="Times New Roman" w:hAnsi="Times New Roman"/>
          <w:sz w:val="28"/>
          <w:szCs w:val="28"/>
        </w:rPr>
        <w:t>-социальные</w:t>
      </w:r>
      <w:proofErr w:type="gramEnd"/>
      <w:r w:rsidRPr="0047208D">
        <w:rPr>
          <w:rFonts w:ascii="Times New Roman" w:hAnsi="Times New Roman"/>
          <w:sz w:val="28"/>
          <w:szCs w:val="28"/>
        </w:rPr>
        <w:t xml:space="preserve"> программы, созданные для улучшения физического и эмоционального состояния больных и </w:t>
      </w:r>
      <w:r w:rsidRPr="0047208D">
        <w:rPr>
          <w:rFonts w:ascii="Times New Roman" w:hAnsi="Times New Roman"/>
          <w:bCs/>
          <w:sz w:val="28"/>
          <w:szCs w:val="28"/>
        </w:rPr>
        <w:t>обеспечения длительной приверженности пациента к поведению, направленному на сохранение здоровья</w:t>
      </w:r>
      <w:r w:rsidRPr="0047208D">
        <w:rPr>
          <w:rFonts w:ascii="Times New Roman" w:hAnsi="Times New Roman"/>
          <w:sz w:val="28"/>
          <w:szCs w:val="28"/>
        </w:rPr>
        <w:t>.</w:t>
      </w:r>
    </w:p>
    <w:p w:rsidR="0047208D" w:rsidRPr="00171C3F" w:rsidRDefault="0047208D" w:rsidP="00410D62">
      <w:pPr>
        <w:jc w:val="both"/>
        <w:rPr>
          <w:sz w:val="28"/>
          <w:szCs w:val="28"/>
        </w:rPr>
      </w:pPr>
      <w:proofErr w:type="gramStart"/>
      <w:r w:rsidRPr="00171C3F">
        <w:rPr>
          <w:sz w:val="28"/>
          <w:szCs w:val="28"/>
        </w:rPr>
        <w:t xml:space="preserve">Доказана ее эффективность в улучшении переносимости физических нагрузок (А, 1++), повседневной активности, снижении восприятия одышки (А, 1++), выраженности тревоги и депрессии (А, 1+), уменьшении количества и длительности госпитализаций (А, 1++), времени восстановления после выписки из стационара и в целом – повышение качества жизни (А, 1++) и выживаемости (В 2+), увеличение эффективности длительно действующих </w:t>
      </w:r>
      <w:proofErr w:type="spellStart"/>
      <w:r w:rsidRPr="00171C3F">
        <w:rPr>
          <w:sz w:val="28"/>
          <w:szCs w:val="28"/>
        </w:rPr>
        <w:t>бронходилататоров</w:t>
      </w:r>
      <w:proofErr w:type="spellEnd"/>
      <w:r w:rsidRPr="00171C3F">
        <w:rPr>
          <w:sz w:val="28"/>
          <w:szCs w:val="28"/>
        </w:rPr>
        <w:t xml:space="preserve"> (B, 2++).</w:t>
      </w:r>
      <w:proofErr w:type="gramEnd"/>
    </w:p>
    <w:p w:rsidR="0047208D" w:rsidRDefault="0047208D" w:rsidP="00410D62">
      <w:pPr>
        <w:jc w:val="both"/>
        <w:rPr>
          <w:sz w:val="28"/>
          <w:szCs w:val="28"/>
        </w:rPr>
      </w:pPr>
      <w:r w:rsidRPr="007A3A55">
        <w:rPr>
          <w:sz w:val="28"/>
          <w:szCs w:val="28"/>
        </w:rPr>
        <w:t>В соответствии с последними рекомендациями (</w:t>
      </w:r>
      <w:r w:rsidRPr="007A3A55">
        <w:rPr>
          <w:sz w:val="28"/>
          <w:szCs w:val="28"/>
          <w:lang w:val="en-US"/>
        </w:rPr>
        <w:t>ERS</w:t>
      </w:r>
      <w:r w:rsidRPr="007A3A55">
        <w:rPr>
          <w:sz w:val="28"/>
          <w:szCs w:val="28"/>
        </w:rPr>
        <w:t xml:space="preserve">/ATS) </w:t>
      </w:r>
      <w:r>
        <w:rPr>
          <w:sz w:val="28"/>
          <w:szCs w:val="28"/>
        </w:rPr>
        <w:t xml:space="preserve">минимальный </w:t>
      </w:r>
      <w:r w:rsidRPr="007A3A55">
        <w:rPr>
          <w:sz w:val="28"/>
          <w:szCs w:val="28"/>
        </w:rPr>
        <w:t>курс реабилитаци</w:t>
      </w:r>
      <w:r>
        <w:rPr>
          <w:sz w:val="28"/>
          <w:szCs w:val="28"/>
        </w:rPr>
        <w:t xml:space="preserve">онных программ не </w:t>
      </w:r>
      <w:r w:rsidRPr="007A3A55">
        <w:rPr>
          <w:sz w:val="28"/>
          <w:szCs w:val="28"/>
        </w:rPr>
        <w:t xml:space="preserve"> должен</w:t>
      </w:r>
      <w:r>
        <w:rPr>
          <w:sz w:val="28"/>
          <w:szCs w:val="28"/>
        </w:rPr>
        <w:t xml:space="preserve"> быть менее </w:t>
      </w:r>
      <w:r w:rsidRPr="007A3A55">
        <w:rPr>
          <w:sz w:val="28"/>
          <w:szCs w:val="28"/>
        </w:rPr>
        <w:t xml:space="preserve"> 6  недель</w:t>
      </w:r>
      <w:r>
        <w:rPr>
          <w:sz w:val="28"/>
          <w:szCs w:val="28"/>
        </w:rPr>
        <w:t xml:space="preserve"> </w:t>
      </w:r>
      <w:r w:rsidRPr="007A3A55">
        <w:rPr>
          <w:sz w:val="28"/>
          <w:szCs w:val="28"/>
        </w:rPr>
        <w:t>(не менее 12 занятий, 2 раза в неделю, длительностью 30 минут и больше)</w:t>
      </w:r>
      <w:r>
        <w:rPr>
          <w:sz w:val="28"/>
          <w:szCs w:val="28"/>
        </w:rPr>
        <w:t>, однако увеличение длительности периода легочной реабилитации приводит к более эффективным результатам.</w:t>
      </w:r>
      <w:r w:rsidRPr="007A3A55">
        <w:rPr>
          <w:sz w:val="28"/>
          <w:szCs w:val="28"/>
        </w:rPr>
        <w:t xml:space="preserve"> </w:t>
      </w:r>
    </w:p>
    <w:p w:rsidR="0047208D" w:rsidRPr="007A3A55" w:rsidRDefault="0047208D" w:rsidP="00410D62">
      <w:pPr>
        <w:jc w:val="both"/>
        <w:rPr>
          <w:sz w:val="28"/>
          <w:szCs w:val="28"/>
        </w:rPr>
      </w:pPr>
      <w:r>
        <w:rPr>
          <w:sz w:val="28"/>
          <w:szCs w:val="28"/>
        </w:rPr>
        <w:t xml:space="preserve">Легочная реабилитация </w:t>
      </w:r>
      <w:r w:rsidRPr="007A3A55">
        <w:rPr>
          <w:sz w:val="28"/>
          <w:szCs w:val="28"/>
        </w:rPr>
        <w:t>включа</w:t>
      </w:r>
      <w:r>
        <w:rPr>
          <w:sz w:val="28"/>
          <w:szCs w:val="28"/>
        </w:rPr>
        <w:t>ет</w:t>
      </w:r>
      <w:r w:rsidRPr="007A3A55">
        <w:rPr>
          <w:sz w:val="28"/>
          <w:szCs w:val="28"/>
        </w:rPr>
        <w:t xml:space="preserve"> следующие компоненты:</w:t>
      </w:r>
    </w:p>
    <w:p w:rsidR="0047208D" w:rsidRDefault="0047208D" w:rsidP="00410D62">
      <w:pPr>
        <w:pStyle w:val="11"/>
        <w:numPr>
          <w:ilvl w:val="0"/>
          <w:numId w:val="33"/>
        </w:numPr>
        <w:tabs>
          <w:tab w:val="left" w:pos="426"/>
        </w:tabs>
        <w:ind w:left="0" w:firstLine="0"/>
        <w:jc w:val="both"/>
        <w:rPr>
          <w:sz w:val="28"/>
          <w:szCs w:val="28"/>
        </w:rPr>
      </w:pPr>
      <w:r w:rsidRPr="007A3A55">
        <w:rPr>
          <w:sz w:val="28"/>
          <w:szCs w:val="28"/>
        </w:rPr>
        <w:t xml:space="preserve">физические тренировки; </w:t>
      </w:r>
    </w:p>
    <w:p w:rsidR="0047208D" w:rsidRDefault="0047208D" w:rsidP="00410D62">
      <w:pPr>
        <w:pStyle w:val="11"/>
        <w:numPr>
          <w:ilvl w:val="0"/>
          <w:numId w:val="33"/>
        </w:numPr>
        <w:tabs>
          <w:tab w:val="left" w:pos="426"/>
        </w:tabs>
        <w:ind w:left="0" w:firstLine="0"/>
        <w:jc w:val="both"/>
        <w:rPr>
          <w:sz w:val="28"/>
          <w:szCs w:val="28"/>
        </w:rPr>
      </w:pPr>
      <w:r w:rsidRPr="00CF22F9">
        <w:rPr>
          <w:sz w:val="28"/>
          <w:szCs w:val="28"/>
        </w:rPr>
        <w:t>обучение пациентов;</w:t>
      </w:r>
    </w:p>
    <w:p w:rsidR="0047208D" w:rsidRDefault="0047208D" w:rsidP="00410D62">
      <w:pPr>
        <w:pStyle w:val="11"/>
        <w:numPr>
          <w:ilvl w:val="0"/>
          <w:numId w:val="33"/>
        </w:numPr>
        <w:tabs>
          <w:tab w:val="left" w:pos="426"/>
        </w:tabs>
        <w:ind w:left="0" w:firstLine="0"/>
        <w:jc w:val="both"/>
        <w:rPr>
          <w:sz w:val="28"/>
          <w:szCs w:val="28"/>
        </w:rPr>
      </w:pPr>
      <w:r w:rsidRPr="00CF22F9">
        <w:rPr>
          <w:sz w:val="28"/>
          <w:szCs w:val="28"/>
        </w:rPr>
        <w:t>программы отказа от курения</w:t>
      </w:r>
      <w:r>
        <w:rPr>
          <w:sz w:val="28"/>
          <w:szCs w:val="28"/>
        </w:rPr>
        <w:t>;</w:t>
      </w:r>
    </w:p>
    <w:p w:rsidR="0047208D" w:rsidRDefault="0047208D" w:rsidP="00410D62">
      <w:pPr>
        <w:pStyle w:val="11"/>
        <w:numPr>
          <w:ilvl w:val="0"/>
          <w:numId w:val="33"/>
        </w:numPr>
        <w:tabs>
          <w:tab w:val="left" w:pos="426"/>
        </w:tabs>
        <w:ind w:left="0" w:firstLine="0"/>
        <w:jc w:val="both"/>
        <w:rPr>
          <w:sz w:val="28"/>
          <w:szCs w:val="28"/>
        </w:rPr>
      </w:pPr>
      <w:r w:rsidRPr="00CF22F9">
        <w:rPr>
          <w:sz w:val="28"/>
          <w:szCs w:val="28"/>
        </w:rPr>
        <w:t>обучение технике ингаляционной терапии;</w:t>
      </w:r>
    </w:p>
    <w:p w:rsidR="0047208D" w:rsidRDefault="0047208D" w:rsidP="00410D62">
      <w:pPr>
        <w:pStyle w:val="11"/>
        <w:numPr>
          <w:ilvl w:val="0"/>
          <w:numId w:val="33"/>
        </w:numPr>
        <w:tabs>
          <w:tab w:val="left" w:pos="426"/>
        </w:tabs>
        <w:ind w:left="0" w:firstLine="0"/>
        <w:jc w:val="both"/>
        <w:rPr>
          <w:sz w:val="28"/>
          <w:szCs w:val="28"/>
        </w:rPr>
      </w:pPr>
      <w:r w:rsidRPr="00CF22F9">
        <w:rPr>
          <w:sz w:val="28"/>
          <w:szCs w:val="28"/>
        </w:rPr>
        <w:t xml:space="preserve">коррекцию </w:t>
      </w:r>
      <w:proofErr w:type="spellStart"/>
      <w:r w:rsidRPr="00CF22F9">
        <w:rPr>
          <w:sz w:val="28"/>
          <w:szCs w:val="28"/>
        </w:rPr>
        <w:t>нутритивного</w:t>
      </w:r>
      <w:proofErr w:type="spellEnd"/>
      <w:r w:rsidRPr="00CF22F9">
        <w:rPr>
          <w:sz w:val="28"/>
          <w:szCs w:val="28"/>
        </w:rPr>
        <w:t xml:space="preserve"> статуса;</w:t>
      </w:r>
    </w:p>
    <w:p w:rsidR="0047208D" w:rsidRPr="00CF22F9" w:rsidRDefault="0047208D" w:rsidP="00410D62">
      <w:pPr>
        <w:pStyle w:val="11"/>
        <w:numPr>
          <w:ilvl w:val="0"/>
          <w:numId w:val="33"/>
        </w:numPr>
        <w:tabs>
          <w:tab w:val="left" w:pos="426"/>
        </w:tabs>
        <w:ind w:left="0" w:firstLine="0"/>
        <w:jc w:val="both"/>
        <w:rPr>
          <w:sz w:val="28"/>
          <w:szCs w:val="28"/>
        </w:rPr>
      </w:pPr>
      <w:proofErr w:type="spellStart"/>
      <w:proofErr w:type="gramStart"/>
      <w:r w:rsidRPr="00CF22F9">
        <w:rPr>
          <w:sz w:val="28"/>
          <w:szCs w:val="28"/>
        </w:rPr>
        <w:t>психо</w:t>
      </w:r>
      <w:proofErr w:type="spellEnd"/>
      <w:r w:rsidRPr="00CF22F9">
        <w:rPr>
          <w:sz w:val="28"/>
          <w:szCs w:val="28"/>
        </w:rPr>
        <w:t>-социальную</w:t>
      </w:r>
      <w:proofErr w:type="gramEnd"/>
      <w:r w:rsidRPr="00CF22F9">
        <w:rPr>
          <w:sz w:val="28"/>
          <w:szCs w:val="28"/>
        </w:rPr>
        <w:t xml:space="preserve"> поддержку.</w:t>
      </w:r>
    </w:p>
    <w:p w:rsidR="0047208D" w:rsidRPr="00B3515D" w:rsidRDefault="0047208D" w:rsidP="00410D62">
      <w:pPr>
        <w:jc w:val="both"/>
        <w:rPr>
          <w:sz w:val="28"/>
          <w:szCs w:val="28"/>
        </w:rPr>
      </w:pPr>
      <w:r w:rsidRPr="00171C3F">
        <w:rPr>
          <w:sz w:val="28"/>
          <w:szCs w:val="28"/>
        </w:rPr>
        <w:t>Реабилитационные программы</w:t>
      </w:r>
      <w:r>
        <w:rPr>
          <w:sz w:val="28"/>
          <w:szCs w:val="28"/>
        </w:rPr>
        <w:t xml:space="preserve"> разрабатываются индивидуально  с учетом тяжести и периода заболевания, должны осуществляться как в стаци</w:t>
      </w:r>
      <w:r w:rsidRPr="00B3515D">
        <w:rPr>
          <w:sz w:val="28"/>
          <w:szCs w:val="28"/>
        </w:rPr>
        <w:t xml:space="preserve">онарных, амбулаторных условиях, так и на дому под наблюдением медицинского персонала или с самостоятельным выполнением упражнений после обучения со специалистами. Групповое обучение пациентов ХОБЛ менее эффективно, чем индивидуальные занятия (В). </w:t>
      </w:r>
    </w:p>
    <w:p w:rsidR="0047208D" w:rsidRPr="00B3515D" w:rsidRDefault="0047208D" w:rsidP="00410D62">
      <w:pPr>
        <w:ind w:firstLine="567"/>
        <w:jc w:val="both"/>
        <w:rPr>
          <w:sz w:val="28"/>
          <w:szCs w:val="28"/>
        </w:rPr>
      </w:pPr>
      <w:r w:rsidRPr="00B3515D">
        <w:rPr>
          <w:sz w:val="28"/>
          <w:szCs w:val="28"/>
        </w:rPr>
        <w:lastRenderedPageBreak/>
        <w:t xml:space="preserve">Основным компонентом легочной реабилитации служат комплексные физические тренировки, сочетающие в себе упражнения на силу и выносливость: ходьбу, тренировки мышц верхних и нижних конечностей с помощью эспандеров, гантелей, </w:t>
      </w:r>
      <w:proofErr w:type="gramStart"/>
      <w:r w:rsidRPr="00B3515D">
        <w:rPr>
          <w:sz w:val="28"/>
          <w:szCs w:val="28"/>
        </w:rPr>
        <w:t>степ-тренажеров</w:t>
      </w:r>
      <w:proofErr w:type="gramEnd"/>
      <w:r w:rsidRPr="00B3515D">
        <w:rPr>
          <w:sz w:val="28"/>
          <w:szCs w:val="28"/>
        </w:rPr>
        <w:t xml:space="preserve">, упражнения на велоэргометре, </w:t>
      </w:r>
      <w:proofErr w:type="spellStart"/>
      <w:r w:rsidRPr="00B3515D">
        <w:rPr>
          <w:sz w:val="28"/>
          <w:szCs w:val="28"/>
        </w:rPr>
        <w:t>тредмиле</w:t>
      </w:r>
      <w:proofErr w:type="spellEnd"/>
      <w:r w:rsidRPr="00B3515D">
        <w:rPr>
          <w:sz w:val="28"/>
          <w:szCs w:val="28"/>
        </w:rPr>
        <w:t>. и др. Физические тренировки могут производит</w:t>
      </w:r>
      <w:r w:rsidR="00A71787">
        <w:rPr>
          <w:sz w:val="28"/>
          <w:szCs w:val="28"/>
        </w:rPr>
        <w:t>ь</w:t>
      </w:r>
      <w:r w:rsidRPr="00B3515D">
        <w:rPr>
          <w:sz w:val="28"/>
          <w:szCs w:val="28"/>
        </w:rPr>
        <w:t xml:space="preserve">ся по нескольким основным принципам: продолжительные тренировки, интервальные тренировки, тренировки с сопротивлением. Дополнительно во время проведения физической реабилитации может применяться при необходимости кислородная поддержка в виде </w:t>
      </w:r>
      <w:proofErr w:type="spellStart"/>
      <w:r w:rsidRPr="00B3515D">
        <w:rPr>
          <w:sz w:val="28"/>
          <w:szCs w:val="28"/>
        </w:rPr>
        <w:t>низкопоточной</w:t>
      </w:r>
      <w:proofErr w:type="spellEnd"/>
      <w:r w:rsidRPr="00B3515D">
        <w:rPr>
          <w:sz w:val="28"/>
          <w:szCs w:val="28"/>
        </w:rPr>
        <w:t xml:space="preserve"> оксигенотерапии и НИВЛ. Программа физических тренировок должна быть индивидуальна для каждого пациента и учитывать фазу течения заболевания (возможно раннее начало тренировок после обострения ХОБЛ) и его тяжесть, сопутствующие состояния, функциональные показатели. В начале реабилитации упражнения необходимо проводить под контролем таких показателей, как сатурация крови кислородом, частота дыхания, пульс, артериальное давление, желательно ЭКГ-мониторирование.  </w:t>
      </w:r>
    </w:p>
    <w:p w:rsidR="0047208D" w:rsidRPr="00B3515D" w:rsidRDefault="0047208D" w:rsidP="00410D62">
      <w:pPr>
        <w:ind w:firstLine="567"/>
        <w:jc w:val="both"/>
        <w:rPr>
          <w:sz w:val="28"/>
          <w:szCs w:val="28"/>
        </w:rPr>
      </w:pPr>
      <w:r w:rsidRPr="00B3515D">
        <w:rPr>
          <w:sz w:val="28"/>
          <w:szCs w:val="28"/>
        </w:rPr>
        <w:t>Выполнение всех упражнений должно сочетаться с дыхательной гимнастикой, направленной на выработку правильного паттерна дыхания (C, 2++). Помимо этого дыхательная гимнастика должна включать тренировку респираторной мускулатуры (D) - использование специальных тренажеров (</w:t>
      </w:r>
      <w:proofErr w:type="spellStart"/>
      <w:r w:rsidRPr="00B3515D">
        <w:rPr>
          <w:sz w:val="28"/>
          <w:szCs w:val="28"/>
        </w:rPr>
        <w:t>Thresholdes</w:t>
      </w:r>
      <w:proofErr w:type="spellEnd"/>
      <w:r w:rsidRPr="00B3515D">
        <w:rPr>
          <w:sz w:val="28"/>
          <w:szCs w:val="28"/>
        </w:rPr>
        <w:t xml:space="preserve"> PEP, IMT, флаттер), дифференцированно вовлекающих в работу инспираторную и экспираторную дыхательную мускулатуру. </w:t>
      </w:r>
    </w:p>
    <w:p w:rsidR="0047208D" w:rsidRPr="00B3515D" w:rsidRDefault="0047208D" w:rsidP="00410D62">
      <w:pPr>
        <w:ind w:firstLine="567"/>
        <w:jc w:val="both"/>
        <w:rPr>
          <w:sz w:val="28"/>
          <w:szCs w:val="28"/>
        </w:rPr>
      </w:pPr>
      <w:r w:rsidRPr="00B3515D">
        <w:rPr>
          <w:sz w:val="28"/>
          <w:szCs w:val="28"/>
        </w:rPr>
        <w:t xml:space="preserve">Коррекция </w:t>
      </w:r>
      <w:proofErr w:type="spellStart"/>
      <w:r w:rsidRPr="00B3515D">
        <w:rPr>
          <w:sz w:val="28"/>
          <w:szCs w:val="28"/>
        </w:rPr>
        <w:t>нутритивного</w:t>
      </w:r>
      <w:proofErr w:type="spellEnd"/>
      <w:r w:rsidRPr="00B3515D">
        <w:rPr>
          <w:sz w:val="28"/>
          <w:szCs w:val="28"/>
        </w:rPr>
        <w:t xml:space="preserve"> статуса должна быть направлена на поддержание мышечной силы с помощью достаточного содержания белка и витаминов в пищевом рационе, при необходимости в рацион включаются дополнительные питательные смеси.</w:t>
      </w:r>
      <w:r>
        <w:rPr>
          <w:sz w:val="28"/>
          <w:szCs w:val="28"/>
        </w:rPr>
        <w:t xml:space="preserve"> </w:t>
      </w:r>
      <w:r w:rsidRPr="00B3515D">
        <w:rPr>
          <w:sz w:val="28"/>
          <w:szCs w:val="28"/>
        </w:rPr>
        <w:t xml:space="preserve">Обязательна </w:t>
      </w:r>
      <w:proofErr w:type="spellStart"/>
      <w:r w:rsidRPr="00B3515D">
        <w:rPr>
          <w:sz w:val="28"/>
          <w:szCs w:val="28"/>
        </w:rPr>
        <w:t>нутритивная</w:t>
      </w:r>
      <w:proofErr w:type="spellEnd"/>
      <w:r w:rsidRPr="00B3515D">
        <w:rPr>
          <w:sz w:val="28"/>
          <w:szCs w:val="28"/>
        </w:rPr>
        <w:t xml:space="preserve"> коррекция не только в случае кахексии и недостаточного питания, но и ожирения (ИМТ ≥ 30 кг/м</w:t>
      </w:r>
      <w:proofErr w:type="gramStart"/>
      <w:r w:rsidRPr="00B3515D">
        <w:rPr>
          <w:sz w:val="28"/>
          <w:szCs w:val="28"/>
          <w:vertAlign w:val="superscript"/>
        </w:rPr>
        <w:t>2</w:t>
      </w:r>
      <w:proofErr w:type="gramEnd"/>
      <w:r w:rsidRPr="00B3515D">
        <w:rPr>
          <w:sz w:val="28"/>
          <w:szCs w:val="28"/>
        </w:rPr>
        <w:t>).</w:t>
      </w:r>
    </w:p>
    <w:p w:rsidR="0047208D" w:rsidRPr="00B3515D" w:rsidRDefault="0047208D" w:rsidP="00410D62">
      <w:pPr>
        <w:ind w:firstLine="567"/>
        <w:jc w:val="both"/>
        <w:rPr>
          <w:sz w:val="28"/>
          <w:szCs w:val="28"/>
        </w:rPr>
      </w:pPr>
      <w:r w:rsidRPr="00B3515D">
        <w:rPr>
          <w:sz w:val="28"/>
          <w:szCs w:val="28"/>
        </w:rPr>
        <w:t>Помимо физической реабилитации, большое внимание следует уделять мероприятиям, направленным на изменения поведения пациентов в болезни с помощью обучения их навыкам самостоятельного распознавания изменений в течени</w:t>
      </w:r>
      <w:proofErr w:type="gramStart"/>
      <w:r w:rsidRPr="00B3515D">
        <w:rPr>
          <w:sz w:val="28"/>
          <w:szCs w:val="28"/>
        </w:rPr>
        <w:t>и</w:t>
      </w:r>
      <w:proofErr w:type="gramEnd"/>
      <w:r w:rsidRPr="00B3515D">
        <w:rPr>
          <w:sz w:val="28"/>
          <w:szCs w:val="28"/>
        </w:rPr>
        <w:t xml:space="preserve"> заболевания и методикам их коррекции. В образовательные программы включаются программы по отказу от курения, обучение основам самоконтроля состояния (</w:t>
      </w:r>
      <w:proofErr w:type="spellStart"/>
      <w:r w:rsidRPr="00B3515D">
        <w:rPr>
          <w:sz w:val="28"/>
          <w:szCs w:val="28"/>
        </w:rPr>
        <w:t>пульсоксиметрия</w:t>
      </w:r>
      <w:proofErr w:type="spellEnd"/>
      <w:r w:rsidRPr="00B3515D">
        <w:rPr>
          <w:sz w:val="28"/>
          <w:szCs w:val="28"/>
        </w:rPr>
        <w:t xml:space="preserve">, </w:t>
      </w:r>
      <w:proofErr w:type="spellStart"/>
      <w:r w:rsidRPr="00B3515D">
        <w:rPr>
          <w:sz w:val="28"/>
          <w:szCs w:val="28"/>
        </w:rPr>
        <w:t>пикфлоуметрия</w:t>
      </w:r>
      <w:proofErr w:type="spellEnd"/>
      <w:r w:rsidRPr="00B3515D">
        <w:rPr>
          <w:sz w:val="28"/>
          <w:szCs w:val="28"/>
        </w:rPr>
        <w:t xml:space="preserve">), обучение технике ингаляционной терапии, </w:t>
      </w:r>
      <w:proofErr w:type="spellStart"/>
      <w:r w:rsidRPr="00B3515D">
        <w:rPr>
          <w:sz w:val="28"/>
          <w:szCs w:val="28"/>
        </w:rPr>
        <w:t>кислородотерапии</w:t>
      </w:r>
      <w:proofErr w:type="spellEnd"/>
      <w:r w:rsidRPr="00B3515D">
        <w:rPr>
          <w:sz w:val="28"/>
          <w:szCs w:val="28"/>
        </w:rPr>
        <w:t xml:space="preserve"> и НИВЛ</w:t>
      </w:r>
      <w:r>
        <w:rPr>
          <w:sz w:val="28"/>
          <w:szCs w:val="28"/>
        </w:rPr>
        <w:t>.</w:t>
      </w:r>
    </w:p>
    <w:p w:rsidR="0047208D" w:rsidRPr="000D3C93" w:rsidRDefault="0047208D" w:rsidP="00410D62">
      <w:pPr>
        <w:tabs>
          <w:tab w:val="left" w:pos="851"/>
        </w:tabs>
        <w:ind w:firstLine="426"/>
      </w:pPr>
    </w:p>
    <w:sectPr w:rsidR="0047208D" w:rsidRPr="000D3C93" w:rsidSect="004A0EE1">
      <w:footerReference w:type="default" r:id="rId16"/>
      <w:pgSz w:w="11906" w:h="16838"/>
      <w:pgMar w:top="1134" w:right="849"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B7B" w:rsidRDefault="00830B7B" w:rsidP="00327622">
      <w:r>
        <w:separator/>
      </w:r>
    </w:p>
  </w:endnote>
  <w:endnote w:type="continuationSeparator" w:id="0">
    <w:p w:rsidR="00830B7B" w:rsidRDefault="00830B7B" w:rsidP="0032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ctavaC">
    <w:altName w:val="MS Gothic"/>
    <w:panose1 w:val="00000000000000000000"/>
    <w:charset w:val="80"/>
    <w:family w:val="auto"/>
    <w:notTrueType/>
    <w:pitch w:val="default"/>
    <w:sig w:usb0="00000001" w:usb1="08070000" w:usb2="00000010" w:usb3="00000000" w:csb0="00020000"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mbol1">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NewRoman">
    <w:altName w:val="MS Mincho"/>
    <w:charset w:val="8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059"/>
      <w:docPartObj>
        <w:docPartGallery w:val="Page Numbers (Bottom of Page)"/>
        <w:docPartUnique/>
      </w:docPartObj>
    </w:sdtPr>
    <w:sdtEndPr/>
    <w:sdtContent>
      <w:p w:rsidR="00F91383" w:rsidRDefault="00F91383">
        <w:pPr>
          <w:pStyle w:val="ab"/>
          <w:jc w:val="right"/>
        </w:pPr>
        <w:r>
          <w:fldChar w:fldCharType="begin"/>
        </w:r>
        <w:r>
          <w:instrText xml:space="preserve"> PAGE   \* MERGEFORMAT </w:instrText>
        </w:r>
        <w:r>
          <w:fldChar w:fldCharType="separate"/>
        </w:r>
        <w:r w:rsidR="00D52401">
          <w:rPr>
            <w:noProof/>
          </w:rPr>
          <w:t>37</w:t>
        </w:r>
        <w:r>
          <w:rPr>
            <w:noProof/>
          </w:rPr>
          <w:fldChar w:fldCharType="end"/>
        </w:r>
      </w:p>
    </w:sdtContent>
  </w:sdt>
  <w:p w:rsidR="00F91383" w:rsidRDefault="00F9138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B7B" w:rsidRDefault="00830B7B" w:rsidP="00327622">
      <w:r>
        <w:separator/>
      </w:r>
    </w:p>
  </w:footnote>
  <w:footnote w:type="continuationSeparator" w:id="0">
    <w:p w:rsidR="00830B7B" w:rsidRDefault="00830B7B" w:rsidP="00327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48FF"/>
    <w:multiLevelType w:val="hybridMultilevel"/>
    <w:tmpl w:val="69DA6750"/>
    <w:lvl w:ilvl="0" w:tplc="EF80850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E43DC6"/>
    <w:multiLevelType w:val="hybridMultilevel"/>
    <w:tmpl w:val="A88EE698"/>
    <w:lvl w:ilvl="0" w:tplc="D0A85768">
      <w:start w:val="1"/>
      <w:numFmt w:val="decimal"/>
      <w:lvlText w:val="%1."/>
      <w:lvlJc w:val="left"/>
      <w:pPr>
        <w:ind w:left="360" w:hanging="360"/>
      </w:pPr>
      <w:rPr>
        <w:rFonts w:hint="default"/>
        <w:b/>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392" w:hanging="180"/>
      </w:pPr>
    </w:lvl>
    <w:lvl w:ilvl="3" w:tplc="0419000F" w:tentative="1">
      <w:start w:val="1"/>
      <w:numFmt w:val="decimal"/>
      <w:lvlText w:val="%4."/>
      <w:lvlJc w:val="left"/>
      <w:pPr>
        <w:ind w:left="328" w:hanging="360"/>
      </w:pPr>
    </w:lvl>
    <w:lvl w:ilvl="4" w:tplc="04190019" w:tentative="1">
      <w:start w:val="1"/>
      <w:numFmt w:val="lowerLetter"/>
      <w:lvlText w:val="%5."/>
      <w:lvlJc w:val="left"/>
      <w:pPr>
        <w:ind w:left="1048" w:hanging="360"/>
      </w:pPr>
    </w:lvl>
    <w:lvl w:ilvl="5" w:tplc="0419001B" w:tentative="1">
      <w:start w:val="1"/>
      <w:numFmt w:val="lowerRoman"/>
      <w:lvlText w:val="%6."/>
      <w:lvlJc w:val="right"/>
      <w:pPr>
        <w:ind w:left="1768" w:hanging="180"/>
      </w:pPr>
    </w:lvl>
    <w:lvl w:ilvl="6" w:tplc="0419000F" w:tentative="1">
      <w:start w:val="1"/>
      <w:numFmt w:val="decimal"/>
      <w:lvlText w:val="%7."/>
      <w:lvlJc w:val="left"/>
      <w:pPr>
        <w:ind w:left="2488" w:hanging="360"/>
      </w:pPr>
    </w:lvl>
    <w:lvl w:ilvl="7" w:tplc="04190019" w:tentative="1">
      <w:start w:val="1"/>
      <w:numFmt w:val="lowerLetter"/>
      <w:lvlText w:val="%8."/>
      <w:lvlJc w:val="left"/>
      <w:pPr>
        <w:ind w:left="3208" w:hanging="360"/>
      </w:pPr>
    </w:lvl>
    <w:lvl w:ilvl="8" w:tplc="0419001B" w:tentative="1">
      <w:start w:val="1"/>
      <w:numFmt w:val="lowerRoman"/>
      <w:lvlText w:val="%9."/>
      <w:lvlJc w:val="right"/>
      <w:pPr>
        <w:ind w:left="3928" w:hanging="180"/>
      </w:pPr>
    </w:lvl>
  </w:abstractNum>
  <w:abstractNum w:abstractNumId="2">
    <w:nsid w:val="05746445"/>
    <w:multiLevelType w:val="hybridMultilevel"/>
    <w:tmpl w:val="FC0E4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B066FC"/>
    <w:multiLevelType w:val="hybridMultilevel"/>
    <w:tmpl w:val="19E6EC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E459F9"/>
    <w:multiLevelType w:val="hybridMultilevel"/>
    <w:tmpl w:val="263E7356"/>
    <w:lvl w:ilvl="0" w:tplc="3E3E5710">
      <w:start w:val="1"/>
      <w:numFmt w:val="bullet"/>
      <w:lvlText w:val=""/>
      <w:lvlJc w:val="left"/>
      <w:pPr>
        <w:ind w:left="720" w:hanging="360"/>
      </w:pPr>
      <w:rPr>
        <w:rFonts w:ascii="Symbol" w:hAnsi="Symbol"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012497"/>
    <w:multiLevelType w:val="hybridMultilevel"/>
    <w:tmpl w:val="E878C8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E4364AE"/>
    <w:multiLevelType w:val="hybridMultilevel"/>
    <w:tmpl w:val="8782018C"/>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AF60C0"/>
    <w:multiLevelType w:val="hybridMultilevel"/>
    <w:tmpl w:val="2CDE8454"/>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08737C8"/>
    <w:multiLevelType w:val="hybridMultilevel"/>
    <w:tmpl w:val="8006D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4B46C81"/>
    <w:multiLevelType w:val="hybridMultilevel"/>
    <w:tmpl w:val="FB521A9E"/>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0">
    <w:nsid w:val="194106CB"/>
    <w:multiLevelType w:val="hybridMultilevel"/>
    <w:tmpl w:val="A3B84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2253C7"/>
    <w:multiLevelType w:val="hybridMultilevel"/>
    <w:tmpl w:val="736EE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5F4A1C"/>
    <w:multiLevelType w:val="hybridMultilevel"/>
    <w:tmpl w:val="0B2256E6"/>
    <w:lvl w:ilvl="0" w:tplc="118EDD14">
      <w:start w:val="1"/>
      <w:numFmt w:val="decimal"/>
      <w:lvlText w:val="%1)"/>
      <w:lvlJc w:val="left"/>
      <w:pPr>
        <w:ind w:left="1637" w:hanging="360"/>
      </w:pPr>
      <w:rPr>
        <w:rFonts w:ascii="Times New Roman" w:hAnsi="Times New Roman" w:cs="Times New Roman" w:hint="default"/>
        <w:b/>
        <w:i w:val="0"/>
        <w:sz w:val="28"/>
        <w:szCs w:val="28"/>
      </w:rPr>
    </w:lvl>
    <w:lvl w:ilvl="1" w:tplc="043F0019" w:tentative="1">
      <w:start w:val="1"/>
      <w:numFmt w:val="lowerLetter"/>
      <w:lvlText w:val="%2."/>
      <w:lvlJc w:val="left"/>
      <w:pPr>
        <w:ind w:left="2215" w:hanging="360"/>
      </w:pPr>
    </w:lvl>
    <w:lvl w:ilvl="2" w:tplc="043F001B" w:tentative="1">
      <w:start w:val="1"/>
      <w:numFmt w:val="lowerRoman"/>
      <w:lvlText w:val="%3."/>
      <w:lvlJc w:val="right"/>
      <w:pPr>
        <w:ind w:left="2935" w:hanging="180"/>
      </w:pPr>
    </w:lvl>
    <w:lvl w:ilvl="3" w:tplc="043F000F" w:tentative="1">
      <w:start w:val="1"/>
      <w:numFmt w:val="decimal"/>
      <w:lvlText w:val="%4."/>
      <w:lvlJc w:val="left"/>
      <w:pPr>
        <w:ind w:left="3655" w:hanging="360"/>
      </w:pPr>
    </w:lvl>
    <w:lvl w:ilvl="4" w:tplc="043F0019" w:tentative="1">
      <w:start w:val="1"/>
      <w:numFmt w:val="lowerLetter"/>
      <w:lvlText w:val="%5."/>
      <w:lvlJc w:val="left"/>
      <w:pPr>
        <w:ind w:left="4375" w:hanging="360"/>
      </w:pPr>
    </w:lvl>
    <w:lvl w:ilvl="5" w:tplc="043F001B" w:tentative="1">
      <w:start w:val="1"/>
      <w:numFmt w:val="lowerRoman"/>
      <w:lvlText w:val="%6."/>
      <w:lvlJc w:val="right"/>
      <w:pPr>
        <w:ind w:left="5095" w:hanging="180"/>
      </w:pPr>
    </w:lvl>
    <w:lvl w:ilvl="6" w:tplc="043F000F" w:tentative="1">
      <w:start w:val="1"/>
      <w:numFmt w:val="decimal"/>
      <w:lvlText w:val="%7."/>
      <w:lvlJc w:val="left"/>
      <w:pPr>
        <w:ind w:left="5815" w:hanging="360"/>
      </w:pPr>
    </w:lvl>
    <w:lvl w:ilvl="7" w:tplc="043F0019" w:tentative="1">
      <w:start w:val="1"/>
      <w:numFmt w:val="lowerLetter"/>
      <w:lvlText w:val="%8."/>
      <w:lvlJc w:val="left"/>
      <w:pPr>
        <w:ind w:left="6535" w:hanging="360"/>
      </w:pPr>
    </w:lvl>
    <w:lvl w:ilvl="8" w:tplc="043F001B" w:tentative="1">
      <w:start w:val="1"/>
      <w:numFmt w:val="lowerRoman"/>
      <w:lvlText w:val="%9."/>
      <w:lvlJc w:val="right"/>
      <w:pPr>
        <w:ind w:left="7255" w:hanging="180"/>
      </w:pPr>
    </w:lvl>
  </w:abstractNum>
  <w:abstractNum w:abstractNumId="13">
    <w:nsid w:val="26332D36"/>
    <w:multiLevelType w:val="hybridMultilevel"/>
    <w:tmpl w:val="96DE66A6"/>
    <w:lvl w:ilvl="0" w:tplc="64B4EA4E">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98049C0"/>
    <w:multiLevelType w:val="hybridMultilevel"/>
    <w:tmpl w:val="A478161E"/>
    <w:lvl w:ilvl="0" w:tplc="115C4B6A">
      <w:start w:val="1"/>
      <w:numFmt w:val="decimal"/>
      <w:lvlText w:val="%1."/>
      <w:lvlJc w:val="left"/>
      <w:pPr>
        <w:ind w:left="801"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5962E4"/>
    <w:multiLevelType w:val="hybridMultilevel"/>
    <w:tmpl w:val="1DDAA8E6"/>
    <w:lvl w:ilvl="0" w:tplc="C570CBFA">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6">
    <w:nsid w:val="2B2561E4"/>
    <w:multiLevelType w:val="hybridMultilevel"/>
    <w:tmpl w:val="3FDEA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C114276"/>
    <w:multiLevelType w:val="hybridMultilevel"/>
    <w:tmpl w:val="CBA65D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3050BC9"/>
    <w:multiLevelType w:val="hybridMultilevel"/>
    <w:tmpl w:val="8E2805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3D05D5D"/>
    <w:multiLevelType w:val="hybridMultilevel"/>
    <w:tmpl w:val="3E50EE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44B5A8B"/>
    <w:multiLevelType w:val="hybridMultilevel"/>
    <w:tmpl w:val="891EDBEA"/>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646B6D"/>
    <w:multiLevelType w:val="hybridMultilevel"/>
    <w:tmpl w:val="0218B232"/>
    <w:lvl w:ilvl="0" w:tplc="C570CBF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1A6181"/>
    <w:multiLevelType w:val="hybridMultilevel"/>
    <w:tmpl w:val="D6C61684"/>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3">
    <w:nsid w:val="4A9B70E5"/>
    <w:multiLevelType w:val="hybridMultilevel"/>
    <w:tmpl w:val="232805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606BCB"/>
    <w:multiLevelType w:val="hybridMultilevel"/>
    <w:tmpl w:val="C680C2E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EE901A7"/>
    <w:multiLevelType w:val="hybridMultilevel"/>
    <w:tmpl w:val="C680C2E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6123314"/>
    <w:multiLevelType w:val="hybridMultilevel"/>
    <w:tmpl w:val="D1B49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62F165E"/>
    <w:multiLevelType w:val="hybridMultilevel"/>
    <w:tmpl w:val="9CD889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7616350"/>
    <w:multiLevelType w:val="hybridMultilevel"/>
    <w:tmpl w:val="AF1C77EC"/>
    <w:lvl w:ilvl="0" w:tplc="F7844E10">
      <w:start w:val="1"/>
      <w:numFmt w:val="bullet"/>
      <w:lvlText w:val=""/>
      <w:lvlJc w:val="left"/>
      <w:pPr>
        <w:ind w:left="720" w:hanging="360"/>
      </w:pPr>
      <w:rPr>
        <w:rFonts w:ascii="Symbol" w:hAnsi="Symbol" w:hint="default"/>
        <w:strike w:val="0"/>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F353720"/>
    <w:multiLevelType w:val="hybridMultilevel"/>
    <w:tmpl w:val="E794CBA6"/>
    <w:lvl w:ilvl="0" w:tplc="EF80850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09F49BE"/>
    <w:multiLevelType w:val="hybridMultilevel"/>
    <w:tmpl w:val="BF2A65AC"/>
    <w:lvl w:ilvl="0" w:tplc="B218CEBC">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DD7433"/>
    <w:multiLevelType w:val="hybridMultilevel"/>
    <w:tmpl w:val="BF78DF84"/>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C11AF3"/>
    <w:multiLevelType w:val="multilevel"/>
    <w:tmpl w:val="118C7F8C"/>
    <w:lvl w:ilvl="0">
      <w:start w:val="1"/>
      <w:numFmt w:val="decimal"/>
      <w:lvlText w:val="%1."/>
      <w:lvlJc w:val="left"/>
      <w:pPr>
        <w:ind w:left="502" w:hanging="360"/>
      </w:pPr>
      <w:rPr>
        <w:rFonts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33">
    <w:nsid w:val="783E2AC3"/>
    <w:multiLevelType w:val="hybridMultilevel"/>
    <w:tmpl w:val="4C6A06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97C6C11"/>
    <w:multiLevelType w:val="hybridMultilevel"/>
    <w:tmpl w:val="251877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A206F27"/>
    <w:multiLevelType w:val="hybridMultilevel"/>
    <w:tmpl w:val="7212B99E"/>
    <w:lvl w:ilvl="0" w:tplc="6F5EE750">
      <w:start w:val="3"/>
      <w:numFmt w:val="decimal"/>
      <w:lvlText w:val="%1)"/>
      <w:lvlJc w:val="left"/>
      <w:pPr>
        <w:ind w:left="786" w:hanging="360"/>
      </w:pPr>
      <w:rPr>
        <w:rFonts w:hint="default"/>
        <w:color w:val="auto"/>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2"/>
  </w:num>
  <w:num w:numId="2">
    <w:abstractNumId w:val="12"/>
  </w:num>
  <w:num w:numId="3">
    <w:abstractNumId w:val="20"/>
  </w:num>
  <w:num w:numId="4">
    <w:abstractNumId w:val="6"/>
  </w:num>
  <w:num w:numId="5">
    <w:abstractNumId w:val="21"/>
  </w:num>
  <w:num w:numId="6">
    <w:abstractNumId w:val="15"/>
  </w:num>
  <w:num w:numId="7">
    <w:abstractNumId w:val="1"/>
  </w:num>
  <w:num w:numId="8">
    <w:abstractNumId w:val="30"/>
  </w:num>
  <w:num w:numId="9">
    <w:abstractNumId w:val="31"/>
  </w:num>
  <w:num w:numId="10">
    <w:abstractNumId w:val="22"/>
  </w:num>
  <w:num w:numId="11">
    <w:abstractNumId w:val="9"/>
  </w:num>
  <w:num w:numId="12">
    <w:abstractNumId w:val="29"/>
  </w:num>
  <w:num w:numId="13">
    <w:abstractNumId w:val="0"/>
  </w:num>
  <w:num w:numId="14">
    <w:abstractNumId w:val="18"/>
  </w:num>
  <w:num w:numId="15">
    <w:abstractNumId w:val="19"/>
  </w:num>
  <w:num w:numId="16">
    <w:abstractNumId w:val="26"/>
  </w:num>
  <w:num w:numId="17">
    <w:abstractNumId w:val="16"/>
  </w:num>
  <w:num w:numId="18">
    <w:abstractNumId w:val="7"/>
  </w:num>
  <w:num w:numId="19">
    <w:abstractNumId w:val="27"/>
  </w:num>
  <w:num w:numId="20">
    <w:abstractNumId w:val="11"/>
  </w:num>
  <w:num w:numId="21">
    <w:abstractNumId w:val="17"/>
  </w:num>
  <w:num w:numId="22">
    <w:abstractNumId w:val="28"/>
  </w:num>
  <w:num w:numId="23">
    <w:abstractNumId w:val="10"/>
  </w:num>
  <w:num w:numId="24">
    <w:abstractNumId w:val="33"/>
  </w:num>
  <w:num w:numId="25">
    <w:abstractNumId w:val="8"/>
  </w:num>
  <w:num w:numId="26">
    <w:abstractNumId w:val="35"/>
  </w:num>
  <w:num w:numId="27">
    <w:abstractNumId w:val="4"/>
  </w:num>
  <w:num w:numId="28">
    <w:abstractNumId w:val="23"/>
  </w:num>
  <w:num w:numId="29">
    <w:abstractNumId w:val="3"/>
  </w:num>
  <w:num w:numId="30">
    <w:abstractNumId w:val="2"/>
  </w:num>
  <w:num w:numId="31">
    <w:abstractNumId w:val="34"/>
  </w:num>
  <w:num w:numId="32">
    <w:abstractNumId w:val="13"/>
  </w:num>
  <w:num w:numId="33">
    <w:abstractNumId w:val="5"/>
  </w:num>
  <w:num w:numId="34">
    <w:abstractNumId w:val="24"/>
  </w:num>
  <w:num w:numId="35">
    <w:abstractNumId w:val="25"/>
  </w:num>
  <w:num w:numId="3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416"/>
    <w:rsid w:val="000000C1"/>
    <w:rsid w:val="00011DF5"/>
    <w:rsid w:val="00013DF3"/>
    <w:rsid w:val="00014C0E"/>
    <w:rsid w:val="00056AEF"/>
    <w:rsid w:val="00067279"/>
    <w:rsid w:val="000706D2"/>
    <w:rsid w:val="00081C94"/>
    <w:rsid w:val="000823A8"/>
    <w:rsid w:val="00082E1A"/>
    <w:rsid w:val="00085A45"/>
    <w:rsid w:val="000B1273"/>
    <w:rsid w:val="000B270A"/>
    <w:rsid w:val="000B3C42"/>
    <w:rsid w:val="000B7B67"/>
    <w:rsid w:val="000C7306"/>
    <w:rsid w:val="000D3C93"/>
    <w:rsid w:val="000E0EF8"/>
    <w:rsid w:val="000E2969"/>
    <w:rsid w:val="000F08A5"/>
    <w:rsid w:val="000F23EC"/>
    <w:rsid w:val="00105BC4"/>
    <w:rsid w:val="00130EB9"/>
    <w:rsid w:val="0013398B"/>
    <w:rsid w:val="00133A38"/>
    <w:rsid w:val="00134BBE"/>
    <w:rsid w:val="00144234"/>
    <w:rsid w:val="00146B9B"/>
    <w:rsid w:val="001571B6"/>
    <w:rsid w:val="00166631"/>
    <w:rsid w:val="00170FD6"/>
    <w:rsid w:val="00171C3F"/>
    <w:rsid w:val="001739F4"/>
    <w:rsid w:val="00176038"/>
    <w:rsid w:val="00181687"/>
    <w:rsid w:val="00182DC1"/>
    <w:rsid w:val="00187275"/>
    <w:rsid w:val="001915A4"/>
    <w:rsid w:val="001A1908"/>
    <w:rsid w:val="001A4633"/>
    <w:rsid w:val="001A513B"/>
    <w:rsid w:val="001B024F"/>
    <w:rsid w:val="001B71E5"/>
    <w:rsid w:val="001C067E"/>
    <w:rsid w:val="001E679D"/>
    <w:rsid w:val="001F33FD"/>
    <w:rsid w:val="00200A18"/>
    <w:rsid w:val="002040F4"/>
    <w:rsid w:val="00215416"/>
    <w:rsid w:val="00221FB1"/>
    <w:rsid w:val="002236E9"/>
    <w:rsid w:val="00225923"/>
    <w:rsid w:val="0022712A"/>
    <w:rsid w:val="00242042"/>
    <w:rsid w:val="00262A36"/>
    <w:rsid w:val="00263896"/>
    <w:rsid w:val="00264858"/>
    <w:rsid w:val="002664A9"/>
    <w:rsid w:val="0027155D"/>
    <w:rsid w:val="00284A79"/>
    <w:rsid w:val="00287047"/>
    <w:rsid w:val="00290511"/>
    <w:rsid w:val="002A6605"/>
    <w:rsid w:val="002A68D0"/>
    <w:rsid w:val="002C6D62"/>
    <w:rsid w:val="002F503C"/>
    <w:rsid w:val="002F78B7"/>
    <w:rsid w:val="00300B44"/>
    <w:rsid w:val="00303B47"/>
    <w:rsid w:val="00304394"/>
    <w:rsid w:val="003059CB"/>
    <w:rsid w:val="00312569"/>
    <w:rsid w:val="00316BC7"/>
    <w:rsid w:val="003233A2"/>
    <w:rsid w:val="00324DC1"/>
    <w:rsid w:val="00327622"/>
    <w:rsid w:val="00327968"/>
    <w:rsid w:val="00327B9C"/>
    <w:rsid w:val="00334214"/>
    <w:rsid w:val="003348B6"/>
    <w:rsid w:val="00335A6E"/>
    <w:rsid w:val="00344D5E"/>
    <w:rsid w:val="0034677B"/>
    <w:rsid w:val="00352C99"/>
    <w:rsid w:val="00355A58"/>
    <w:rsid w:val="00355F42"/>
    <w:rsid w:val="00357110"/>
    <w:rsid w:val="00365BC6"/>
    <w:rsid w:val="003741E2"/>
    <w:rsid w:val="00391F5D"/>
    <w:rsid w:val="003B4FC2"/>
    <w:rsid w:val="003C0B83"/>
    <w:rsid w:val="003C30FA"/>
    <w:rsid w:val="003C783B"/>
    <w:rsid w:val="003D5F7E"/>
    <w:rsid w:val="003D6392"/>
    <w:rsid w:val="003D69E5"/>
    <w:rsid w:val="003E027B"/>
    <w:rsid w:val="003E1E7B"/>
    <w:rsid w:val="003E6C2C"/>
    <w:rsid w:val="003E6DA2"/>
    <w:rsid w:val="003F678A"/>
    <w:rsid w:val="00402FD2"/>
    <w:rsid w:val="00410D62"/>
    <w:rsid w:val="0041118B"/>
    <w:rsid w:val="0043453E"/>
    <w:rsid w:val="004354B4"/>
    <w:rsid w:val="004402DE"/>
    <w:rsid w:val="004415D8"/>
    <w:rsid w:val="00443572"/>
    <w:rsid w:val="00443B0E"/>
    <w:rsid w:val="00443F67"/>
    <w:rsid w:val="00444983"/>
    <w:rsid w:val="0044669F"/>
    <w:rsid w:val="00452F00"/>
    <w:rsid w:val="00470E3C"/>
    <w:rsid w:val="0047208D"/>
    <w:rsid w:val="004846E9"/>
    <w:rsid w:val="00487DD5"/>
    <w:rsid w:val="004913D5"/>
    <w:rsid w:val="0049165F"/>
    <w:rsid w:val="00492132"/>
    <w:rsid w:val="004A0EE1"/>
    <w:rsid w:val="004A0F96"/>
    <w:rsid w:val="004B008F"/>
    <w:rsid w:val="004B29DB"/>
    <w:rsid w:val="004B519A"/>
    <w:rsid w:val="004B67BC"/>
    <w:rsid w:val="004C770E"/>
    <w:rsid w:val="004D3AEA"/>
    <w:rsid w:val="004D46CA"/>
    <w:rsid w:val="004E35EC"/>
    <w:rsid w:val="004E6F0E"/>
    <w:rsid w:val="004F2DB2"/>
    <w:rsid w:val="00501110"/>
    <w:rsid w:val="00501CB9"/>
    <w:rsid w:val="00516CA1"/>
    <w:rsid w:val="005216F4"/>
    <w:rsid w:val="00522D28"/>
    <w:rsid w:val="00525542"/>
    <w:rsid w:val="00534664"/>
    <w:rsid w:val="005356E2"/>
    <w:rsid w:val="00550E64"/>
    <w:rsid w:val="00563F54"/>
    <w:rsid w:val="00570D69"/>
    <w:rsid w:val="00581676"/>
    <w:rsid w:val="00585481"/>
    <w:rsid w:val="00596043"/>
    <w:rsid w:val="00597C7E"/>
    <w:rsid w:val="005A10B7"/>
    <w:rsid w:val="005C0F41"/>
    <w:rsid w:val="005D1BFC"/>
    <w:rsid w:val="005E139E"/>
    <w:rsid w:val="005E179E"/>
    <w:rsid w:val="005E3436"/>
    <w:rsid w:val="005F0822"/>
    <w:rsid w:val="005F4C14"/>
    <w:rsid w:val="005F58DD"/>
    <w:rsid w:val="00601A27"/>
    <w:rsid w:val="00602609"/>
    <w:rsid w:val="0062385C"/>
    <w:rsid w:val="006328A6"/>
    <w:rsid w:val="006838B5"/>
    <w:rsid w:val="00686A8A"/>
    <w:rsid w:val="006910A9"/>
    <w:rsid w:val="00694C41"/>
    <w:rsid w:val="006963BB"/>
    <w:rsid w:val="006974DF"/>
    <w:rsid w:val="00697822"/>
    <w:rsid w:val="006A0834"/>
    <w:rsid w:val="006A6DF5"/>
    <w:rsid w:val="006A78AA"/>
    <w:rsid w:val="006B07E0"/>
    <w:rsid w:val="006B2152"/>
    <w:rsid w:val="006B61E4"/>
    <w:rsid w:val="006B685B"/>
    <w:rsid w:val="006C537E"/>
    <w:rsid w:val="006C67DC"/>
    <w:rsid w:val="006C6B02"/>
    <w:rsid w:val="006D5751"/>
    <w:rsid w:val="006D57ED"/>
    <w:rsid w:val="006E5580"/>
    <w:rsid w:val="00702429"/>
    <w:rsid w:val="0070701B"/>
    <w:rsid w:val="00715F18"/>
    <w:rsid w:val="00716283"/>
    <w:rsid w:val="007227C0"/>
    <w:rsid w:val="00722C56"/>
    <w:rsid w:val="00732FAA"/>
    <w:rsid w:val="00737A4A"/>
    <w:rsid w:val="00737FF9"/>
    <w:rsid w:val="007402ED"/>
    <w:rsid w:val="00744916"/>
    <w:rsid w:val="00746685"/>
    <w:rsid w:val="007601BF"/>
    <w:rsid w:val="00773133"/>
    <w:rsid w:val="0077542D"/>
    <w:rsid w:val="00776B18"/>
    <w:rsid w:val="0079745D"/>
    <w:rsid w:val="007A3856"/>
    <w:rsid w:val="007A3A55"/>
    <w:rsid w:val="007A7F98"/>
    <w:rsid w:val="007B6FC6"/>
    <w:rsid w:val="007C2721"/>
    <w:rsid w:val="007C2F28"/>
    <w:rsid w:val="007C3CA1"/>
    <w:rsid w:val="007D11EE"/>
    <w:rsid w:val="007E2CC2"/>
    <w:rsid w:val="007F0D7F"/>
    <w:rsid w:val="007F319A"/>
    <w:rsid w:val="008035E8"/>
    <w:rsid w:val="008071CD"/>
    <w:rsid w:val="00810689"/>
    <w:rsid w:val="00810B20"/>
    <w:rsid w:val="008205B1"/>
    <w:rsid w:val="00823A37"/>
    <w:rsid w:val="00824780"/>
    <w:rsid w:val="00824BDB"/>
    <w:rsid w:val="008278DD"/>
    <w:rsid w:val="00830B7B"/>
    <w:rsid w:val="00832ADA"/>
    <w:rsid w:val="00836906"/>
    <w:rsid w:val="00837368"/>
    <w:rsid w:val="00843816"/>
    <w:rsid w:val="00860B8D"/>
    <w:rsid w:val="00862880"/>
    <w:rsid w:val="008758A9"/>
    <w:rsid w:val="00880125"/>
    <w:rsid w:val="0088243D"/>
    <w:rsid w:val="00890B3F"/>
    <w:rsid w:val="00896888"/>
    <w:rsid w:val="008B0377"/>
    <w:rsid w:val="008E281A"/>
    <w:rsid w:val="00916F04"/>
    <w:rsid w:val="00920648"/>
    <w:rsid w:val="00920D31"/>
    <w:rsid w:val="00923F59"/>
    <w:rsid w:val="0093045C"/>
    <w:rsid w:val="009627F1"/>
    <w:rsid w:val="00964F74"/>
    <w:rsid w:val="00965E3C"/>
    <w:rsid w:val="009711E0"/>
    <w:rsid w:val="00973268"/>
    <w:rsid w:val="009832A7"/>
    <w:rsid w:val="00995E15"/>
    <w:rsid w:val="00997312"/>
    <w:rsid w:val="00997FB3"/>
    <w:rsid w:val="009D78F4"/>
    <w:rsid w:val="009E11E1"/>
    <w:rsid w:val="009E662B"/>
    <w:rsid w:val="00A01149"/>
    <w:rsid w:val="00A055BA"/>
    <w:rsid w:val="00A13D4B"/>
    <w:rsid w:val="00A2251D"/>
    <w:rsid w:val="00A33C86"/>
    <w:rsid w:val="00A419E9"/>
    <w:rsid w:val="00A44A57"/>
    <w:rsid w:val="00A4529E"/>
    <w:rsid w:val="00A4685C"/>
    <w:rsid w:val="00A46D42"/>
    <w:rsid w:val="00A523CC"/>
    <w:rsid w:val="00A5685B"/>
    <w:rsid w:val="00A71787"/>
    <w:rsid w:val="00A83C71"/>
    <w:rsid w:val="00A84E28"/>
    <w:rsid w:val="00A85728"/>
    <w:rsid w:val="00A91C2A"/>
    <w:rsid w:val="00A91C5C"/>
    <w:rsid w:val="00A92520"/>
    <w:rsid w:val="00AA5A02"/>
    <w:rsid w:val="00AA6189"/>
    <w:rsid w:val="00AB0920"/>
    <w:rsid w:val="00AB0DC5"/>
    <w:rsid w:val="00AB5FAF"/>
    <w:rsid w:val="00AC0465"/>
    <w:rsid w:val="00AC4A16"/>
    <w:rsid w:val="00AC5FC7"/>
    <w:rsid w:val="00AD5857"/>
    <w:rsid w:val="00AD5E0A"/>
    <w:rsid w:val="00AE1CD9"/>
    <w:rsid w:val="00AE29F2"/>
    <w:rsid w:val="00AE7848"/>
    <w:rsid w:val="00AF2C6D"/>
    <w:rsid w:val="00AF492B"/>
    <w:rsid w:val="00AF6C4A"/>
    <w:rsid w:val="00B134C5"/>
    <w:rsid w:val="00B1399D"/>
    <w:rsid w:val="00B16461"/>
    <w:rsid w:val="00B22354"/>
    <w:rsid w:val="00B231DF"/>
    <w:rsid w:val="00B25FED"/>
    <w:rsid w:val="00B3515D"/>
    <w:rsid w:val="00B426BC"/>
    <w:rsid w:val="00B50247"/>
    <w:rsid w:val="00B52BC1"/>
    <w:rsid w:val="00B53377"/>
    <w:rsid w:val="00B549D2"/>
    <w:rsid w:val="00B57B50"/>
    <w:rsid w:val="00B67819"/>
    <w:rsid w:val="00B87934"/>
    <w:rsid w:val="00B87A7C"/>
    <w:rsid w:val="00BA6F78"/>
    <w:rsid w:val="00BB32F3"/>
    <w:rsid w:val="00BB6FBB"/>
    <w:rsid w:val="00BB7D6D"/>
    <w:rsid w:val="00BC0677"/>
    <w:rsid w:val="00BC3594"/>
    <w:rsid w:val="00BC732F"/>
    <w:rsid w:val="00BC759C"/>
    <w:rsid w:val="00BD3998"/>
    <w:rsid w:val="00BE5554"/>
    <w:rsid w:val="00BF5596"/>
    <w:rsid w:val="00C07D39"/>
    <w:rsid w:val="00C12585"/>
    <w:rsid w:val="00C210B5"/>
    <w:rsid w:val="00C2126F"/>
    <w:rsid w:val="00C52595"/>
    <w:rsid w:val="00C52926"/>
    <w:rsid w:val="00C54062"/>
    <w:rsid w:val="00C56BB4"/>
    <w:rsid w:val="00C673D5"/>
    <w:rsid w:val="00C71752"/>
    <w:rsid w:val="00C82D2E"/>
    <w:rsid w:val="00C9097F"/>
    <w:rsid w:val="00CA1C64"/>
    <w:rsid w:val="00CA4E69"/>
    <w:rsid w:val="00CA5355"/>
    <w:rsid w:val="00CA77EB"/>
    <w:rsid w:val="00CB6AED"/>
    <w:rsid w:val="00CB7F63"/>
    <w:rsid w:val="00CC0583"/>
    <w:rsid w:val="00CE2CD0"/>
    <w:rsid w:val="00CF22F9"/>
    <w:rsid w:val="00CF2C1C"/>
    <w:rsid w:val="00CF3645"/>
    <w:rsid w:val="00CF3C4C"/>
    <w:rsid w:val="00CF5801"/>
    <w:rsid w:val="00D0568F"/>
    <w:rsid w:val="00D0655C"/>
    <w:rsid w:val="00D07C29"/>
    <w:rsid w:val="00D13830"/>
    <w:rsid w:val="00D24116"/>
    <w:rsid w:val="00D24775"/>
    <w:rsid w:val="00D26F91"/>
    <w:rsid w:val="00D47A5D"/>
    <w:rsid w:val="00D52401"/>
    <w:rsid w:val="00D5382F"/>
    <w:rsid w:val="00D606A3"/>
    <w:rsid w:val="00D8648E"/>
    <w:rsid w:val="00D86D5A"/>
    <w:rsid w:val="00D97AAF"/>
    <w:rsid w:val="00D97E02"/>
    <w:rsid w:val="00DA091B"/>
    <w:rsid w:val="00DA25FC"/>
    <w:rsid w:val="00DA30ED"/>
    <w:rsid w:val="00DA7BF5"/>
    <w:rsid w:val="00DA7E85"/>
    <w:rsid w:val="00DC20B0"/>
    <w:rsid w:val="00DC28B1"/>
    <w:rsid w:val="00DC3FCF"/>
    <w:rsid w:val="00DC66BF"/>
    <w:rsid w:val="00DC7C71"/>
    <w:rsid w:val="00DC7C78"/>
    <w:rsid w:val="00DD6250"/>
    <w:rsid w:val="00DE0B74"/>
    <w:rsid w:val="00DE3C06"/>
    <w:rsid w:val="00DF3A2A"/>
    <w:rsid w:val="00DF5351"/>
    <w:rsid w:val="00DF71CA"/>
    <w:rsid w:val="00DF7502"/>
    <w:rsid w:val="00E03F1A"/>
    <w:rsid w:val="00E05A07"/>
    <w:rsid w:val="00E12DDF"/>
    <w:rsid w:val="00E14337"/>
    <w:rsid w:val="00E2125E"/>
    <w:rsid w:val="00E21BAE"/>
    <w:rsid w:val="00E375E2"/>
    <w:rsid w:val="00E40A78"/>
    <w:rsid w:val="00E41DFE"/>
    <w:rsid w:val="00E46637"/>
    <w:rsid w:val="00E5685A"/>
    <w:rsid w:val="00E62F11"/>
    <w:rsid w:val="00E64A56"/>
    <w:rsid w:val="00E65B90"/>
    <w:rsid w:val="00E7580D"/>
    <w:rsid w:val="00E75878"/>
    <w:rsid w:val="00E76B25"/>
    <w:rsid w:val="00E8466B"/>
    <w:rsid w:val="00E95AF2"/>
    <w:rsid w:val="00EA0D0C"/>
    <w:rsid w:val="00EA2137"/>
    <w:rsid w:val="00EB2D69"/>
    <w:rsid w:val="00EC0B87"/>
    <w:rsid w:val="00EC11D9"/>
    <w:rsid w:val="00EC1484"/>
    <w:rsid w:val="00ED36F2"/>
    <w:rsid w:val="00EE0707"/>
    <w:rsid w:val="00EE1DCD"/>
    <w:rsid w:val="00EE5184"/>
    <w:rsid w:val="00EF2227"/>
    <w:rsid w:val="00F20C6C"/>
    <w:rsid w:val="00F242BE"/>
    <w:rsid w:val="00F265DF"/>
    <w:rsid w:val="00F30304"/>
    <w:rsid w:val="00F326E5"/>
    <w:rsid w:val="00F3353A"/>
    <w:rsid w:val="00F34D18"/>
    <w:rsid w:val="00F45AB5"/>
    <w:rsid w:val="00F50488"/>
    <w:rsid w:val="00F50DAC"/>
    <w:rsid w:val="00F51D54"/>
    <w:rsid w:val="00F53451"/>
    <w:rsid w:val="00F5735D"/>
    <w:rsid w:val="00F62BCF"/>
    <w:rsid w:val="00F62E80"/>
    <w:rsid w:val="00F64A51"/>
    <w:rsid w:val="00F65BAC"/>
    <w:rsid w:val="00F7027C"/>
    <w:rsid w:val="00F71800"/>
    <w:rsid w:val="00F731FE"/>
    <w:rsid w:val="00F73983"/>
    <w:rsid w:val="00F91383"/>
    <w:rsid w:val="00F97BAA"/>
    <w:rsid w:val="00FA4822"/>
    <w:rsid w:val="00FB4EAC"/>
    <w:rsid w:val="00FB740F"/>
    <w:rsid w:val="00FC0102"/>
    <w:rsid w:val="00FD4501"/>
    <w:rsid w:val="00FF2E38"/>
    <w:rsid w:val="00FF60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16"/>
    <w:rPr>
      <w:rFonts w:ascii="Times New Roman" w:eastAsia="Times New Roman" w:hAnsi="Times New Roman"/>
      <w:sz w:val="24"/>
      <w:szCs w:val="24"/>
    </w:rPr>
  </w:style>
  <w:style w:type="paragraph" w:styleId="1">
    <w:name w:val="heading 1"/>
    <w:basedOn w:val="a"/>
    <w:next w:val="a"/>
    <w:link w:val="10"/>
    <w:uiPriority w:val="9"/>
    <w:qFormat/>
    <w:rsid w:val="009973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74491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5416"/>
    <w:pPr>
      <w:spacing w:after="200" w:line="276" w:lineRule="auto"/>
      <w:ind w:left="720"/>
      <w:contextualSpacing/>
    </w:pPr>
    <w:rPr>
      <w:rFonts w:ascii="Calibri" w:eastAsia="Calibri" w:hAnsi="Calibri"/>
      <w:sz w:val="22"/>
      <w:szCs w:val="22"/>
      <w:lang w:eastAsia="en-US"/>
    </w:rPr>
  </w:style>
  <w:style w:type="character" w:styleId="a4">
    <w:name w:val="Strong"/>
    <w:uiPriority w:val="22"/>
    <w:qFormat/>
    <w:rsid w:val="00F7027C"/>
    <w:rPr>
      <w:b/>
      <w:bCs/>
    </w:rPr>
  </w:style>
  <w:style w:type="paragraph" w:customStyle="1" w:styleId="09">
    <w:name w:val="09"/>
    <w:basedOn w:val="a"/>
    <w:rsid w:val="00EB2D69"/>
    <w:pPr>
      <w:spacing w:before="100" w:beforeAutospacing="1" w:after="100" w:afterAutospacing="1"/>
    </w:pPr>
  </w:style>
  <w:style w:type="paragraph" w:styleId="a5">
    <w:name w:val="No Spacing"/>
    <w:uiPriority w:val="1"/>
    <w:qFormat/>
    <w:rsid w:val="00FF2E38"/>
    <w:rPr>
      <w:rFonts w:ascii="Times New Roman" w:eastAsia="Times New Roman" w:hAnsi="Times New Roman"/>
      <w:sz w:val="24"/>
      <w:szCs w:val="24"/>
    </w:rPr>
  </w:style>
  <w:style w:type="table" w:styleId="a6">
    <w:name w:val="Table Grid"/>
    <w:basedOn w:val="a1"/>
    <w:uiPriority w:val="59"/>
    <w:rsid w:val="003043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52F00"/>
    <w:pPr>
      <w:autoSpaceDE w:val="0"/>
      <w:autoSpaceDN w:val="0"/>
      <w:adjustRightInd w:val="0"/>
    </w:pPr>
    <w:rPr>
      <w:rFonts w:ascii="Times New Roman" w:hAnsi="Times New Roman"/>
      <w:color w:val="000000"/>
      <w:sz w:val="24"/>
      <w:szCs w:val="24"/>
    </w:rPr>
  </w:style>
  <w:style w:type="paragraph" w:styleId="a7">
    <w:name w:val="Balloon Text"/>
    <w:basedOn w:val="a"/>
    <w:link w:val="a8"/>
    <w:uiPriority w:val="99"/>
    <w:semiHidden/>
    <w:unhideWhenUsed/>
    <w:rsid w:val="00146B9B"/>
    <w:rPr>
      <w:rFonts w:ascii="Tahoma" w:hAnsi="Tahoma" w:cs="Tahoma"/>
      <w:sz w:val="16"/>
      <w:szCs w:val="16"/>
    </w:rPr>
  </w:style>
  <w:style w:type="character" w:customStyle="1" w:styleId="a8">
    <w:name w:val="Текст выноски Знак"/>
    <w:basedOn w:val="a0"/>
    <w:link w:val="a7"/>
    <w:uiPriority w:val="99"/>
    <w:semiHidden/>
    <w:rsid w:val="00146B9B"/>
    <w:rPr>
      <w:rFonts w:ascii="Tahoma" w:eastAsia="Times New Roman" w:hAnsi="Tahoma" w:cs="Tahoma"/>
      <w:sz w:val="16"/>
      <w:szCs w:val="16"/>
    </w:rPr>
  </w:style>
  <w:style w:type="paragraph" w:styleId="a9">
    <w:name w:val="header"/>
    <w:basedOn w:val="a"/>
    <w:link w:val="aa"/>
    <w:uiPriority w:val="99"/>
    <w:semiHidden/>
    <w:unhideWhenUsed/>
    <w:rsid w:val="00327622"/>
    <w:pPr>
      <w:tabs>
        <w:tab w:val="center" w:pos="4677"/>
        <w:tab w:val="right" w:pos="9355"/>
      </w:tabs>
    </w:pPr>
  </w:style>
  <w:style w:type="character" w:customStyle="1" w:styleId="aa">
    <w:name w:val="Верхний колонтитул Знак"/>
    <w:basedOn w:val="a0"/>
    <w:link w:val="a9"/>
    <w:uiPriority w:val="99"/>
    <w:semiHidden/>
    <w:rsid w:val="00327622"/>
    <w:rPr>
      <w:rFonts w:ascii="Times New Roman" w:eastAsia="Times New Roman" w:hAnsi="Times New Roman"/>
      <w:sz w:val="24"/>
      <w:szCs w:val="24"/>
    </w:rPr>
  </w:style>
  <w:style w:type="paragraph" w:styleId="ab">
    <w:name w:val="footer"/>
    <w:basedOn w:val="a"/>
    <w:link w:val="ac"/>
    <w:uiPriority w:val="99"/>
    <w:unhideWhenUsed/>
    <w:rsid w:val="00327622"/>
    <w:pPr>
      <w:tabs>
        <w:tab w:val="center" w:pos="4677"/>
        <w:tab w:val="right" w:pos="9355"/>
      </w:tabs>
    </w:pPr>
  </w:style>
  <w:style w:type="character" w:customStyle="1" w:styleId="ac">
    <w:name w:val="Нижний колонтитул Знак"/>
    <w:basedOn w:val="a0"/>
    <w:link w:val="ab"/>
    <w:uiPriority w:val="99"/>
    <w:rsid w:val="00327622"/>
    <w:rPr>
      <w:rFonts w:ascii="Times New Roman" w:eastAsia="Times New Roman" w:hAnsi="Times New Roman"/>
      <w:sz w:val="24"/>
      <w:szCs w:val="24"/>
    </w:rPr>
  </w:style>
  <w:style w:type="paragraph" w:customStyle="1" w:styleId="Text05">
    <w:name w:val="Text_05"/>
    <w:basedOn w:val="a"/>
    <w:link w:val="Text050"/>
    <w:rsid w:val="00A83C71"/>
    <w:pPr>
      <w:autoSpaceDE w:val="0"/>
      <w:autoSpaceDN w:val="0"/>
      <w:adjustRightInd w:val="0"/>
      <w:spacing w:line="220" w:lineRule="atLeast"/>
      <w:ind w:firstLine="227"/>
      <w:jc w:val="both"/>
      <w:textAlignment w:val="center"/>
    </w:pPr>
    <w:rPr>
      <w:rFonts w:ascii="OctavaC" w:hAnsi="OctavaC"/>
      <w:color w:val="000000"/>
      <w:sz w:val="19"/>
      <w:szCs w:val="20"/>
    </w:rPr>
  </w:style>
  <w:style w:type="character" w:customStyle="1" w:styleId="Text050">
    <w:name w:val="Text_05 Знак"/>
    <w:link w:val="Text05"/>
    <w:locked/>
    <w:rsid w:val="00A83C71"/>
    <w:rPr>
      <w:rFonts w:ascii="OctavaC" w:eastAsia="Times New Roman" w:hAnsi="OctavaC"/>
      <w:color w:val="000000"/>
      <w:sz w:val="19"/>
    </w:rPr>
  </w:style>
  <w:style w:type="paragraph" w:customStyle="1" w:styleId="Text06">
    <w:name w:val="Text_06"/>
    <w:basedOn w:val="Text05"/>
    <w:rsid w:val="00A83C71"/>
    <w:pPr>
      <w:tabs>
        <w:tab w:val="left" w:pos="397"/>
      </w:tabs>
      <w:ind w:left="397" w:hanging="170"/>
    </w:pPr>
  </w:style>
  <w:style w:type="paragraph" w:customStyle="1" w:styleId="foot">
    <w:name w:val="foot"/>
    <w:basedOn w:val="a"/>
    <w:rsid w:val="00A83C71"/>
    <w:rPr>
      <w:sz w:val="22"/>
    </w:rPr>
  </w:style>
  <w:style w:type="paragraph" w:customStyle="1" w:styleId="ad">
    <w:name w:val="[ ]"/>
    <w:rsid w:val="00A83C71"/>
    <w:pPr>
      <w:autoSpaceDE w:val="0"/>
      <w:autoSpaceDN w:val="0"/>
      <w:adjustRightInd w:val="0"/>
      <w:spacing w:line="288" w:lineRule="auto"/>
      <w:textAlignment w:val="center"/>
    </w:pPr>
    <w:rPr>
      <w:rFonts w:ascii="Times New Roman" w:eastAsia="Times New Roman" w:hAnsi="Times New Roman"/>
      <w:color w:val="000000"/>
      <w:sz w:val="24"/>
      <w:szCs w:val="24"/>
      <w:lang w:val="en-US"/>
    </w:rPr>
  </w:style>
  <w:style w:type="paragraph" w:customStyle="1" w:styleId="Table-head">
    <w:name w:val="Table-head"/>
    <w:basedOn w:val="ad"/>
    <w:next w:val="ad"/>
    <w:rsid w:val="00A83C71"/>
    <w:pPr>
      <w:spacing w:line="180" w:lineRule="atLeast"/>
      <w:jc w:val="center"/>
    </w:pPr>
    <w:rPr>
      <w:rFonts w:ascii="PragmaticaC" w:hAnsi="PragmaticaC" w:cs="PragmaticaC"/>
      <w:b/>
      <w:bCs/>
      <w:w w:val="79"/>
      <w:sz w:val="16"/>
      <w:szCs w:val="16"/>
      <w:lang w:val="ru-RU"/>
    </w:rPr>
  </w:style>
  <w:style w:type="paragraph" w:customStyle="1" w:styleId="Table-text">
    <w:name w:val="Table-text"/>
    <w:basedOn w:val="ad"/>
    <w:rsid w:val="00A83C71"/>
    <w:pPr>
      <w:tabs>
        <w:tab w:val="center" w:pos="3810"/>
        <w:tab w:val="center" w:pos="6062"/>
      </w:tabs>
      <w:spacing w:line="180" w:lineRule="atLeast"/>
    </w:pPr>
    <w:rPr>
      <w:rFonts w:ascii="PragmaticaC" w:hAnsi="PragmaticaC" w:cs="PragmaticaC"/>
      <w:w w:val="79"/>
      <w:sz w:val="16"/>
      <w:szCs w:val="16"/>
      <w:lang w:val="ru-RU"/>
    </w:rPr>
  </w:style>
  <w:style w:type="character" w:customStyle="1" w:styleId="50">
    <w:name w:val="Заголовок 5 Знак"/>
    <w:basedOn w:val="a0"/>
    <w:link w:val="5"/>
    <w:rsid w:val="00744916"/>
    <w:rPr>
      <w:rFonts w:ascii="Times New Roman" w:eastAsia="Times New Roman" w:hAnsi="Times New Roman"/>
      <w:b/>
      <w:bCs/>
      <w:i/>
      <w:iCs/>
      <w:sz w:val="26"/>
      <w:szCs w:val="26"/>
    </w:rPr>
  </w:style>
  <w:style w:type="character" w:styleId="ae">
    <w:name w:val="Hyperlink"/>
    <w:uiPriority w:val="99"/>
    <w:unhideWhenUsed/>
    <w:rsid w:val="00A5685B"/>
    <w:rPr>
      <w:color w:val="0000FF"/>
      <w:u w:val="single"/>
    </w:rPr>
  </w:style>
  <w:style w:type="paragraph" w:customStyle="1" w:styleId="11">
    <w:name w:val="Абзац списка1"/>
    <w:basedOn w:val="a"/>
    <w:rsid w:val="000B1273"/>
    <w:pPr>
      <w:ind w:left="720"/>
    </w:pPr>
  </w:style>
  <w:style w:type="character" w:customStyle="1" w:styleId="10">
    <w:name w:val="Заголовок 1 Знак"/>
    <w:basedOn w:val="a0"/>
    <w:link w:val="1"/>
    <w:uiPriority w:val="9"/>
    <w:rsid w:val="00997312"/>
    <w:rPr>
      <w:rFonts w:asciiTheme="majorHAnsi" w:eastAsiaTheme="majorEastAsia" w:hAnsiTheme="majorHAnsi" w:cstheme="majorBidi"/>
      <w:b/>
      <w:bCs/>
      <w:color w:val="365F91" w:themeColor="accent1" w:themeShade="BF"/>
      <w:sz w:val="28"/>
      <w:szCs w:val="28"/>
    </w:rPr>
  </w:style>
  <w:style w:type="paragraph" w:customStyle="1" w:styleId="byline">
    <w:name w:val="byline"/>
    <w:basedOn w:val="a"/>
    <w:rsid w:val="00997312"/>
    <w:pPr>
      <w:spacing w:before="100" w:beforeAutospacing="1" w:after="100" w:afterAutospacing="1"/>
    </w:pPr>
  </w:style>
  <w:style w:type="paragraph" w:customStyle="1" w:styleId="self-citation">
    <w:name w:val="self-citation"/>
    <w:basedOn w:val="a"/>
    <w:rsid w:val="00997312"/>
    <w:pPr>
      <w:spacing w:before="100" w:beforeAutospacing="1" w:after="100" w:afterAutospacing="1"/>
    </w:pPr>
  </w:style>
  <w:style w:type="paragraph" w:customStyle="1" w:styleId="reffirst">
    <w:name w:val="reffirst"/>
    <w:basedOn w:val="a"/>
    <w:rsid w:val="00997312"/>
    <w:pPr>
      <w:spacing w:before="100" w:beforeAutospacing="1" w:after="100" w:afterAutospacing="1"/>
    </w:pPr>
  </w:style>
  <w:style w:type="character" w:customStyle="1" w:styleId="label">
    <w:name w:val="label"/>
    <w:basedOn w:val="a0"/>
    <w:rsid w:val="00997312"/>
  </w:style>
  <w:style w:type="character" w:customStyle="1" w:styleId="apple-converted-space">
    <w:name w:val="apple-converted-space"/>
    <w:basedOn w:val="a0"/>
    <w:rsid w:val="00997312"/>
  </w:style>
  <w:style w:type="character" w:customStyle="1" w:styleId="mixed-citation">
    <w:name w:val="mixed-citation"/>
    <w:basedOn w:val="a0"/>
    <w:rsid w:val="00997312"/>
  </w:style>
  <w:style w:type="paragraph" w:styleId="af">
    <w:name w:val="Normal (Web)"/>
    <w:basedOn w:val="a"/>
    <w:uiPriority w:val="99"/>
    <w:unhideWhenUsed/>
    <w:rsid w:val="00997312"/>
    <w:pPr>
      <w:spacing w:before="100" w:beforeAutospacing="1" w:after="100" w:afterAutospacing="1"/>
    </w:pPr>
  </w:style>
  <w:style w:type="character" w:customStyle="1" w:styleId="italic">
    <w:name w:val="italic"/>
    <w:basedOn w:val="a0"/>
    <w:rsid w:val="00997312"/>
  </w:style>
  <w:style w:type="paragraph" w:styleId="HTML">
    <w:name w:val="HTML Preformatted"/>
    <w:basedOn w:val="a"/>
    <w:link w:val="HTML0"/>
    <w:uiPriority w:val="99"/>
    <w:semiHidden/>
    <w:unhideWhenUsed/>
    <w:rsid w:val="007C3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C3CA1"/>
    <w:rPr>
      <w:rFonts w:ascii="Courier New" w:eastAsia="Times New Roman" w:hAnsi="Courier New" w:cs="Courier New"/>
    </w:rPr>
  </w:style>
  <w:style w:type="table" w:customStyle="1" w:styleId="12">
    <w:name w:val="Сетка таблицы1"/>
    <w:basedOn w:val="a1"/>
    <w:next w:val="a6"/>
    <w:rsid w:val="00A46D4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annotation reference"/>
    <w:basedOn w:val="a0"/>
    <w:uiPriority w:val="99"/>
    <w:semiHidden/>
    <w:unhideWhenUsed/>
    <w:rsid w:val="00A46D42"/>
    <w:rPr>
      <w:sz w:val="16"/>
      <w:szCs w:val="16"/>
    </w:rPr>
  </w:style>
  <w:style w:type="paragraph" w:styleId="af1">
    <w:name w:val="annotation text"/>
    <w:basedOn w:val="a"/>
    <w:link w:val="af2"/>
    <w:uiPriority w:val="99"/>
    <w:semiHidden/>
    <w:unhideWhenUsed/>
    <w:rsid w:val="00A46D42"/>
    <w:rPr>
      <w:sz w:val="20"/>
      <w:szCs w:val="20"/>
    </w:rPr>
  </w:style>
  <w:style w:type="character" w:customStyle="1" w:styleId="af2">
    <w:name w:val="Текст примечания Знак"/>
    <w:basedOn w:val="a0"/>
    <w:link w:val="af1"/>
    <w:uiPriority w:val="99"/>
    <w:semiHidden/>
    <w:rsid w:val="00A46D42"/>
    <w:rPr>
      <w:rFonts w:ascii="Times New Roman" w:eastAsia="Times New Roman" w:hAnsi="Times New Roman"/>
    </w:rPr>
  </w:style>
  <w:style w:type="paragraph" w:styleId="af3">
    <w:name w:val="annotation subject"/>
    <w:basedOn w:val="af1"/>
    <w:next w:val="af1"/>
    <w:link w:val="af4"/>
    <w:uiPriority w:val="99"/>
    <w:semiHidden/>
    <w:unhideWhenUsed/>
    <w:rsid w:val="00A46D42"/>
    <w:rPr>
      <w:b/>
      <w:bCs/>
    </w:rPr>
  </w:style>
  <w:style w:type="character" w:customStyle="1" w:styleId="af4">
    <w:name w:val="Тема примечания Знак"/>
    <w:basedOn w:val="af2"/>
    <w:link w:val="af3"/>
    <w:uiPriority w:val="99"/>
    <w:semiHidden/>
    <w:rsid w:val="00A46D42"/>
    <w:rPr>
      <w:rFonts w:ascii="Times New Roman" w:eastAsia="Times New Roman" w:hAnsi="Times New Roman"/>
      <w:b/>
      <w:bCs/>
    </w:rPr>
  </w:style>
  <w:style w:type="paragraph" w:customStyle="1" w:styleId="Pa1">
    <w:name w:val="Pa1"/>
    <w:basedOn w:val="Default"/>
    <w:next w:val="Default"/>
    <w:uiPriority w:val="99"/>
    <w:rsid w:val="002F78B7"/>
    <w:pPr>
      <w:spacing w:line="201" w:lineRule="atLeast"/>
    </w:pPr>
    <w:rPr>
      <w:rFonts w:ascii="Arial Narrow" w:hAnsi="Arial Narrow"/>
      <w:color w:val="auto"/>
    </w:rPr>
  </w:style>
  <w:style w:type="character" w:customStyle="1" w:styleId="A40">
    <w:name w:val="A4"/>
    <w:uiPriority w:val="99"/>
    <w:rsid w:val="002F78B7"/>
    <w:rPr>
      <w:rFonts w:cs="Arial Narrow"/>
      <w:color w:val="000000"/>
      <w:sz w:val="17"/>
      <w:szCs w:val="17"/>
    </w:rPr>
  </w:style>
  <w:style w:type="character" w:customStyle="1" w:styleId="nlmstring-name">
    <w:name w:val="nlm_string-name"/>
    <w:basedOn w:val="a0"/>
    <w:rsid w:val="008758A9"/>
  </w:style>
  <w:style w:type="paragraph" w:styleId="af5">
    <w:name w:val="Revision"/>
    <w:hidden/>
    <w:uiPriority w:val="99"/>
    <w:semiHidden/>
    <w:rsid w:val="00522D2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16"/>
    <w:rPr>
      <w:rFonts w:ascii="Times New Roman" w:eastAsia="Times New Roman" w:hAnsi="Times New Roman"/>
      <w:sz w:val="24"/>
      <w:szCs w:val="24"/>
    </w:rPr>
  </w:style>
  <w:style w:type="paragraph" w:styleId="1">
    <w:name w:val="heading 1"/>
    <w:basedOn w:val="a"/>
    <w:next w:val="a"/>
    <w:link w:val="10"/>
    <w:uiPriority w:val="9"/>
    <w:qFormat/>
    <w:rsid w:val="009973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74491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5416"/>
    <w:pPr>
      <w:spacing w:after="200" w:line="276" w:lineRule="auto"/>
      <w:ind w:left="720"/>
      <w:contextualSpacing/>
    </w:pPr>
    <w:rPr>
      <w:rFonts w:ascii="Calibri" w:eastAsia="Calibri" w:hAnsi="Calibri"/>
      <w:sz w:val="22"/>
      <w:szCs w:val="22"/>
      <w:lang w:eastAsia="en-US"/>
    </w:rPr>
  </w:style>
  <w:style w:type="character" w:styleId="a4">
    <w:name w:val="Strong"/>
    <w:uiPriority w:val="22"/>
    <w:qFormat/>
    <w:rsid w:val="00F7027C"/>
    <w:rPr>
      <w:b/>
      <w:bCs/>
    </w:rPr>
  </w:style>
  <w:style w:type="paragraph" w:customStyle="1" w:styleId="09">
    <w:name w:val="09"/>
    <w:basedOn w:val="a"/>
    <w:rsid w:val="00EB2D69"/>
    <w:pPr>
      <w:spacing w:before="100" w:beforeAutospacing="1" w:after="100" w:afterAutospacing="1"/>
    </w:pPr>
  </w:style>
  <w:style w:type="paragraph" w:styleId="a5">
    <w:name w:val="No Spacing"/>
    <w:uiPriority w:val="1"/>
    <w:qFormat/>
    <w:rsid w:val="00FF2E38"/>
    <w:rPr>
      <w:rFonts w:ascii="Times New Roman" w:eastAsia="Times New Roman" w:hAnsi="Times New Roman"/>
      <w:sz w:val="24"/>
      <w:szCs w:val="24"/>
    </w:rPr>
  </w:style>
  <w:style w:type="table" w:styleId="a6">
    <w:name w:val="Table Grid"/>
    <w:basedOn w:val="a1"/>
    <w:uiPriority w:val="59"/>
    <w:rsid w:val="003043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52F00"/>
    <w:pPr>
      <w:autoSpaceDE w:val="0"/>
      <w:autoSpaceDN w:val="0"/>
      <w:adjustRightInd w:val="0"/>
    </w:pPr>
    <w:rPr>
      <w:rFonts w:ascii="Times New Roman" w:hAnsi="Times New Roman"/>
      <w:color w:val="000000"/>
      <w:sz w:val="24"/>
      <w:szCs w:val="24"/>
    </w:rPr>
  </w:style>
  <w:style w:type="paragraph" w:styleId="a7">
    <w:name w:val="Balloon Text"/>
    <w:basedOn w:val="a"/>
    <w:link w:val="a8"/>
    <w:uiPriority w:val="99"/>
    <w:semiHidden/>
    <w:unhideWhenUsed/>
    <w:rsid w:val="00146B9B"/>
    <w:rPr>
      <w:rFonts w:ascii="Tahoma" w:hAnsi="Tahoma" w:cs="Tahoma"/>
      <w:sz w:val="16"/>
      <w:szCs w:val="16"/>
    </w:rPr>
  </w:style>
  <w:style w:type="character" w:customStyle="1" w:styleId="a8">
    <w:name w:val="Текст выноски Знак"/>
    <w:basedOn w:val="a0"/>
    <w:link w:val="a7"/>
    <w:uiPriority w:val="99"/>
    <w:semiHidden/>
    <w:rsid w:val="00146B9B"/>
    <w:rPr>
      <w:rFonts w:ascii="Tahoma" w:eastAsia="Times New Roman" w:hAnsi="Tahoma" w:cs="Tahoma"/>
      <w:sz w:val="16"/>
      <w:szCs w:val="16"/>
    </w:rPr>
  </w:style>
  <w:style w:type="paragraph" w:styleId="a9">
    <w:name w:val="header"/>
    <w:basedOn w:val="a"/>
    <w:link w:val="aa"/>
    <w:uiPriority w:val="99"/>
    <w:semiHidden/>
    <w:unhideWhenUsed/>
    <w:rsid w:val="00327622"/>
    <w:pPr>
      <w:tabs>
        <w:tab w:val="center" w:pos="4677"/>
        <w:tab w:val="right" w:pos="9355"/>
      </w:tabs>
    </w:pPr>
  </w:style>
  <w:style w:type="character" w:customStyle="1" w:styleId="aa">
    <w:name w:val="Верхний колонтитул Знак"/>
    <w:basedOn w:val="a0"/>
    <w:link w:val="a9"/>
    <w:uiPriority w:val="99"/>
    <w:semiHidden/>
    <w:rsid w:val="00327622"/>
    <w:rPr>
      <w:rFonts w:ascii="Times New Roman" w:eastAsia="Times New Roman" w:hAnsi="Times New Roman"/>
      <w:sz w:val="24"/>
      <w:szCs w:val="24"/>
    </w:rPr>
  </w:style>
  <w:style w:type="paragraph" w:styleId="ab">
    <w:name w:val="footer"/>
    <w:basedOn w:val="a"/>
    <w:link w:val="ac"/>
    <w:uiPriority w:val="99"/>
    <w:unhideWhenUsed/>
    <w:rsid w:val="00327622"/>
    <w:pPr>
      <w:tabs>
        <w:tab w:val="center" w:pos="4677"/>
        <w:tab w:val="right" w:pos="9355"/>
      </w:tabs>
    </w:pPr>
  </w:style>
  <w:style w:type="character" w:customStyle="1" w:styleId="ac">
    <w:name w:val="Нижний колонтитул Знак"/>
    <w:basedOn w:val="a0"/>
    <w:link w:val="ab"/>
    <w:uiPriority w:val="99"/>
    <w:rsid w:val="00327622"/>
    <w:rPr>
      <w:rFonts w:ascii="Times New Roman" w:eastAsia="Times New Roman" w:hAnsi="Times New Roman"/>
      <w:sz w:val="24"/>
      <w:szCs w:val="24"/>
    </w:rPr>
  </w:style>
  <w:style w:type="paragraph" w:customStyle="1" w:styleId="Text05">
    <w:name w:val="Text_05"/>
    <w:basedOn w:val="a"/>
    <w:link w:val="Text050"/>
    <w:rsid w:val="00A83C71"/>
    <w:pPr>
      <w:autoSpaceDE w:val="0"/>
      <w:autoSpaceDN w:val="0"/>
      <w:adjustRightInd w:val="0"/>
      <w:spacing w:line="220" w:lineRule="atLeast"/>
      <w:ind w:firstLine="227"/>
      <w:jc w:val="both"/>
      <w:textAlignment w:val="center"/>
    </w:pPr>
    <w:rPr>
      <w:rFonts w:ascii="OctavaC" w:hAnsi="OctavaC"/>
      <w:color w:val="000000"/>
      <w:sz w:val="19"/>
      <w:szCs w:val="20"/>
    </w:rPr>
  </w:style>
  <w:style w:type="character" w:customStyle="1" w:styleId="Text050">
    <w:name w:val="Text_05 Знак"/>
    <w:link w:val="Text05"/>
    <w:locked/>
    <w:rsid w:val="00A83C71"/>
    <w:rPr>
      <w:rFonts w:ascii="OctavaC" w:eastAsia="Times New Roman" w:hAnsi="OctavaC"/>
      <w:color w:val="000000"/>
      <w:sz w:val="19"/>
    </w:rPr>
  </w:style>
  <w:style w:type="paragraph" w:customStyle="1" w:styleId="Text06">
    <w:name w:val="Text_06"/>
    <w:basedOn w:val="Text05"/>
    <w:rsid w:val="00A83C71"/>
    <w:pPr>
      <w:tabs>
        <w:tab w:val="left" w:pos="397"/>
      </w:tabs>
      <w:ind w:left="397" w:hanging="170"/>
    </w:pPr>
  </w:style>
  <w:style w:type="paragraph" w:customStyle="1" w:styleId="foot">
    <w:name w:val="foot"/>
    <w:basedOn w:val="a"/>
    <w:rsid w:val="00A83C71"/>
    <w:rPr>
      <w:sz w:val="22"/>
    </w:rPr>
  </w:style>
  <w:style w:type="paragraph" w:customStyle="1" w:styleId="ad">
    <w:name w:val="[ ]"/>
    <w:rsid w:val="00A83C71"/>
    <w:pPr>
      <w:autoSpaceDE w:val="0"/>
      <w:autoSpaceDN w:val="0"/>
      <w:adjustRightInd w:val="0"/>
      <w:spacing w:line="288" w:lineRule="auto"/>
      <w:textAlignment w:val="center"/>
    </w:pPr>
    <w:rPr>
      <w:rFonts w:ascii="Times New Roman" w:eastAsia="Times New Roman" w:hAnsi="Times New Roman"/>
      <w:color w:val="000000"/>
      <w:sz w:val="24"/>
      <w:szCs w:val="24"/>
      <w:lang w:val="en-US"/>
    </w:rPr>
  </w:style>
  <w:style w:type="paragraph" w:customStyle="1" w:styleId="Table-head">
    <w:name w:val="Table-head"/>
    <w:basedOn w:val="ad"/>
    <w:next w:val="ad"/>
    <w:rsid w:val="00A83C71"/>
    <w:pPr>
      <w:spacing w:line="180" w:lineRule="atLeast"/>
      <w:jc w:val="center"/>
    </w:pPr>
    <w:rPr>
      <w:rFonts w:ascii="PragmaticaC" w:hAnsi="PragmaticaC" w:cs="PragmaticaC"/>
      <w:b/>
      <w:bCs/>
      <w:w w:val="79"/>
      <w:sz w:val="16"/>
      <w:szCs w:val="16"/>
      <w:lang w:val="ru-RU"/>
    </w:rPr>
  </w:style>
  <w:style w:type="paragraph" w:customStyle="1" w:styleId="Table-text">
    <w:name w:val="Table-text"/>
    <w:basedOn w:val="ad"/>
    <w:rsid w:val="00A83C71"/>
    <w:pPr>
      <w:tabs>
        <w:tab w:val="center" w:pos="3810"/>
        <w:tab w:val="center" w:pos="6062"/>
      </w:tabs>
      <w:spacing w:line="180" w:lineRule="atLeast"/>
    </w:pPr>
    <w:rPr>
      <w:rFonts w:ascii="PragmaticaC" w:hAnsi="PragmaticaC" w:cs="PragmaticaC"/>
      <w:w w:val="79"/>
      <w:sz w:val="16"/>
      <w:szCs w:val="16"/>
      <w:lang w:val="ru-RU"/>
    </w:rPr>
  </w:style>
  <w:style w:type="character" w:customStyle="1" w:styleId="50">
    <w:name w:val="Заголовок 5 Знак"/>
    <w:basedOn w:val="a0"/>
    <w:link w:val="5"/>
    <w:rsid w:val="00744916"/>
    <w:rPr>
      <w:rFonts w:ascii="Times New Roman" w:eastAsia="Times New Roman" w:hAnsi="Times New Roman"/>
      <w:b/>
      <w:bCs/>
      <w:i/>
      <w:iCs/>
      <w:sz w:val="26"/>
      <w:szCs w:val="26"/>
    </w:rPr>
  </w:style>
  <w:style w:type="character" w:styleId="ae">
    <w:name w:val="Hyperlink"/>
    <w:uiPriority w:val="99"/>
    <w:unhideWhenUsed/>
    <w:rsid w:val="00A5685B"/>
    <w:rPr>
      <w:color w:val="0000FF"/>
      <w:u w:val="single"/>
    </w:rPr>
  </w:style>
  <w:style w:type="paragraph" w:customStyle="1" w:styleId="11">
    <w:name w:val="Абзац списка1"/>
    <w:basedOn w:val="a"/>
    <w:rsid w:val="000B1273"/>
    <w:pPr>
      <w:ind w:left="720"/>
    </w:pPr>
  </w:style>
  <w:style w:type="character" w:customStyle="1" w:styleId="10">
    <w:name w:val="Заголовок 1 Знак"/>
    <w:basedOn w:val="a0"/>
    <w:link w:val="1"/>
    <w:uiPriority w:val="9"/>
    <w:rsid w:val="00997312"/>
    <w:rPr>
      <w:rFonts w:asciiTheme="majorHAnsi" w:eastAsiaTheme="majorEastAsia" w:hAnsiTheme="majorHAnsi" w:cstheme="majorBidi"/>
      <w:b/>
      <w:bCs/>
      <w:color w:val="365F91" w:themeColor="accent1" w:themeShade="BF"/>
      <w:sz w:val="28"/>
      <w:szCs w:val="28"/>
    </w:rPr>
  </w:style>
  <w:style w:type="paragraph" w:customStyle="1" w:styleId="byline">
    <w:name w:val="byline"/>
    <w:basedOn w:val="a"/>
    <w:rsid w:val="00997312"/>
    <w:pPr>
      <w:spacing w:before="100" w:beforeAutospacing="1" w:after="100" w:afterAutospacing="1"/>
    </w:pPr>
  </w:style>
  <w:style w:type="paragraph" w:customStyle="1" w:styleId="self-citation">
    <w:name w:val="self-citation"/>
    <w:basedOn w:val="a"/>
    <w:rsid w:val="00997312"/>
    <w:pPr>
      <w:spacing w:before="100" w:beforeAutospacing="1" w:after="100" w:afterAutospacing="1"/>
    </w:pPr>
  </w:style>
  <w:style w:type="paragraph" w:customStyle="1" w:styleId="reffirst">
    <w:name w:val="reffirst"/>
    <w:basedOn w:val="a"/>
    <w:rsid w:val="00997312"/>
    <w:pPr>
      <w:spacing w:before="100" w:beforeAutospacing="1" w:after="100" w:afterAutospacing="1"/>
    </w:pPr>
  </w:style>
  <w:style w:type="character" w:customStyle="1" w:styleId="label">
    <w:name w:val="label"/>
    <w:basedOn w:val="a0"/>
    <w:rsid w:val="00997312"/>
  </w:style>
  <w:style w:type="character" w:customStyle="1" w:styleId="apple-converted-space">
    <w:name w:val="apple-converted-space"/>
    <w:basedOn w:val="a0"/>
    <w:rsid w:val="00997312"/>
  </w:style>
  <w:style w:type="character" w:customStyle="1" w:styleId="mixed-citation">
    <w:name w:val="mixed-citation"/>
    <w:basedOn w:val="a0"/>
    <w:rsid w:val="00997312"/>
  </w:style>
  <w:style w:type="paragraph" w:styleId="af">
    <w:name w:val="Normal (Web)"/>
    <w:basedOn w:val="a"/>
    <w:uiPriority w:val="99"/>
    <w:unhideWhenUsed/>
    <w:rsid w:val="00997312"/>
    <w:pPr>
      <w:spacing w:before="100" w:beforeAutospacing="1" w:after="100" w:afterAutospacing="1"/>
    </w:pPr>
  </w:style>
  <w:style w:type="character" w:customStyle="1" w:styleId="italic">
    <w:name w:val="italic"/>
    <w:basedOn w:val="a0"/>
    <w:rsid w:val="00997312"/>
  </w:style>
  <w:style w:type="paragraph" w:styleId="HTML">
    <w:name w:val="HTML Preformatted"/>
    <w:basedOn w:val="a"/>
    <w:link w:val="HTML0"/>
    <w:uiPriority w:val="99"/>
    <w:semiHidden/>
    <w:unhideWhenUsed/>
    <w:rsid w:val="007C3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C3CA1"/>
    <w:rPr>
      <w:rFonts w:ascii="Courier New" w:eastAsia="Times New Roman" w:hAnsi="Courier New" w:cs="Courier New"/>
    </w:rPr>
  </w:style>
  <w:style w:type="table" w:customStyle="1" w:styleId="12">
    <w:name w:val="Сетка таблицы1"/>
    <w:basedOn w:val="a1"/>
    <w:next w:val="a6"/>
    <w:rsid w:val="00A46D4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annotation reference"/>
    <w:basedOn w:val="a0"/>
    <w:uiPriority w:val="99"/>
    <w:semiHidden/>
    <w:unhideWhenUsed/>
    <w:rsid w:val="00A46D42"/>
    <w:rPr>
      <w:sz w:val="16"/>
      <w:szCs w:val="16"/>
    </w:rPr>
  </w:style>
  <w:style w:type="paragraph" w:styleId="af1">
    <w:name w:val="annotation text"/>
    <w:basedOn w:val="a"/>
    <w:link w:val="af2"/>
    <w:uiPriority w:val="99"/>
    <w:semiHidden/>
    <w:unhideWhenUsed/>
    <w:rsid w:val="00A46D42"/>
    <w:rPr>
      <w:sz w:val="20"/>
      <w:szCs w:val="20"/>
    </w:rPr>
  </w:style>
  <w:style w:type="character" w:customStyle="1" w:styleId="af2">
    <w:name w:val="Текст примечания Знак"/>
    <w:basedOn w:val="a0"/>
    <w:link w:val="af1"/>
    <w:uiPriority w:val="99"/>
    <w:semiHidden/>
    <w:rsid w:val="00A46D42"/>
    <w:rPr>
      <w:rFonts w:ascii="Times New Roman" w:eastAsia="Times New Roman" w:hAnsi="Times New Roman"/>
    </w:rPr>
  </w:style>
  <w:style w:type="paragraph" w:styleId="af3">
    <w:name w:val="annotation subject"/>
    <w:basedOn w:val="af1"/>
    <w:next w:val="af1"/>
    <w:link w:val="af4"/>
    <w:uiPriority w:val="99"/>
    <w:semiHidden/>
    <w:unhideWhenUsed/>
    <w:rsid w:val="00A46D42"/>
    <w:rPr>
      <w:b/>
      <w:bCs/>
    </w:rPr>
  </w:style>
  <w:style w:type="character" w:customStyle="1" w:styleId="af4">
    <w:name w:val="Тема примечания Знак"/>
    <w:basedOn w:val="af2"/>
    <w:link w:val="af3"/>
    <w:uiPriority w:val="99"/>
    <w:semiHidden/>
    <w:rsid w:val="00A46D42"/>
    <w:rPr>
      <w:rFonts w:ascii="Times New Roman" w:eastAsia="Times New Roman" w:hAnsi="Times New Roman"/>
      <w:b/>
      <w:bCs/>
    </w:rPr>
  </w:style>
  <w:style w:type="paragraph" w:customStyle="1" w:styleId="Pa1">
    <w:name w:val="Pa1"/>
    <w:basedOn w:val="Default"/>
    <w:next w:val="Default"/>
    <w:uiPriority w:val="99"/>
    <w:rsid w:val="002F78B7"/>
    <w:pPr>
      <w:spacing w:line="201" w:lineRule="atLeast"/>
    </w:pPr>
    <w:rPr>
      <w:rFonts w:ascii="Arial Narrow" w:hAnsi="Arial Narrow"/>
      <w:color w:val="auto"/>
    </w:rPr>
  </w:style>
  <w:style w:type="character" w:customStyle="1" w:styleId="A40">
    <w:name w:val="A4"/>
    <w:uiPriority w:val="99"/>
    <w:rsid w:val="002F78B7"/>
    <w:rPr>
      <w:rFonts w:cs="Arial Narrow"/>
      <w:color w:val="000000"/>
      <w:sz w:val="17"/>
      <w:szCs w:val="17"/>
    </w:rPr>
  </w:style>
  <w:style w:type="character" w:customStyle="1" w:styleId="nlmstring-name">
    <w:name w:val="nlm_string-name"/>
    <w:basedOn w:val="a0"/>
    <w:rsid w:val="008758A9"/>
  </w:style>
  <w:style w:type="paragraph" w:styleId="af5">
    <w:name w:val="Revision"/>
    <w:hidden/>
    <w:uiPriority w:val="99"/>
    <w:semiHidden/>
    <w:rsid w:val="00522D2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55302">
      <w:bodyDiv w:val="1"/>
      <w:marLeft w:val="0"/>
      <w:marRight w:val="0"/>
      <w:marTop w:val="0"/>
      <w:marBottom w:val="0"/>
      <w:divBdr>
        <w:top w:val="none" w:sz="0" w:space="0" w:color="auto"/>
        <w:left w:val="none" w:sz="0" w:space="0" w:color="auto"/>
        <w:bottom w:val="none" w:sz="0" w:space="0" w:color="auto"/>
        <w:right w:val="none" w:sz="0" w:space="0" w:color="auto"/>
      </w:divBdr>
    </w:div>
    <w:div w:id="243927451">
      <w:bodyDiv w:val="1"/>
      <w:marLeft w:val="0"/>
      <w:marRight w:val="0"/>
      <w:marTop w:val="0"/>
      <w:marBottom w:val="0"/>
      <w:divBdr>
        <w:top w:val="none" w:sz="0" w:space="0" w:color="auto"/>
        <w:left w:val="none" w:sz="0" w:space="0" w:color="auto"/>
        <w:bottom w:val="none" w:sz="0" w:space="0" w:color="auto"/>
        <w:right w:val="none" w:sz="0" w:space="0" w:color="auto"/>
      </w:divBdr>
    </w:div>
    <w:div w:id="613485332">
      <w:bodyDiv w:val="1"/>
      <w:marLeft w:val="0"/>
      <w:marRight w:val="0"/>
      <w:marTop w:val="0"/>
      <w:marBottom w:val="0"/>
      <w:divBdr>
        <w:top w:val="none" w:sz="0" w:space="0" w:color="auto"/>
        <w:left w:val="none" w:sz="0" w:space="0" w:color="auto"/>
        <w:bottom w:val="none" w:sz="0" w:space="0" w:color="auto"/>
        <w:right w:val="none" w:sz="0" w:space="0" w:color="auto"/>
      </w:divBdr>
    </w:div>
    <w:div w:id="958684858">
      <w:bodyDiv w:val="1"/>
      <w:marLeft w:val="0"/>
      <w:marRight w:val="0"/>
      <w:marTop w:val="0"/>
      <w:marBottom w:val="0"/>
      <w:divBdr>
        <w:top w:val="none" w:sz="0" w:space="0" w:color="auto"/>
        <w:left w:val="none" w:sz="0" w:space="0" w:color="auto"/>
        <w:bottom w:val="none" w:sz="0" w:space="0" w:color="auto"/>
        <w:right w:val="none" w:sz="0" w:space="0" w:color="auto"/>
      </w:divBdr>
    </w:div>
    <w:div w:id="1726444070">
      <w:bodyDiv w:val="1"/>
      <w:marLeft w:val="0"/>
      <w:marRight w:val="0"/>
      <w:marTop w:val="0"/>
      <w:marBottom w:val="0"/>
      <w:divBdr>
        <w:top w:val="none" w:sz="0" w:space="0" w:color="auto"/>
        <w:left w:val="none" w:sz="0" w:space="0" w:color="auto"/>
        <w:bottom w:val="none" w:sz="0" w:space="0" w:color="auto"/>
        <w:right w:val="none" w:sz="0" w:space="0" w:color="auto"/>
      </w:divBdr>
      <w:divsChild>
        <w:div w:id="1035272194">
          <w:marLeft w:val="0"/>
          <w:marRight w:val="0"/>
          <w:marTop w:val="0"/>
          <w:marBottom w:val="0"/>
          <w:divBdr>
            <w:top w:val="none" w:sz="0" w:space="0" w:color="auto"/>
            <w:left w:val="none" w:sz="0" w:space="0" w:color="auto"/>
            <w:bottom w:val="none" w:sz="0" w:space="0" w:color="auto"/>
            <w:right w:val="none" w:sz="0" w:space="0" w:color="auto"/>
          </w:divBdr>
        </w:div>
        <w:div w:id="1710179226">
          <w:marLeft w:val="0"/>
          <w:marRight w:val="0"/>
          <w:marTop w:val="0"/>
          <w:marBottom w:val="0"/>
          <w:divBdr>
            <w:top w:val="none" w:sz="0" w:space="0" w:color="auto"/>
            <w:left w:val="none" w:sz="0" w:space="0" w:color="auto"/>
            <w:bottom w:val="none" w:sz="0" w:space="0" w:color="auto"/>
            <w:right w:val="none" w:sz="0" w:space="0" w:color="auto"/>
          </w:divBdr>
        </w:div>
      </w:divsChild>
    </w:div>
    <w:div w:id="1923836650">
      <w:bodyDiv w:val="1"/>
      <w:marLeft w:val="0"/>
      <w:marRight w:val="0"/>
      <w:marTop w:val="0"/>
      <w:marBottom w:val="0"/>
      <w:divBdr>
        <w:top w:val="none" w:sz="0" w:space="0" w:color="auto"/>
        <w:left w:val="none" w:sz="0" w:space="0" w:color="auto"/>
        <w:bottom w:val="none" w:sz="0" w:space="0" w:color="auto"/>
        <w:right w:val="none" w:sz="0" w:space="0" w:color="auto"/>
      </w:divBdr>
      <w:divsChild>
        <w:div w:id="1810854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yperlink" Target="http://www.jblearning.com" TargetMode="Externa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http://www.goldcopd.org/uploads/users/files/GOLD_Report_2016_Feb20.pdf"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3B4929-2A77-453D-9DE7-20F8324D9D3F}"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9FAAB9A6-314B-4E8A-903A-398C6181E296}">
      <dgm:prSet phldrT="[Текст]" custT="1"/>
      <dgm:spPr>
        <a:noFill/>
        <a:ln>
          <a:solidFill>
            <a:schemeClr val="tx1"/>
          </a:solidFill>
        </a:ln>
      </dgm:spPr>
      <dgm:t>
        <a:bodyPr/>
        <a:lstStyle/>
        <a:p>
          <a:r>
            <a:rPr lang="ru-RU" sz="1400">
              <a:solidFill>
                <a:sysClr val="windowText" lastClr="000000"/>
              </a:solidFill>
              <a:latin typeface="Times New Roman" pitchFamily="18" charset="0"/>
              <a:cs typeface="Times New Roman" pitchFamily="18" charset="0"/>
            </a:rPr>
            <a:t>Уменьшение степени бронхообструкции</a:t>
          </a:r>
        </a:p>
      </dgm:t>
    </dgm:pt>
    <dgm:pt modelId="{8CC97F96-0A40-4C5C-B91A-D412C6867C0D}" type="parTrans" cxnId="{2B88D396-D86C-4058-A103-20767760E177}">
      <dgm:prSet/>
      <dgm:spPr/>
      <dgm:t>
        <a:bodyPr/>
        <a:lstStyle/>
        <a:p>
          <a:endParaRPr lang="ru-RU"/>
        </a:p>
      </dgm:t>
    </dgm:pt>
    <dgm:pt modelId="{0EF4FAA6-183D-4A48-8AE4-4B65168C87DE}" type="sibTrans" cxnId="{2B88D396-D86C-4058-A103-20767760E177}">
      <dgm:prSet/>
      <dgm:spPr/>
      <dgm:t>
        <a:bodyPr/>
        <a:lstStyle/>
        <a:p>
          <a:endParaRPr lang="ru-RU"/>
        </a:p>
      </dgm:t>
    </dgm:pt>
    <dgm:pt modelId="{1D27524F-A03D-4C7C-9A2E-9DD757688B5D}">
      <dgm:prSet phldrT="[Текст]" custT="1"/>
      <dgm:spPr/>
      <dgm:t>
        <a:bodyPr/>
        <a:lstStyle/>
        <a:p>
          <a:r>
            <a:rPr lang="ru-RU" sz="1400">
              <a:latin typeface="Times New Roman" pitchFamily="18" charset="0"/>
              <a:cs typeface="Times New Roman" pitchFamily="18" charset="0"/>
            </a:rPr>
            <a:t>ингаляционные бронхолитики:</a:t>
          </a:r>
        </a:p>
        <a:p>
          <a:r>
            <a:rPr lang="ru-RU" sz="1400">
              <a:latin typeface="Times New Roman" pitchFamily="18" charset="0"/>
              <a:cs typeface="Times New Roman" pitchFamily="18" charset="0"/>
            </a:rPr>
            <a:t>- ипратропиум</a:t>
          </a:r>
          <a:r>
            <a:rPr lang="en-US" sz="1400">
              <a:latin typeface="Times New Roman" pitchFamily="18" charset="0"/>
              <a:cs typeface="Times New Roman" pitchFamily="18" charset="0"/>
            </a:rPr>
            <a:t>/</a:t>
          </a:r>
          <a:r>
            <a:rPr lang="ru-RU" sz="1400">
              <a:latin typeface="Times New Roman" pitchFamily="18" charset="0"/>
              <a:cs typeface="Times New Roman" pitchFamily="18" charset="0"/>
            </a:rPr>
            <a:t>фенотерол</a:t>
          </a:r>
        </a:p>
        <a:p>
          <a:r>
            <a:rPr lang="ru-RU" sz="1400">
              <a:latin typeface="Times New Roman" pitchFamily="18" charset="0"/>
              <a:cs typeface="Times New Roman" pitchFamily="18" charset="0"/>
            </a:rPr>
            <a:t>- сальбутамол</a:t>
          </a:r>
        </a:p>
      </dgm:t>
    </dgm:pt>
    <dgm:pt modelId="{B62A5721-1506-4B51-A717-441B494AAAA7}" type="parTrans" cxnId="{ECB83CD1-280B-4C13-8572-DE8DCB4DCDC3}">
      <dgm:prSet/>
      <dgm:spPr/>
      <dgm:t>
        <a:bodyPr/>
        <a:lstStyle/>
        <a:p>
          <a:endParaRPr lang="ru-RU"/>
        </a:p>
      </dgm:t>
    </dgm:pt>
    <dgm:pt modelId="{C6F0028A-EDE0-49E7-B6F7-B37FF31962F3}" type="sibTrans" cxnId="{ECB83CD1-280B-4C13-8572-DE8DCB4DCDC3}">
      <dgm:prSet/>
      <dgm:spPr/>
      <dgm:t>
        <a:bodyPr/>
        <a:lstStyle/>
        <a:p>
          <a:endParaRPr lang="ru-RU"/>
        </a:p>
      </dgm:t>
    </dgm:pt>
    <dgm:pt modelId="{B752EE9E-5934-4CB9-9E50-6DF5C5FA4514}">
      <dgm:prSet phldrT="[Текст]" custT="1"/>
      <dgm:spPr/>
      <dgm:t>
        <a:bodyPr/>
        <a:lstStyle/>
        <a:p>
          <a:r>
            <a:rPr lang="ru-RU" sz="1400">
              <a:latin typeface="Times New Roman" pitchFamily="18" charset="0"/>
              <a:cs typeface="Times New Roman" pitchFamily="18" charset="0"/>
            </a:rPr>
            <a:t>глюкокортикостероиды:</a:t>
          </a:r>
        </a:p>
        <a:p>
          <a:r>
            <a:rPr lang="ru-RU" sz="1400">
              <a:latin typeface="Times New Roman" pitchFamily="18" charset="0"/>
              <a:cs typeface="Times New Roman" pitchFamily="18" charset="0"/>
            </a:rPr>
            <a:t>- будесонид через небулайзер</a:t>
          </a:r>
        </a:p>
        <a:p>
          <a:r>
            <a:rPr lang="ru-RU" sz="1400">
              <a:latin typeface="Times New Roman" pitchFamily="18" charset="0"/>
              <a:cs typeface="Times New Roman" pitchFamily="18" charset="0"/>
            </a:rPr>
            <a:t>- преднизолон системно</a:t>
          </a:r>
        </a:p>
      </dgm:t>
    </dgm:pt>
    <dgm:pt modelId="{DA4F7A37-84BD-454D-8362-DE2E131A0003}" type="parTrans" cxnId="{EAE57889-F5BD-4F50-8F9A-CA599D9A71C9}">
      <dgm:prSet/>
      <dgm:spPr/>
      <dgm:t>
        <a:bodyPr/>
        <a:lstStyle/>
        <a:p>
          <a:endParaRPr lang="ru-RU"/>
        </a:p>
      </dgm:t>
    </dgm:pt>
    <dgm:pt modelId="{9003A559-7B3F-4305-BB0B-96BE9C776901}" type="sibTrans" cxnId="{EAE57889-F5BD-4F50-8F9A-CA599D9A71C9}">
      <dgm:prSet/>
      <dgm:spPr/>
      <dgm:t>
        <a:bodyPr/>
        <a:lstStyle/>
        <a:p>
          <a:endParaRPr lang="ru-RU"/>
        </a:p>
      </dgm:t>
    </dgm:pt>
    <dgm:pt modelId="{281B19FA-F0B8-4CEF-BE49-D34A081C5E6B}">
      <dgm:prSet phldrT="[Текст]" custT="1"/>
      <dgm:spPr>
        <a:noFill/>
        <a:ln>
          <a:solidFill>
            <a:schemeClr val="tx1"/>
          </a:solidFill>
        </a:ln>
      </dgm:spPr>
      <dgm:t>
        <a:bodyPr/>
        <a:lstStyle/>
        <a:p>
          <a:r>
            <a:rPr lang="ru-RU" sz="1400">
              <a:solidFill>
                <a:sysClr val="windowText" lastClr="000000"/>
              </a:solidFill>
              <a:latin typeface="Times New Roman" pitchFamily="18" charset="0"/>
              <a:cs typeface="Times New Roman" pitchFamily="18" charset="0"/>
            </a:rPr>
            <a:t>Уменьшение дыхательной недостаточности</a:t>
          </a:r>
        </a:p>
      </dgm:t>
    </dgm:pt>
    <dgm:pt modelId="{7F1B7E3F-D0BF-4EE2-9D07-6D72648BAE4D}" type="parTrans" cxnId="{B69E2ACC-ADCB-4D83-A22F-082810489BF6}">
      <dgm:prSet/>
      <dgm:spPr/>
      <dgm:t>
        <a:bodyPr/>
        <a:lstStyle/>
        <a:p>
          <a:endParaRPr lang="ru-RU"/>
        </a:p>
      </dgm:t>
    </dgm:pt>
    <dgm:pt modelId="{151CD115-B47C-4D68-A03D-EC7B606C106E}" type="sibTrans" cxnId="{B69E2ACC-ADCB-4D83-A22F-082810489BF6}">
      <dgm:prSet/>
      <dgm:spPr/>
      <dgm:t>
        <a:bodyPr/>
        <a:lstStyle/>
        <a:p>
          <a:endParaRPr lang="ru-RU"/>
        </a:p>
      </dgm:t>
    </dgm:pt>
    <dgm:pt modelId="{B18007B8-5E0E-4375-94E7-494B21F166C5}">
      <dgm:prSet phldrT="[Текст]" custT="1"/>
      <dgm:spPr/>
      <dgm:t>
        <a:bodyPr/>
        <a:lstStyle/>
        <a:p>
          <a:r>
            <a:rPr lang="ru-RU" sz="1400">
              <a:latin typeface="Times New Roman" pitchFamily="18" charset="0"/>
              <a:cs typeface="Times New Roman" pitchFamily="18" charset="0"/>
            </a:rPr>
            <a:t>кислородотерапия</a:t>
          </a:r>
        </a:p>
      </dgm:t>
    </dgm:pt>
    <dgm:pt modelId="{57BDDAC4-5CCE-44A0-9523-41AC579B9191}" type="parTrans" cxnId="{522CEDD6-4366-4ABA-8DF9-5F21BAD14C64}">
      <dgm:prSet/>
      <dgm:spPr/>
      <dgm:t>
        <a:bodyPr/>
        <a:lstStyle/>
        <a:p>
          <a:endParaRPr lang="ru-RU"/>
        </a:p>
      </dgm:t>
    </dgm:pt>
    <dgm:pt modelId="{B6C1A4F4-AA67-46AC-9EEA-7777ACF77B2E}" type="sibTrans" cxnId="{522CEDD6-4366-4ABA-8DF9-5F21BAD14C64}">
      <dgm:prSet/>
      <dgm:spPr/>
      <dgm:t>
        <a:bodyPr/>
        <a:lstStyle/>
        <a:p>
          <a:endParaRPr lang="ru-RU"/>
        </a:p>
      </dgm:t>
    </dgm:pt>
    <dgm:pt modelId="{37FE696B-3C07-4637-B32C-01138219E400}">
      <dgm:prSet phldrT="[Текст]" custT="1"/>
      <dgm:spPr/>
      <dgm:t>
        <a:bodyPr/>
        <a:lstStyle/>
        <a:p>
          <a:r>
            <a:rPr lang="ru-RU" sz="1400">
              <a:latin typeface="Times New Roman" pitchFamily="18" charset="0"/>
              <a:cs typeface="Times New Roman" pitchFamily="18" charset="0"/>
            </a:rPr>
            <a:t>неинвазивная вентиляция легких</a:t>
          </a:r>
        </a:p>
      </dgm:t>
    </dgm:pt>
    <dgm:pt modelId="{CF08D544-E3E5-46BD-8BB0-5715AEFB7278}" type="parTrans" cxnId="{BBE1229D-55F0-4FFF-80BB-4F8BD45A101F}">
      <dgm:prSet/>
      <dgm:spPr/>
      <dgm:t>
        <a:bodyPr/>
        <a:lstStyle/>
        <a:p>
          <a:endParaRPr lang="ru-RU"/>
        </a:p>
      </dgm:t>
    </dgm:pt>
    <dgm:pt modelId="{D6A944BF-B05B-4144-9F77-5A3FED70AA71}" type="sibTrans" cxnId="{BBE1229D-55F0-4FFF-80BB-4F8BD45A101F}">
      <dgm:prSet/>
      <dgm:spPr/>
      <dgm:t>
        <a:bodyPr/>
        <a:lstStyle/>
        <a:p>
          <a:endParaRPr lang="ru-RU"/>
        </a:p>
      </dgm:t>
    </dgm:pt>
    <dgm:pt modelId="{087442D3-152B-42B2-8D35-D9DBBD73004E}" type="pres">
      <dgm:prSet presAssocID="{AD3B4929-2A77-453D-9DE7-20F8324D9D3F}" presName="diagram" presStyleCnt="0">
        <dgm:presLayoutVars>
          <dgm:chPref val="1"/>
          <dgm:dir/>
          <dgm:animOne val="branch"/>
          <dgm:animLvl val="lvl"/>
          <dgm:resizeHandles/>
        </dgm:presLayoutVars>
      </dgm:prSet>
      <dgm:spPr/>
      <dgm:t>
        <a:bodyPr/>
        <a:lstStyle/>
        <a:p>
          <a:endParaRPr lang="ru-RU"/>
        </a:p>
      </dgm:t>
    </dgm:pt>
    <dgm:pt modelId="{45C45656-8A49-4294-88A5-2B1081E23AA3}" type="pres">
      <dgm:prSet presAssocID="{9FAAB9A6-314B-4E8A-903A-398C6181E296}" presName="root" presStyleCnt="0"/>
      <dgm:spPr/>
    </dgm:pt>
    <dgm:pt modelId="{96FB771C-D296-40FE-B187-48F630FE8284}" type="pres">
      <dgm:prSet presAssocID="{9FAAB9A6-314B-4E8A-903A-398C6181E296}" presName="rootComposite" presStyleCnt="0"/>
      <dgm:spPr/>
    </dgm:pt>
    <dgm:pt modelId="{B6A1A4DC-2141-4AB4-B407-5F34555B210D}" type="pres">
      <dgm:prSet presAssocID="{9FAAB9A6-314B-4E8A-903A-398C6181E296}" presName="rootText" presStyleLbl="node1" presStyleIdx="0" presStyleCnt="2" custLinFactNeighborY="-178"/>
      <dgm:spPr/>
      <dgm:t>
        <a:bodyPr/>
        <a:lstStyle/>
        <a:p>
          <a:endParaRPr lang="ru-RU"/>
        </a:p>
      </dgm:t>
    </dgm:pt>
    <dgm:pt modelId="{641ACB77-18B8-4F36-8FA8-532F7B703BF6}" type="pres">
      <dgm:prSet presAssocID="{9FAAB9A6-314B-4E8A-903A-398C6181E296}" presName="rootConnector" presStyleLbl="node1" presStyleIdx="0" presStyleCnt="2"/>
      <dgm:spPr/>
      <dgm:t>
        <a:bodyPr/>
        <a:lstStyle/>
        <a:p>
          <a:endParaRPr lang="ru-RU"/>
        </a:p>
      </dgm:t>
    </dgm:pt>
    <dgm:pt modelId="{0A954F4E-4190-4CF0-B4ED-4679DD9F35C8}" type="pres">
      <dgm:prSet presAssocID="{9FAAB9A6-314B-4E8A-903A-398C6181E296}" presName="childShape" presStyleCnt="0"/>
      <dgm:spPr/>
    </dgm:pt>
    <dgm:pt modelId="{1467DE61-333B-414C-858E-882CBFFFF23D}" type="pres">
      <dgm:prSet presAssocID="{B62A5721-1506-4B51-A717-441B494AAAA7}" presName="Name13" presStyleLbl="parChTrans1D2" presStyleIdx="0" presStyleCnt="4"/>
      <dgm:spPr/>
      <dgm:t>
        <a:bodyPr/>
        <a:lstStyle/>
        <a:p>
          <a:endParaRPr lang="ru-RU"/>
        </a:p>
      </dgm:t>
    </dgm:pt>
    <dgm:pt modelId="{C51BD864-7DEB-438F-9D75-D9FF887C92A2}" type="pres">
      <dgm:prSet presAssocID="{1D27524F-A03D-4C7C-9A2E-9DD757688B5D}" presName="childText" presStyleLbl="bgAcc1" presStyleIdx="0" presStyleCnt="4" custScaleX="122490">
        <dgm:presLayoutVars>
          <dgm:bulletEnabled val="1"/>
        </dgm:presLayoutVars>
      </dgm:prSet>
      <dgm:spPr/>
      <dgm:t>
        <a:bodyPr/>
        <a:lstStyle/>
        <a:p>
          <a:endParaRPr lang="ru-RU"/>
        </a:p>
      </dgm:t>
    </dgm:pt>
    <dgm:pt modelId="{AA59DD3E-9243-47D6-8BD8-3B1932DEF7E6}" type="pres">
      <dgm:prSet presAssocID="{DA4F7A37-84BD-454D-8362-DE2E131A0003}" presName="Name13" presStyleLbl="parChTrans1D2" presStyleIdx="1" presStyleCnt="4"/>
      <dgm:spPr/>
      <dgm:t>
        <a:bodyPr/>
        <a:lstStyle/>
        <a:p>
          <a:endParaRPr lang="ru-RU"/>
        </a:p>
      </dgm:t>
    </dgm:pt>
    <dgm:pt modelId="{FC168DC9-866F-444B-B39D-46186D09CC47}" type="pres">
      <dgm:prSet presAssocID="{B752EE9E-5934-4CB9-9E50-6DF5C5FA4514}" presName="childText" presStyleLbl="bgAcc1" presStyleIdx="1" presStyleCnt="4" custScaleX="121733" custLinFactNeighborY="-5664">
        <dgm:presLayoutVars>
          <dgm:bulletEnabled val="1"/>
        </dgm:presLayoutVars>
      </dgm:prSet>
      <dgm:spPr/>
      <dgm:t>
        <a:bodyPr/>
        <a:lstStyle/>
        <a:p>
          <a:endParaRPr lang="ru-RU"/>
        </a:p>
      </dgm:t>
    </dgm:pt>
    <dgm:pt modelId="{907B5D7A-5D15-4485-A957-A42D1392E4DC}" type="pres">
      <dgm:prSet presAssocID="{281B19FA-F0B8-4CEF-BE49-D34A081C5E6B}" presName="root" presStyleCnt="0"/>
      <dgm:spPr/>
    </dgm:pt>
    <dgm:pt modelId="{A8CEDABB-E2F5-4EC3-B7AE-182D7991F8CD}" type="pres">
      <dgm:prSet presAssocID="{281B19FA-F0B8-4CEF-BE49-D34A081C5E6B}" presName="rootComposite" presStyleCnt="0"/>
      <dgm:spPr/>
    </dgm:pt>
    <dgm:pt modelId="{8C96DE76-0FF9-4B2A-93EF-26594D43C877}" type="pres">
      <dgm:prSet presAssocID="{281B19FA-F0B8-4CEF-BE49-D34A081C5E6B}" presName="rootText" presStyleLbl="node1" presStyleIdx="1" presStyleCnt="2"/>
      <dgm:spPr/>
      <dgm:t>
        <a:bodyPr/>
        <a:lstStyle/>
        <a:p>
          <a:endParaRPr lang="ru-RU"/>
        </a:p>
      </dgm:t>
    </dgm:pt>
    <dgm:pt modelId="{8F7C42B8-6108-442A-B513-0307B5559B7D}" type="pres">
      <dgm:prSet presAssocID="{281B19FA-F0B8-4CEF-BE49-D34A081C5E6B}" presName="rootConnector" presStyleLbl="node1" presStyleIdx="1" presStyleCnt="2"/>
      <dgm:spPr/>
      <dgm:t>
        <a:bodyPr/>
        <a:lstStyle/>
        <a:p>
          <a:endParaRPr lang="ru-RU"/>
        </a:p>
      </dgm:t>
    </dgm:pt>
    <dgm:pt modelId="{2B0B8FF6-84BE-44B2-A206-3A13ABC9DBDE}" type="pres">
      <dgm:prSet presAssocID="{281B19FA-F0B8-4CEF-BE49-D34A081C5E6B}" presName="childShape" presStyleCnt="0"/>
      <dgm:spPr/>
    </dgm:pt>
    <dgm:pt modelId="{9BA87C05-1851-43EF-93A4-4E2DE69535E4}" type="pres">
      <dgm:prSet presAssocID="{57BDDAC4-5CCE-44A0-9523-41AC579B9191}" presName="Name13" presStyleLbl="parChTrans1D2" presStyleIdx="2" presStyleCnt="4"/>
      <dgm:spPr/>
      <dgm:t>
        <a:bodyPr/>
        <a:lstStyle/>
        <a:p>
          <a:endParaRPr lang="ru-RU"/>
        </a:p>
      </dgm:t>
    </dgm:pt>
    <dgm:pt modelId="{B713A9CE-73AB-4325-9353-A70E7C362959}" type="pres">
      <dgm:prSet presAssocID="{B18007B8-5E0E-4375-94E7-494B21F166C5}" presName="childText" presStyleLbl="bgAcc1" presStyleIdx="2" presStyleCnt="4">
        <dgm:presLayoutVars>
          <dgm:bulletEnabled val="1"/>
        </dgm:presLayoutVars>
      </dgm:prSet>
      <dgm:spPr/>
      <dgm:t>
        <a:bodyPr/>
        <a:lstStyle/>
        <a:p>
          <a:endParaRPr lang="ru-RU"/>
        </a:p>
      </dgm:t>
    </dgm:pt>
    <dgm:pt modelId="{1DC5C129-F0E2-4DFB-9EBC-EAECC6F65E08}" type="pres">
      <dgm:prSet presAssocID="{CF08D544-E3E5-46BD-8BB0-5715AEFB7278}" presName="Name13" presStyleLbl="parChTrans1D2" presStyleIdx="3" presStyleCnt="4"/>
      <dgm:spPr/>
      <dgm:t>
        <a:bodyPr/>
        <a:lstStyle/>
        <a:p>
          <a:endParaRPr lang="ru-RU"/>
        </a:p>
      </dgm:t>
    </dgm:pt>
    <dgm:pt modelId="{96EEB725-D253-4152-8143-04946C859627}" type="pres">
      <dgm:prSet presAssocID="{37FE696B-3C07-4637-B32C-01138219E400}" presName="childText" presStyleLbl="bgAcc1" presStyleIdx="3" presStyleCnt="4" custLinFactNeighborX="-1517" custLinFactNeighborY="-6473">
        <dgm:presLayoutVars>
          <dgm:bulletEnabled val="1"/>
        </dgm:presLayoutVars>
      </dgm:prSet>
      <dgm:spPr/>
      <dgm:t>
        <a:bodyPr/>
        <a:lstStyle/>
        <a:p>
          <a:endParaRPr lang="ru-RU"/>
        </a:p>
      </dgm:t>
    </dgm:pt>
  </dgm:ptLst>
  <dgm:cxnLst>
    <dgm:cxn modelId="{8A128F72-DA98-4913-BB12-2B8EFA4BCAFD}" type="presOf" srcId="{9FAAB9A6-314B-4E8A-903A-398C6181E296}" destId="{641ACB77-18B8-4F36-8FA8-532F7B703BF6}" srcOrd="1" destOrd="0" presId="urn:microsoft.com/office/officeart/2005/8/layout/hierarchy3"/>
    <dgm:cxn modelId="{B2BC41F8-CE0D-42AD-87B4-CE956C9F25FC}" type="presOf" srcId="{9FAAB9A6-314B-4E8A-903A-398C6181E296}" destId="{B6A1A4DC-2141-4AB4-B407-5F34555B210D}" srcOrd="0" destOrd="0" presId="urn:microsoft.com/office/officeart/2005/8/layout/hierarchy3"/>
    <dgm:cxn modelId="{28950FBE-D84D-463B-8D94-79FFDF31CB36}" type="presOf" srcId="{281B19FA-F0B8-4CEF-BE49-D34A081C5E6B}" destId="{8F7C42B8-6108-442A-B513-0307B5559B7D}" srcOrd="1" destOrd="0" presId="urn:microsoft.com/office/officeart/2005/8/layout/hierarchy3"/>
    <dgm:cxn modelId="{EBEF9773-42FB-4F62-8373-483F5B7CF184}" type="presOf" srcId="{CF08D544-E3E5-46BD-8BB0-5715AEFB7278}" destId="{1DC5C129-F0E2-4DFB-9EBC-EAECC6F65E08}" srcOrd="0" destOrd="0" presId="urn:microsoft.com/office/officeart/2005/8/layout/hierarchy3"/>
    <dgm:cxn modelId="{BBE1229D-55F0-4FFF-80BB-4F8BD45A101F}" srcId="{281B19FA-F0B8-4CEF-BE49-D34A081C5E6B}" destId="{37FE696B-3C07-4637-B32C-01138219E400}" srcOrd="1" destOrd="0" parTransId="{CF08D544-E3E5-46BD-8BB0-5715AEFB7278}" sibTransId="{D6A944BF-B05B-4144-9F77-5A3FED70AA71}"/>
    <dgm:cxn modelId="{ECB83CD1-280B-4C13-8572-DE8DCB4DCDC3}" srcId="{9FAAB9A6-314B-4E8A-903A-398C6181E296}" destId="{1D27524F-A03D-4C7C-9A2E-9DD757688B5D}" srcOrd="0" destOrd="0" parTransId="{B62A5721-1506-4B51-A717-441B494AAAA7}" sibTransId="{C6F0028A-EDE0-49E7-B6F7-B37FF31962F3}"/>
    <dgm:cxn modelId="{E72AD186-8F9C-4C6D-BD91-3AF5715BE89B}" type="presOf" srcId="{B62A5721-1506-4B51-A717-441B494AAAA7}" destId="{1467DE61-333B-414C-858E-882CBFFFF23D}" srcOrd="0" destOrd="0" presId="urn:microsoft.com/office/officeart/2005/8/layout/hierarchy3"/>
    <dgm:cxn modelId="{2B88D396-D86C-4058-A103-20767760E177}" srcId="{AD3B4929-2A77-453D-9DE7-20F8324D9D3F}" destId="{9FAAB9A6-314B-4E8A-903A-398C6181E296}" srcOrd="0" destOrd="0" parTransId="{8CC97F96-0A40-4C5C-B91A-D412C6867C0D}" sibTransId="{0EF4FAA6-183D-4A48-8AE4-4B65168C87DE}"/>
    <dgm:cxn modelId="{A8851737-9C99-442B-B07C-EB9F73672543}" type="presOf" srcId="{1D27524F-A03D-4C7C-9A2E-9DD757688B5D}" destId="{C51BD864-7DEB-438F-9D75-D9FF887C92A2}" srcOrd="0" destOrd="0" presId="urn:microsoft.com/office/officeart/2005/8/layout/hierarchy3"/>
    <dgm:cxn modelId="{EAE57889-F5BD-4F50-8F9A-CA599D9A71C9}" srcId="{9FAAB9A6-314B-4E8A-903A-398C6181E296}" destId="{B752EE9E-5934-4CB9-9E50-6DF5C5FA4514}" srcOrd="1" destOrd="0" parTransId="{DA4F7A37-84BD-454D-8362-DE2E131A0003}" sibTransId="{9003A559-7B3F-4305-BB0B-96BE9C776901}"/>
    <dgm:cxn modelId="{0E67D133-98AA-4269-B677-8AC218F1FFDF}" type="presOf" srcId="{DA4F7A37-84BD-454D-8362-DE2E131A0003}" destId="{AA59DD3E-9243-47D6-8BD8-3B1932DEF7E6}" srcOrd="0" destOrd="0" presId="urn:microsoft.com/office/officeart/2005/8/layout/hierarchy3"/>
    <dgm:cxn modelId="{0062222B-B6A5-4AE9-9344-52A69F786E1E}" type="presOf" srcId="{281B19FA-F0B8-4CEF-BE49-D34A081C5E6B}" destId="{8C96DE76-0FF9-4B2A-93EF-26594D43C877}" srcOrd="0" destOrd="0" presId="urn:microsoft.com/office/officeart/2005/8/layout/hierarchy3"/>
    <dgm:cxn modelId="{FFE9B31D-36AC-4DFC-AD3A-687C78E752B6}" type="presOf" srcId="{57BDDAC4-5CCE-44A0-9523-41AC579B9191}" destId="{9BA87C05-1851-43EF-93A4-4E2DE69535E4}" srcOrd="0" destOrd="0" presId="urn:microsoft.com/office/officeart/2005/8/layout/hierarchy3"/>
    <dgm:cxn modelId="{B69E2ACC-ADCB-4D83-A22F-082810489BF6}" srcId="{AD3B4929-2A77-453D-9DE7-20F8324D9D3F}" destId="{281B19FA-F0B8-4CEF-BE49-D34A081C5E6B}" srcOrd="1" destOrd="0" parTransId="{7F1B7E3F-D0BF-4EE2-9D07-6D72648BAE4D}" sibTransId="{151CD115-B47C-4D68-A03D-EC7B606C106E}"/>
    <dgm:cxn modelId="{130BDBBE-9DAB-4655-8719-27124591CDAA}" type="presOf" srcId="{B18007B8-5E0E-4375-94E7-494B21F166C5}" destId="{B713A9CE-73AB-4325-9353-A70E7C362959}" srcOrd="0" destOrd="0" presId="urn:microsoft.com/office/officeart/2005/8/layout/hierarchy3"/>
    <dgm:cxn modelId="{9A3183D5-0507-4C01-BA6B-F129CBAA709F}" type="presOf" srcId="{B752EE9E-5934-4CB9-9E50-6DF5C5FA4514}" destId="{FC168DC9-866F-444B-B39D-46186D09CC47}" srcOrd="0" destOrd="0" presId="urn:microsoft.com/office/officeart/2005/8/layout/hierarchy3"/>
    <dgm:cxn modelId="{1DE14390-129D-44F5-B494-42395F45F5AD}" type="presOf" srcId="{37FE696B-3C07-4637-B32C-01138219E400}" destId="{96EEB725-D253-4152-8143-04946C859627}" srcOrd="0" destOrd="0" presId="urn:microsoft.com/office/officeart/2005/8/layout/hierarchy3"/>
    <dgm:cxn modelId="{522CEDD6-4366-4ABA-8DF9-5F21BAD14C64}" srcId="{281B19FA-F0B8-4CEF-BE49-D34A081C5E6B}" destId="{B18007B8-5E0E-4375-94E7-494B21F166C5}" srcOrd="0" destOrd="0" parTransId="{57BDDAC4-5CCE-44A0-9523-41AC579B9191}" sibTransId="{B6C1A4F4-AA67-46AC-9EEA-7777ACF77B2E}"/>
    <dgm:cxn modelId="{D5147735-CFC5-406E-99BD-D2968B69C740}" type="presOf" srcId="{AD3B4929-2A77-453D-9DE7-20F8324D9D3F}" destId="{087442D3-152B-42B2-8D35-D9DBBD73004E}" srcOrd="0" destOrd="0" presId="urn:microsoft.com/office/officeart/2005/8/layout/hierarchy3"/>
    <dgm:cxn modelId="{2DD2E573-94A5-424D-BD40-2E3203D58C37}" type="presParOf" srcId="{087442D3-152B-42B2-8D35-D9DBBD73004E}" destId="{45C45656-8A49-4294-88A5-2B1081E23AA3}" srcOrd="0" destOrd="0" presId="urn:microsoft.com/office/officeart/2005/8/layout/hierarchy3"/>
    <dgm:cxn modelId="{52C64A08-892E-4836-96FC-1905DE1684E9}" type="presParOf" srcId="{45C45656-8A49-4294-88A5-2B1081E23AA3}" destId="{96FB771C-D296-40FE-B187-48F630FE8284}" srcOrd="0" destOrd="0" presId="urn:microsoft.com/office/officeart/2005/8/layout/hierarchy3"/>
    <dgm:cxn modelId="{427FC462-815F-4915-B3EF-35E11B7EDBBC}" type="presParOf" srcId="{96FB771C-D296-40FE-B187-48F630FE8284}" destId="{B6A1A4DC-2141-4AB4-B407-5F34555B210D}" srcOrd="0" destOrd="0" presId="urn:microsoft.com/office/officeart/2005/8/layout/hierarchy3"/>
    <dgm:cxn modelId="{AE540D41-595F-4269-8360-975635777445}" type="presParOf" srcId="{96FB771C-D296-40FE-B187-48F630FE8284}" destId="{641ACB77-18B8-4F36-8FA8-532F7B703BF6}" srcOrd="1" destOrd="0" presId="urn:microsoft.com/office/officeart/2005/8/layout/hierarchy3"/>
    <dgm:cxn modelId="{2B6B360B-17E2-4793-BC83-595314FB39A1}" type="presParOf" srcId="{45C45656-8A49-4294-88A5-2B1081E23AA3}" destId="{0A954F4E-4190-4CF0-B4ED-4679DD9F35C8}" srcOrd="1" destOrd="0" presId="urn:microsoft.com/office/officeart/2005/8/layout/hierarchy3"/>
    <dgm:cxn modelId="{37517808-2AFF-4E6D-BBF6-D32F47CC0367}" type="presParOf" srcId="{0A954F4E-4190-4CF0-B4ED-4679DD9F35C8}" destId="{1467DE61-333B-414C-858E-882CBFFFF23D}" srcOrd="0" destOrd="0" presId="urn:microsoft.com/office/officeart/2005/8/layout/hierarchy3"/>
    <dgm:cxn modelId="{0ECDB581-5776-4231-9924-2AC87290D3B4}" type="presParOf" srcId="{0A954F4E-4190-4CF0-B4ED-4679DD9F35C8}" destId="{C51BD864-7DEB-438F-9D75-D9FF887C92A2}" srcOrd="1" destOrd="0" presId="urn:microsoft.com/office/officeart/2005/8/layout/hierarchy3"/>
    <dgm:cxn modelId="{40D4EAB7-20E7-4F09-ACB1-1BE476B2C1BD}" type="presParOf" srcId="{0A954F4E-4190-4CF0-B4ED-4679DD9F35C8}" destId="{AA59DD3E-9243-47D6-8BD8-3B1932DEF7E6}" srcOrd="2" destOrd="0" presId="urn:microsoft.com/office/officeart/2005/8/layout/hierarchy3"/>
    <dgm:cxn modelId="{B8DCA087-0960-4B35-9B78-3E559355CA2B}" type="presParOf" srcId="{0A954F4E-4190-4CF0-B4ED-4679DD9F35C8}" destId="{FC168DC9-866F-444B-B39D-46186D09CC47}" srcOrd="3" destOrd="0" presId="urn:microsoft.com/office/officeart/2005/8/layout/hierarchy3"/>
    <dgm:cxn modelId="{AF58DEDB-A2F2-4F43-ACED-20069AC18A9E}" type="presParOf" srcId="{087442D3-152B-42B2-8D35-D9DBBD73004E}" destId="{907B5D7A-5D15-4485-A957-A42D1392E4DC}" srcOrd="1" destOrd="0" presId="urn:microsoft.com/office/officeart/2005/8/layout/hierarchy3"/>
    <dgm:cxn modelId="{F6E87CD2-42A7-402E-90E4-BB350575DCB8}" type="presParOf" srcId="{907B5D7A-5D15-4485-A957-A42D1392E4DC}" destId="{A8CEDABB-E2F5-4EC3-B7AE-182D7991F8CD}" srcOrd="0" destOrd="0" presId="urn:microsoft.com/office/officeart/2005/8/layout/hierarchy3"/>
    <dgm:cxn modelId="{47352AAC-8FE7-4E1D-9D26-5E687B4E13F6}" type="presParOf" srcId="{A8CEDABB-E2F5-4EC3-B7AE-182D7991F8CD}" destId="{8C96DE76-0FF9-4B2A-93EF-26594D43C877}" srcOrd="0" destOrd="0" presId="urn:microsoft.com/office/officeart/2005/8/layout/hierarchy3"/>
    <dgm:cxn modelId="{1B96377F-8DFF-41B6-8E08-069B4CBCE07A}" type="presParOf" srcId="{A8CEDABB-E2F5-4EC3-B7AE-182D7991F8CD}" destId="{8F7C42B8-6108-442A-B513-0307B5559B7D}" srcOrd="1" destOrd="0" presId="urn:microsoft.com/office/officeart/2005/8/layout/hierarchy3"/>
    <dgm:cxn modelId="{D14B7408-997E-402D-AEFE-93DC5514D832}" type="presParOf" srcId="{907B5D7A-5D15-4485-A957-A42D1392E4DC}" destId="{2B0B8FF6-84BE-44B2-A206-3A13ABC9DBDE}" srcOrd="1" destOrd="0" presId="urn:microsoft.com/office/officeart/2005/8/layout/hierarchy3"/>
    <dgm:cxn modelId="{518A4579-69EC-4C51-9886-155F7152916D}" type="presParOf" srcId="{2B0B8FF6-84BE-44B2-A206-3A13ABC9DBDE}" destId="{9BA87C05-1851-43EF-93A4-4E2DE69535E4}" srcOrd="0" destOrd="0" presId="urn:microsoft.com/office/officeart/2005/8/layout/hierarchy3"/>
    <dgm:cxn modelId="{E7691414-609E-4777-A336-B3F7AFBD52A6}" type="presParOf" srcId="{2B0B8FF6-84BE-44B2-A206-3A13ABC9DBDE}" destId="{B713A9CE-73AB-4325-9353-A70E7C362959}" srcOrd="1" destOrd="0" presId="urn:microsoft.com/office/officeart/2005/8/layout/hierarchy3"/>
    <dgm:cxn modelId="{AA6A4F56-4E64-491F-96BC-12812D3E415B}" type="presParOf" srcId="{2B0B8FF6-84BE-44B2-A206-3A13ABC9DBDE}" destId="{1DC5C129-F0E2-4DFB-9EBC-EAECC6F65E08}" srcOrd="2" destOrd="0" presId="urn:microsoft.com/office/officeart/2005/8/layout/hierarchy3"/>
    <dgm:cxn modelId="{7F1CC7F0-A893-45CA-A73E-3EE5D3B30647}" type="presParOf" srcId="{2B0B8FF6-84BE-44B2-A206-3A13ABC9DBDE}" destId="{96EEB725-D253-4152-8143-04946C859627}" srcOrd="3" destOrd="0" presId="urn:microsoft.com/office/officeart/2005/8/layout/hierarchy3"/>
  </dgm:cxnLst>
  <dgm:bg/>
  <dgm:whole>
    <a:ln>
      <a:no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1A4DC-2141-4AB4-B407-5F34555B210D}">
      <dsp:nvSpPr>
        <dsp:cNvPr id="0" name=""/>
        <dsp:cNvSpPr/>
      </dsp:nvSpPr>
      <dsp:spPr>
        <a:xfrm>
          <a:off x="279006" y="0"/>
          <a:ext cx="2122661" cy="1061330"/>
        </a:xfrm>
        <a:prstGeom prst="roundRect">
          <a:avLst>
            <a:gd name="adj" fmla="val 10000"/>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cs typeface="Times New Roman" pitchFamily="18" charset="0"/>
            </a:rPr>
            <a:t>Уменьшение степени бронхообструкции</a:t>
          </a:r>
        </a:p>
      </dsp:txBody>
      <dsp:txXfrm>
        <a:off x="310091" y="31085"/>
        <a:ext cx="2060491" cy="999160"/>
      </dsp:txXfrm>
    </dsp:sp>
    <dsp:sp modelId="{1467DE61-333B-414C-858E-882CBFFFF23D}">
      <dsp:nvSpPr>
        <dsp:cNvPr id="0" name=""/>
        <dsp:cNvSpPr/>
      </dsp:nvSpPr>
      <dsp:spPr>
        <a:xfrm>
          <a:off x="491272" y="1061330"/>
          <a:ext cx="212266" cy="796044"/>
        </a:xfrm>
        <a:custGeom>
          <a:avLst/>
          <a:gdLst/>
          <a:ahLst/>
          <a:cxnLst/>
          <a:rect l="0" t="0" r="0" b="0"/>
          <a:pathLst>
            <a:path>
              <a:moveTo>
                <a:pt x="0" y="0"/>
              </a:moveTo>
              <a:lnTo>
                <a:pt x="0" y="796044"/>
              </a:lnTo>
              <a:lnTo>
                <a:pt x="212266" y="7960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1BD864-7DEB-438F-9D75-D9FF887C92A2}">
      <dsp:nvSpPr>
        <dsp:cNvPr id="0" name=""/>
        <dsp:cNvSpPr/>
      </dsp:nvSpPr>
      <dsp:spPr>
        <a:xfrm>
          <a:off x="703538" y="1326709"/>
          <a:ext cx="2080038" cy="10613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ингаляционные бронхолитики:</a:t>
          </a:r>
        </a:p>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 ипратропиум</a:t>
          </a:r>
          <a:r>
            <a:rPr lang="en-US" sz="1400" kern="1200">
              <a:latin typeface="Times New Roman" pitchFamily="18" charset="0"/>
              <a:cs typeface="Times New Roman" pitchFamily="18" charset="0"/>
            </a:rPr>
            <a:t>/</a:t>
          </a:r>
          <a:r>
            <a:rPr lang="ru-RU" sz="1400" kern="1200">
              <a:latin typeface="Times New Roman" pitchFamily="18" charset="0"/>
              <a:cs typeface="Times New Roman" pitchFamily="18" charset="0"/>
            </a:rPr>
            <a:t>фенотерол</a:t>
          </a:r>
        </a:p>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 сальбутамол</a:t>
          </a:r>
        </a:p>
      </dsp:txBody>
      <dsp:txXfrm>
        <a:off x="734623" y="1357794"/>
        <a:ext cx="2017868" cy="999160"/>
      </dsp:txXfrm>
    </dsp:sp>
    <dsp:sp modelId="{AA59DD3E-9243-47D6-8BD8-3B1932DEF7E6}">
      <dsp:nvSpPr>
        <dsp:cNvPr id="0" name=""/>
        <dsp:cNvSpPr/>
      </dsp:nvSpPr>
      <dsp:spPr>
        <a:xfrm>
          <a:off x="491272" y="1061330"/>
          <a:ext cx="212266" cy="2062593"/>
        </a:xfrm>
        <a:custGeom>
          <a:avLst/>
          <a:gdLst/>
          <a:ahLst/>
          <a:cxnLst/>
          <a:rect l="0" t="0" r="0" b="0"/>
          <a:pathLst>
            <a:path>
              <a:moveTo>
                <a:pt x="0" y="0"/>
              </a:moveTo>
              <a:lnTo>
                <a:pt x="0" y="2062593"/>
              </a:lnTo>
              <a:lnTo>
                <a:pt x="212266" y="20625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168DC9-866F-444B-B39D-46186D09CC47}">
      <dsp:nvSpPr>
        <dsp:cNvPr id="0" name=""/>
        <dsp:cNvSpPr/>
      </dsp:nvSpPr>
      <dsp:spPr>
        <a:xfrm>
          <a:off x="703538" y="2593259"/>
          <a:ext cx="2067183" cy="10613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глюкокортикостероиды:</a:t>
          </a:r>
        </a:p>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 будесонид через небулайзер</a:t>
          </a:r>
        </a:p>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 преднизолон системно</a:t>
          </a:r>
        </a:p>
      </dsp:txBody>
      <dsp:txXfrm>
        <a:off x="734623" y="2624344"/>
        <a:ext cx="2005013" cy="999160"/>
      </dsp:txXfrm>
    </dsp:sp>
    <dsp:sp modelId="{8C96DE76-0FF9-4B2A-93EF-26594D43C877}">
      <dsp:nvSpPr>
        <dsp:cNvPr id="0" name=""/>
        <dsp:cNvSpPr/>
      </dsp:nvSpPr>
      <dsp:spPr>
        <a:xfrm>
          <a:off x="2932332" y="46"/>
          <a:ext cx="2122661" cy="1061330"/>
        </a:xfrm>
        <a:prstGeom prst="roundRect">
          <a:avLst>
            <a:gd name="adj" fmla="val 10000"/>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cs typeface="Times New Roman" pitchFamily="18" charset="0"/>
            </a:rPr>
            <a:t>Уменьшение дыхательной недостаточности</a:t>
          </a:r>
        </a:p>
      </dsp:txBody>
      <dsp:txXfrm>
        <a:off x="2963417" y="31131"/>
        <a:ext cx="2060491" cy="999160"/>
      </dsp:txXfrm>
    </dsp:sp>
    <dsp:sp modelId="{9BA87C05-1851-43EF-93A4-4E2DE69535E4}">
      <dsp:nvSpPr>
        <dsp:cNvPr id="0" name=""/>
        <dsp:cNvSpPr/>
      </dsp:nvSpPr>
      <dsp:spPr>
        <a:xfrm>
          <a:off x="3144598" y="1061377"/>
          <a:ext cx="212266" cy="795997"/>
        </a:xfrm>
        <a:custGeom>
          <a:avLst/>
          <a:gdLst/>
          <a:ahLst/>
          <a:cxnLst/>
          <a:rect l="0" t="0" r="0" b="0"/>
          <a:pathLst>
            <a:path>
              <a:moveTo>
                <a:pt x="0" y="0"/>
              </a:moveTo>
              <a:lnTo>
                <a:pt x="0" y="795997"/>
              </a:lnTo>
              <a:lnTo>
                <a:pt x="212266" y="79599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13A9CE-73AB-4325-9353-A70E7C362959}">
      <dsp:nvSpPr>
        <dsp:cNvPr id="0" name=""/>
        <dsp:cNvSpPr/>
      </dsp:nvSpPr>
      <dsp:spPr>
        <a:xfrm>
          <a:off x="3356864" y="1326709"/>
          <a:ext cx="1698128" cy="10613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кислородотерапия</a:t>
          </a:r>
        </a:p>
      </dsp:txBody>
      <dsp:txXfrm>
        <a:off x="3387949" y="1357794"/>
        <a:ext cx="1635958" cy="999160"/>
      </dsp:txXfrm>
    </dsp:sp>
    <dsp:sp modelId="{1DC5C129-F0E2-4DFB-9EBC-EAECC6F65E08}">
      <dsp:nvSpPr>
        <dsp:cNvPr id="0" name=""/>
        <dsp:cNvSpPr/>
      </dsp:nvSpPr>
      <dsp:spPr>
        <a:xfrm>
          <a:off x="3144598" y="1061377"/>
          <a:ext cx="186505" cy="2053961"/>
        </a:xfrm>
        <a:custGeom>
          <a:avLst/>
          <a:gdLst/>
          <a:ahLst/>
          <a:cxnLst/>
          <a:rect l="0" t="0" r="0" b="0"/>
          <a:pathLst>
            <a:path>
              <a:moveTo>
                <a:pt x="0" y="0"/>
              </a:moveTo>
              <a:lnTo>
                <a:pt x="0" y="2053961"/>
              </a:lnTo>
              <a:lnTo>
                <a:pt x="186505" y="205396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EEB725-D253-4152-8143-04946C859627}">
      <dsp:nvSpPr>
        <dsp:cNvPr id="0" name=""/>
        <dsp:cNvSpPr/>
      </dsp:nvSpPr>
      <dsp:spPr>
        <a:xfrm>
          <a:off x="3331104" y="2584672"/>
          <a:ext cx="1698128" cy="10613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неинвазивная вентиляция легких</a:t>
          </a:r>
        </a:p>
      </dsp:txBody>
      <dsp:txXfrm>
        <a:off x="3362189" y="2615757"/>
        <a:ext cx="1635958" cy="99916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3287F-F37D-4959-9B91-2ECF10AEF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11092</Words>
  <Characters>63227</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74171</CharactersWithSpaces>
  <SharedDoc>false</SharedDoc>
  <HLinks>
    <vt:vector size="6" baseType="variant">
      <vt:variant>
        <vt:i4>1835042</vt:i4>
      </vt:variant>
      <vt:variant>
        <vt:i4>3</vt:i4>
      </vt:variant>
      <vt:variant>
        <vt:i4>0</vt:i4>
      </vt:variant>
      <vt:variant>
        <vt:i4>5</vt:i4>
      </vt:variant>
      <vt:variant>
        <vt:lpwstr>http://www.goldcopd.org/uploads/users/files/GOLD_Report_2013_Feb20.pdf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otinshiev_b</dc:creator>
  <cp:lastModifiedBy>Джилкайдарова Рано Абдувалиевна</cp:lastModifiedBy>
  <cp:revision>5</cp:revision>
  <cp:lastPrinted>2016-09-28T02:53:00Z</cp:lastPrinted>
  <dcterms:created xsi:type="dcterms:W3CDTF">2016-10-28T04:59:00Z</dcterms:created>
  <dcterms:modified xsi:type="dcterms:W3CDTF">2016-11-07T09:04:00Z</dcterms:modified>
</cp:coreProperties>
</file>